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426CDD" w14:textId="6D0D1810" w:rsidR="00D5413C" w:rsidRPr="009C22B6" w:rsidRDefault="00D5413C" w:rsidP="00886565">
      <w:pPr>
        <w:pStyle w:val="Photo"/>
        <w:spacing w:before="600"/>
        <w:rPr>
          <w:rFonts w:ascii="Times New Roman" w:hAnsi="Times New Roman" w:cs="Times New Roman"/>
        </w:rPr>
      </w:pPr>
      <w:bookmarkStart w:id="0" w:name="_Toc321147011"/>
      <w:bookmarkStart w:id="1" w:name="_Toc318189312"/>
      <w:bookmarkStart w:id="2" w:name="_Toc318188327"/>
      <w:bookmarkStart w:id="3" w:name="_Toc318188227"/>
      <w:bookmarkStart w:id="4" w:name="_Toc321147149"/>
    </w:p>
    <w:p w14:paraId="575759F6" w14:textId="397085E7" w:rsidR="001638F6" w:rsidRPr="009C22B6" w:rsidRDefault="00886565" w:rsidP="00D5413C">
      <w:pPr>
        <w:pStyle w:val="Title"/>
        <w:rPr>
          <w:rFonts w:ascii="Times New Roman" w:hAnsi="Times New Roman" w:cs="Times New Roman"/>
          <w:sz w:val="40"/>
          <w:szCs w:val="40"/>
        </w:rPr>
      </w:pPr>
      <w:r w:rsidRPr="009C22B6">
        <w:rPr>
          <w:rFonts w:ascii="Times New Roman" w:hAnsi="Times New Roman" w:cs="Times New Roman"/>
          <w:sz w:val="40"/>
          <w:szCs w:val="40"/>
        </w:rPr>
        <w:t>Lower Woodard Creek Valley Bottom Reconnection Project</w:t>
      </w:r>
    </w:p>
    <w:p w14:paraId="4D231FFD" w14:textId="18335105" w:rsidR="001638F6" w:rsidRPr="009C22B6" w:rsidRDefault="009C22B6" w:rsidP="00D5413C">
      <w:pPr>
        <w:pStyle w:val="Subtitle"/>
        <w:rPr>
          <w:rFonts w:ascii="Times New Roman" w:hAnsi="Times New Roman" w:cs="Times New Roman"/>
          <w:sz w:val="28"/>
          <w:szCs w:val="28"/>
        </w:rPr>
      </w:pPr>
      <w:r>
        <w:rPr>
          <w:rFonts w:ascii="Times New Roman" w:hAnsi="Times New Roman" w:cs="Times New Roman"/>
          <w:sz w:val="28"/>
          <w:szCs w:val="28"/>
        </w:rPr>
        <w:t xml:space="preserve">Basis of </w:t>
      </w:r>
      <w:r w:rsidR="00DB381F" w:rsidRPr="009C22B6">
        <w:rPr>
          <w:rFonts w:ascii="Times New Roman" w:hAnsi="Times New Roman" w:cs="Times New Roman"/>
          <w:sz w:val="28"/>
          <w:szCs w:val="28"/>
        </w:rPr>
        <w:t>design report</w:t>
      </w:r>
    </w:p>
    <w:p w14:paraId="345984DE" w14:textId="7EBB0678" w:rsidR="00C77EF0" w:rsidRPr="009C22B6" w:rsidRDefault="00DB381F" w:rsidP="003422FF">
      <w:pPr>
        <w:pStyle w:val="ContactInfo"/>
        <w:rPr>
          <w:rFonts w:ascii="Times New Roman" w:hAnsi="Times New Roman" w:cs="Times New Roman"/>
          <w:sz w:val="24"/>
          <w:szCs w:val="24"/>
        </w:rPr>
      </w:pPr>
      <w:r w:rsidRPr="009C22B6">
        <w:rPr>
          <w:rFonts w:ascii="Times New Roman" w:hAnsi="Times New Roman" w:cs="Times New Roman"/>
          <w:sz w:val="24"/>
          <w:szCs w:val="24"/>
        </w:rPr>
        <w:t>Diane Hopster</w:t>
      </w:r>
      <w:r w:rsidR="00D5413C" w:rsidRPr="009C22B6">
        <w:rPr>
          <w:rFonts w:ascii="Times New Roman" w:hAnsi="Times New Roman" w:cs="Times New Roman"/>
          <w:sz w:val="24"/>
          <w:szCs w:val="24"/>
        </w:rPr>
        <w:t xml:space="preserve"> | </w:t>
      </w:r>
      <w:r w:rsidRPr="009C22B6">
        <w:rPr>
          <w:rFonts w:ascii="Times New Roman" w:hAnsi="Times New Roman" w:cs="Times New Roman"/>
          <w:sz w:val="24"/>
          <w:szCs w:val="24"/>
        </w:rPr>
        <w:t>U.S. Forest Service</w:t>
      </w:r>
      <w:r w:rsidR="00C77EF0" w:rsidRPr="009C22B6">
        <w:rPr>
          <w:rFonts w:ascii="Times New Roman" w:hAnsi="Times New Roman" w:cs="Times New Roman"/>
          <w:sz w:val="24"/>
          <w:szCs w:val="24"/>
        </w:rPr>
        <w:t xml:space="preserve"> </w:t>
      </w:r>
      <w:r w:rsidR="00D5413C" w:rsidRPr="009C22B6">
        <w:rPr>
          <w:rFonts w:ascii="Times New Roman" w:hAnsi="Times New Roman" w:cs="Times New Roman"/>
          <w:sz w:val="24"/>
          <w:szCs w:val="24"/>
        </w:rPr>
        <w:t xml:space="preserve">| </w:t>
      </w:r>
      <w:r w:rsidR="00C77EF0" w:rsidRPr="009C22B6">
        <w:rPr>
          <w:rFonts w:ascii="Times New Roman" w:hAnsi="Times New Roman" w:cs="Times New Roman"/>
          <w:sz w:val="24"/>
          <w:szCs w:val="24"/>
        </w:rPr>
        <w:t>Columbia River Gorge National Scenic Area</w:t>
      </w:r>
    </w:p>
    <w:p w14:paraId="7387C5F6" w14:textId="77777777" w:rsidR="009A3B7F" w:rsidRPr="009C22B6" w:rsidRDefault="009A3B7F" w:rsidP="009A3B7F">
      <w:pPr>
        <w:pStyle w:val="ContactInfo"/>
        <w:jc w:val="left"/>
        <w:rPr>
          <w:rFonts w:ascii="Times New Roman" w:hAnsi="Times New Roman" w:cs="Times New Roman"/>
          <w:sz w:val="24"/>
          <w:szCs w:val="24"/>
        </w:rPr>
      </w:pPr>
    </w:p>
    <w:p w14:paraId="1D710D84" w14:textId="7D43DFF7" w:rsidR="009A3B7F" w:rsidRPr="009C22B6" w:rsidRDefault="00E36565" w:rsidP="00971786">
      <w:pPr>
        <w:pStyle w:val="ContactInfo"/>
        <w:ind w:firstLine="720"/>
        <w:jc w:val="left"/>
        <w:rPr>
          <w:rFonts w:ascii="Times New Roman" w:hAnsi="Times New Roman" w:cs="Times New Roman"/>
          <w:sz w:val="24"/>
          <w:szCs w:val="24"/>
        </w:rPr>
      </w:pPr>
      <w:r w:rsidRPr="009C22B6">
        <w:rPr>
          <w:rFonts w:ascii="Times New Roman" w:hAnsi="Times New Roman" w:cs="Times New Roman"/>
          <w:sz w:val="24"/>
          <w:szCs w:val="24"/>
        </w:rPr>
        <w:t xml:space="preserve">  </w:t>
      </w:r>
      <w:r w:rsidRPr="009C22B6">
        <w:rPr>
          <w:rFonts w:ascii="Times New Roman" w:hAnsi="Times New Roman" w:cs="Times New Roman"/>
          <w:sz w:val="24"/>
          <w:szCs w:val="24"/>
        </w:rPr>
        <w:tab/>
        <w:t xml:space="preserve">      Paul Kolp | Lower Columbia </w:t>
      </w:r>
      <w:r w:rsidR="009A3B7F" w:rsidRPr="009C22B6">
        <w:rPr>
          <w:rFonts w:ascii="Times New Roman" w:hAnsi="Times New Roman" w:cs="Times New Roman"/>
          <w:sz w:val="24"/>
          <w:szCs w:val="24"/>
        </w:rPr>
        <w:t>Estuary Partnership</w:t>
      </w:r>
    </w:p>
    <w:p w14:paraId="34DC68BA" w14:textId="77777777" w:rsidR="001B03AE" w:rsidRPr="009C22B6" w:rsidRDefault="001B03AE" w:rsidP="00971786">
      <w:pPr>
        <w:pStyle w:val="ContactInfo"/>
        <w:rPr>
          <w:rFonts w:ascii="Times New Roman" w:hAnsi="Times New Roman" w:cs="Times New Roman"/>
          <w:sz w:val="24"/>
          <w:szCs w:val="24"/>
        </w:rPr>
      </w:pPr>
    </w:p>
    <w:p w14:paraId="7DD8CCC1" w14:textId="56D4981D" w:rsidR="00971786" w:rsidRPr="009C22B6" w:rsidRDefault="00971786" w:rsidP="00971786">
      <w:pPr>
        <w:pStyle w:val="ContactInfo"/>
        <w:rPr>
          <w:rFonts w:ascii="Times New Roman" w:hAnsi="Times New Roman" w:cs="Times New Roman"/>
          <w:sz w:val="24"/>
          <w:szCs w:val="24"/>
        </w:rPr>
      </w:pPr>
      <w:r w:rsidRPr="009C22B6">
        <w:rPr>
          <w:rFonts w:ascii="Times New Roman" w:hAnsi="Times New Roman" w:cs="Times New Roman"/>
          <w:sz w:val="24"/>
          <w:szCs w:val="24"/>
        </w:rPr>
        <w:t>June 20, 2023</w:t>
      </w:r>
    </w:p>
    <w:p w14:paraId="26555B54" w14:textId="77777777" w:rsidR="009B4256" w:rsidRPr="009C22B6" w:rsidRDefault="009B4256" w:rsidP="003422FF">
      <w:pPr>
        <w:pStyle w:val="ContactInfo"/>
        <w:rPr>
          <w:rFonts w:ascii="Times New Roman" w:hAnsi="Times New Roman" w:cs="Times New Roman"/>
        </w:rPr>
      </w:pPr>
    </w:p>
    <w:p w14:paraId="3806E774" w14:textId="77777777" w:rsidR="009B4256" w:rsidRPr="009C22B6" w:rsidRDefault="009B4256" w:rsidP="003422FF">
      <w:pPr>
        <w:pStyle w:val="ContactInfo"/>
        <w:rPr>
          <w:rFonts w:ascii="Times New Roman" w:hAnsi="Times New Roman" w:cs="Times New Roman"/>
        </w:rPr>
      </w:pPr>
    </w:p>
    <w:p w14:paraId="2C8AD054" w14:textId="7BEA18AA" w:rsidR="0019654D" w:rsidRPr="009C22B6" w:rsidRDefault="009B4256" w:rsidP="003422FF">
      <w:pPr>
        <w:pStyle w:val="ContactInfo"/>
        <w:rPr>
          <w:rFonts w:ascii="Times New Roman" w:hAnsi="Times New Roman" w:cs="Times New Roman"/>
        </w:rPr>
        <w:sectPr w:rsidR="0019654D" w:rsidRPr="009C22B6">
          <w:footerReference w:type="default" r:id="rId8"/>
          <w:footerReference w:type="first" r:id="rId9"/>
          <w:pgSz w:w="12240" w:h="15840"/>
          <w:pgMar w:top="1440" w:right="1800" w:bottom="1440" w:left="1800" w:header="720" w:footer="720" w:gutter="0"/>
          <w:pgNumType w:start="0"/>
          <w:cols w:space="720"/>
          <w:titlePg/>
          <w:docGrid w:linePitch="360"/>
        </w:sectPr>
      </w:pPr>
      <w:r w:rsidRPr="009C22B6">
        <w:rPr>
          <w:rFonts w:ascii="Times New Roman" w:hAnsi="Times New Roman" w:cs="Times New Roman"/>
          <w:noProof/>
        </w:rPr>
        <w:drawing>
          <wp:inline distT="0" distB="0" distL="0" distR="0" wp14:anchorId="5EC1358E" wp14:editId="6D98C60C">
            <wp:extent cx="5080127" cy="3783074"/>
            <wp:effectExtent l="0" t="0" r="6350" b="8255"/>
            <wp:docPr id="1117058265" name="Picture 1117058265" descr="A river running through a fore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river running through a forest&#10;&#10;Description automatically generated with low confidence"/>
                    <pic:cNvPicPr/>
                  </pic:nvPicPr>
                  <pic:blipFill>
                    <a:blip r:embed="rId10" cstate="print">
                      <a:extLst>
                        <a:ext uri="{BEBA8EAE-BF5A-486C-A8C5-ECC9F3942E4B}">
                          <a14:imgProps xmlns:a14="http://schemas.microsoft.com/office/drawing/2010/main">
                            <a14:imgLayer r:embed="rId11">
                              <a14:imgEffect>
                                <a14:brightnessContrast bright="16000"/>
                              </a14:imgEffect>
                            </a14:imgLayer>
                          </a14:imgProps>
                        </a:ext>
                        <a:ext uri="{28A0092B-C50C-407E-A947-70E740481C1C}">
                          <a14:useLocalDpi xmlns:a14="http://schemas.microsoft.com/office/drawing/2010/main"/>
                        </a:ext>
                      </a:extLst>
                    </a:blip>
                    <a:srcRect/>
                    <a:stretch>
                      <a:fillRect/>
                    </a:stretch>
                  </pic:blipFill>
                  <pic:spPr bwMode="auto">
                    <a:xfrm>
                      <a:off x="0" y="0"/>
                      <a:ext cx="5095812" cy="3794754"/>
                    </a:xfrm>
                    <a:prstGeom prst="rect">
                      <a:avLst/>
                    </a:prstGeom>
                    <a:ln>
                      <a:noFill/>
                    </a:ln>
                    <a:extLst>
                      <a:ext uri="{53640926-AAD7-44D8-BBD7-CCE9431645EC}">
                        <a14:shadowObscured xmlns:a14="http://schemas.microsoft.com/office/drawing/2010/main"/>
                      </a:ext>
                    </a:extLst>
                  </pic:spPr>
                </pic:pic>
              </a:graphicData>
            </a:graphic>
          </wp:inline>
        </w:drawing>
      </w:r>
      <w:r w:rsidR="003422FF" w:rsidRPr="009C22B6">
        <w:rPr>
          <w:rFonts w:ascii="Times New Roman" w:hAnsi="Times New Roman" w:cs="Times New Roman"/>
        </w:rPr>
        <w:br w:type="page"/>
      </w:r>
    </w:p>
    <w:p w14:paraId="578EFCC8" w14:textId="1C884F5E" w:rsidR="003422FF" w:rsidRPr="009C22B6" w:rsidRDefault="003422FF" w:rsidP="003422FF">
      <w:pPr>
        <w:pStyle w:val="ContactInfo"/>
        <w:rPr>
          <w:rFonts w:ascii="Times New Roman" w:hAnsi="Times New Roman" w:cs="Times New Roman"/>
        </w:rPr>
      </w:pPr>
    </w:p>
    <w:p w14:paraId="2189D5EC" w14:textId="06E7BF1E" w:rsidR="0019654D" w:rsidRPr="009C22B6" w:rsidRDefault="0019654D" w:rsidP="009E346E">
      <w:pPr>
        <w:pStyle w:val="Heading1"/>
        <w:spacing w:before="0" w:after="0"/>
        <w:rPr>
          <w:rFonts w:ascii="Times New Roman" w:hAnsi="Times New Roman" w:cs="Times New Roman"/>
        </w:rPr>
      </w:pPr>
      <w:bookmarkStart w:id="5" w:name="_Toc138839065"/>
      <w:r w:rsidRPr="009C22B6">
        <w:rPr>
          <w:rFonts w:ascii="Times New Roman" w:hAnsi="Times New Roman" w:cs="Times New Roman"/>
        </w:rPr>
        <w:t>Table of Contents</w:t>
      </w:r>
      <w:bookmarkEnd w:id="5"/>
    </w:p>
    <w:p w14:paraId="21C177E2" w14:textId="080A91BC" w:rsidR="006152EC" w:rsidRPr="006152EC" w:rsidRDefault="0019654D" w:rsidP="006152EC">
      <w:pPr>
        <w:pStyle w:val="TOC1"/>
        <w:spacing w:before="0" w:after="0"/>
        <w:rPr>
          <w:rFonts w:ascii="Times New Roman" w:hAnsi="Times New Roman" w:cs="Times New Roman"/>
          <w:noProof/>
          <w:color w:val="auto"/>
          <w:kern w:val="2"/>
          <w:lang w:eastAsia="en-US"/>
          <w14:ligatures w14:val="standardContextual"/>
        </w:rPr>
      </w:pPr>
      <w:r w:rsidRPr="006152EC">
        <w:rPr>
          <w:rFonts w:ascii="Times New Roman" w:hAnsi="Times New Roman" w:cs="Times New Roman"/>
        </w:rPr>
        <w:fldChar w:fldCharType="begin"/>
      </w:r>
      <w:r w:rsidRPr="006152EC">
        <w:rPr>
          <w:rFonts w:ascii="Times New Roman" w:hAnsi="Times New Roman" w:cs="Times New Roman"/>
        </w:rPr>
        <w:instrText xml:space="preserve"> TOC \o "1-2" \h \z \u </w:instrText>
      </w:r>
      <w:r w:rsidRPr="006152EC">
        <w:rPr>
          <w:rFonts w:ascii="Times New Roman" w:hAnsi="Times New Roman" w:cs="Times New Roman"/>
        </w:rPr>
        <w:fldChar w:fldCharType="separate"/>
      </w:r>
      <w:hyperlink w:anchor="_Toc138839065" w:history="1">
        <w:r w:rsidR="006152EC" w:rsidRPr="006152EC">
          <w:rPr>
            <w:rStyle w:val="Hyperlink"/>
            <w:rFonts w:ascii="Times New Roman" w:hAnsi="Times New Roman" w:cs="Times New Roman"/>
            <w:noProof/>
          </w:rPr>
          <w:t>Table of Contents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_Toc138839065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1</w:t>
        </w:r>
        <w:r w:rsidR="006152EC" w:rsidRPr="006152EC">
          <w:rPr>
            <w:rFonts w:ascii="Times New Roman" w:hAnsi="Times New Roman" w:cs="Times New Roman"/>
            <w:noProof/>
            <w:webHidden/>
          </w:rPr>
          <w:fldChar w:fldCharType="end"/>
        </w:r>
      </w:hyperlink>
    </w:p>
    <w:p w14:paraId="1620E5C2" w14:textId="3CF68E01" w:rsidR="006152EC" w:rsidRPr="006152EC" w:rsidRDefault="009439D5" w:rsidP="006152EC">
      <w:pPr>
        <w:pStyle w:val="TOC1"/>
        <w:tabs>
          <w:tab w:val="left" w:pos="400"/>
        </w:tabs>
        <w:spacing w:before="0" w:after="0"/>
        <w:rPr>
          <w:rFonts w:ascii="Times New Roman" w:hAnsi="Times New Roman" w:cs="Times New Roman"/>
          <w:noProof/>
          <w:color w:val="auto"/>
          <w:kern w:val="2"/>
          <w:lang w:eastAsia="en-US"/>
          <w14:ligatures w14:val="standardContextual"/>
        </w:rPr>
      </w:pPr>
      <w:hyperlink w:anchor="_Toc138839066" w:history="1">
        <w:r w:rsidR="006152EC" w:rsidRPr="006152EC">
          <w:rPr>
            <w:rStyle w:val="Hyperlink"/>
            <w:rFonts w:ascii="Times New Roman" w:hAnsi="Times New Roman" w:cs="Times New Roman"/>
            <w:noProof/>
          </w:rPr>
          <w:t>1.</w:t>
        </w:r>
        <w:r w:rsidR="006152EC" w:rsidRPr="006152EC">
          <w:rPr>
            <w:rFonts w:ascii="Times New Roman" w:hAnsi="Times New Roman" w:cs="Times New Roman"/>
            <w:noProof/>
            <w:color w:val="auto"/>
            <w:kern w:val="2"/>
            <w:lang w:eastAsia="en-US"/>
            <w14:ligatures w14:val="standardContextual"/>
          </w:rPr>
          <w:tab/>
        </w:r>
        <w:r w:rsidR="006152EC" w:rsidRPr="006152EC">
          <w:rPr>
            <w:rStyle w:val="Hyperlink"/>
            <w:rFonts w:ascii="Times New Roman" w:hAnsi="Times New Roman" w:cs="Times New Roman"/>
            <w:noProof/>
          </w:rPr>
          <w:t>Project Summary</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_Toc138839066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4</w:t>
        </w:r>
        <w:r w:rsidR="006152EC" w:rsidRPr="006152EC">
          <w:rPr>
            <w:rFonts w:ascii="Times New Roman" w:hAnsi="Times New Roman" w:cs="Times New Roman"/>
            <w:noProof/>
            <w:webHidden/>
          </w:rPr>
          <w:fldChar w:fldCharType="end"/>
        </w:r>
      </w:hyperlink>
    </w:p>
    <w:p w14:paraId="071AEFFD" w14:textId="3F060501"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067" w:history="1">
        <w:r w:rsidR="006152EC" w:rsidRPr="006152EC">
          <w:rPr>
            <w:rStyle w:val="Hyperlink"/>
            <w:rFonts w:ascii="Times New Roman" w:hAnsi="Times New Roman" w:cs="Times New Roman"/>
            <w:noProof/>
          </w:rPr>
          <w:t>1.1 Project Location</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_Toc138839067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4</w:t>
        </w:r>
        <w:r w:rsidR="006152EC" w:rsidRPr="006152EC">
          <w:rPr>
            <w:rFonts w:ascii="Times New Roman" w:hAnsi="Times New Roman" w:cs="Times New Roman"/>
            <w:noProof/>
            <w:webHidden/>
          </w:rPr>
          <w:fldChar w:fldCharType="end"/>
        </w:r>
      </w:hyperlink>
    </w:p>
    <w:p w14:paraId="2F756C57" w14:textId="0E492839" w:rsidR="006152EC" w:rsidRPr="006152EC" w:rsidRDefault="009439D5" w:rsidP="006152EC">
      <w:pPr>
        <w:pStyle w:val="TOC1"/>
        <w:tabs>
          <w:tab w:val="left" w:pos="660"/>
        </w:tabs>
        <w:spacing w:before="0" w:after="0"/>
        <w:rPr>
          <w:rFonts w:ascii="Times New Roman" w:hAnsi="Times New Roman" w:cs="Times New Roman"/>
          <w:noProof/>
          <w:color w:val="auto"/>
          <w:kern w:val="2"/>
          <w:lang w:eastAsia="en-US"/>
          <w14:ligatures w14:val="standardContextual"/>
        </w:rPr>
      </w:pPr>
      <w:hyperlink w:anchor="_Toc138839068" w:history="1">
        <w:r w:rsidR="006152EC" w:rsidRPr="006152EC">
          <w:rPr>
            <w:rStyle w:val="Hyperlink"/>
            <w:rFonts w:ascii="Times New Roman" w:hAnsi="Times New Roman" w:cs="Times New Roman"/>
            <w:noProof/>
          </w:rPr>
          <w:t>1.2</w:t>
        </w:r>
        <w:r w:rsidR="006152EC" w:rsidRPr="006152EC">
          <w:rPr>
            <w:rFonts w:ascii="Times New Roman" w:hAnsi="Times New Roman" w:cs="Times New Roman"/>
            <w:noProof/>
            <w:color w:val="auto"/>
            <w:kern w:val="2"/>
            <w:lang w:eastAsia="en-US"/>
            <w14:ligatures w14:val="standardContextual"/>
          </w:rPr>
          <w:tab/>
        </w:r>
        <w:r w:rsidR="006152EC" w:rsidRPr="006152EC">
          <w:rPr>
            <w:rStyle w:val="Hyperlink"/>
            <w:rFonts w:ascii="Times New Roman" w:hAnsi="Times New Roman" w:cs="Times New Roman"/>
            <w:noProof/>
          </w:rPr>
          <w:t>Historical Conditions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_Toc138839068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8</w:t>
        </w:r>
        <w:r w:rsidR="006152EC" w:rsidRPr="006152EC">
          <w:rPr>
            <w:rFonts w:ascii="Times New Roman" w:hAnsi="Times New Roman" w:cs="Times New Roman"/>
            <w:noProof/>
            <w:webHidden/>
          </w:rPr>
          <w:fldChar w:fldCharType="end"/>
        </w:r>
      </w:hyperlink>
    </w:p>
    <w:p w14:paraId="46CA1E9F" w14:textId="08EA8950"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069" w:history="1">
        <w:r w:rsidR="006152EC" w:rsidRPr="006152EC">
          <w:rPr>
            <w:rStyle w:val="Hyperlink"/>
            <w:rFonts w:ascii="Times New Roman" w:hAnsi="Times New Roman" w:cs="Times New Roman"/>
            <w:noProof/>
          </w:rPr>
          <w:t>1.2.1 Site Disturbances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_Toc138839069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8</w:t>
        </w:r>
        <w:r w:rsidR="006152EC" w:rsidRPr="006152EC">
          <w:rPr>
            <w:rFonts w:ascii="Times New Roman" w:hAnsi="Times New Roman" w:cs="Times New Roman"/>
            <w:noProof/>
            <w:webHidden/>
          </w:rPr>
          <w:fldChar w:fldCharType="end"/>
        </w:r>
      </w:hyperlink>
    </w:p>
    <w:p w14:paraId="53058B82" w14:textId="7E4103D6"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070" w:history="1">
        <w:r w:rsidR="006152EC" w:rsidRPr="006152EC">
          <w:rPr>
            <w:rStyle w:val="Hyperlink"/>
            <w:rFonts w:ascii="Times New Roman" w:hAnsi="Times New Roman" w:cs="Times New Roman"/>
            <w:noProof/>
          </w:rPr>
          <w:t>1.3 Problem Statement</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_Toc138839070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13</w:t>
        </w:r>
        <w:r w:rsidR="006152EC" w:rsidRPr="006152EC">
          <w:rPr>
            <w:rFonts w:ascii="Times New Roman" w:hAnsi="Times New Roman" w:cs="Times New Roman"/>
            <w:noProof/>
            <w:webHidden/>
          </w:rPr>
          <w:fldChar w:fldCharType="end"/>
        </w:r>
      </w:hyperlink>
    </w:p>
    <w:p w14:paraId="16C5DA96" w14:textId="15D5D1BF"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071" w:history="1">
        <w:r w:rsidR="006152EC" w:rsidRPr="006152EC">
          <w:rPr>
            <w:rStyle w:val="Hyperlink"/>
            <w:rFonts w:ascii="Times New Roman" w:hAnsi="Times New Roman" w:cs="Times New Roman"/>
            <w:noProof/>
          </w:rPr>
          <w:t>1.4 Limiting Factors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_Toc138839071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13</w:t>
        </w:r>
        <w:r w:rsidR="006152EC" w:rsidRPr="006152EC">
          <w:rPr>
            <w:rFonts w:ascii="Times New Roman" w:hAnsi="Times New Roman" w:cs="Times New Roman"/>
            <w:noProof/>
            <w:webHidden/>
          </w:rPr>
          <w:fldChar w:fldCharType="end"/>
        </w:r>
      </w:hyperlink>
    </w:p>
    <w:p w14:paraId="3F5F7699" w14:textId="33773E61" w:rsidR="006152EC" w:rsidRPr="006152EC" w:rsidRDefault="009439D5" w:rsidP="006152EC">
      <w:pPr>
        <w:pStyle w:val="TOC2"/>
        <w:spacing w:before="0" w:after="0"/>
        <w:rPr>
          <w:rFonts w:ascii="Times New Roman" w:hAnsi="Times New Roman" w:cs="Times New Roman"/>
          <w:noProof/>
          <w:color w:val="auto"/>
          <w:kern w:val="2"/>
          <w:lang w:eastAsia="en-US"/>
          <w14:ligatures w14:val="standardContextual"/>
        </w:rPr>
      </w:pPr>
      <w:hyperlink w:anchor="_Toc138839072" w:history="1">
        <w:r w:rsidR="006152EC" w:rsidRPr="006152EC">
          <w:rPr>
            <w:rStyle w:val="Hyperlink"/>
            <w:rFonts w:ascii="Times New Roman" w:hAnsi="Times New Roman" w:cs="Times New Roman"/>
            <w:noProof/>
          </w:rPr>
          <w:t>Habitat complexity</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_Toc138839072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13</w:t>
        </w:r>
        <w:r w:rsidR="006152EC" w:rsidRPr="006152EC">
          <w:rPr>
            <w:rFonts w:ascii="Times New Roman" w:hAnsi="Times New Roman" w:cs="Times New Roman"/>
            <w:noProof/>
            <w:webHidden/>
          </w:rPr>
          <w:fldChar w:fldCharType="end"/>
        </w:r>
      </w:hyperlink>
    </w:p>
    <w:p w14:paraId="4C5597B5" w14:textId="3D93085C" w:rsidR="006152EC" w:rsidRPr="006152EC" w:rsidRDefault="009439D5" w:rsidP="006152EC">
      <w:pPr>
        <w:pStyle w:val="TOC2"/>
        <w:spacing w:before="0" w:after="0"/>
        <w:rPr>
          <w:rFonts w:ascii="Times New Roman" w:hAnsi="Times New Roman" w:cs="Times New Roman"/>
          <w:noProof/>
          <w:color w:val="auto"/>
          <w:kern w:val="2"/>
          <w:lang w:eastAsia="en-US"/>
          <w14:ligatures w14:val="standardContextual"/>
        </w:rPr>
      </w:pPr>
      <w:hyperlink w:anchor="_Toc138839073" w:history="1">
        <w:r w:rsidR="006152EC" w:rsidRPr="006152EC">
          <w:rPr>
            <w:rStyle w:val="Hyperlink"/>
            <w:rFonts w:ascii="Times New Roman" w:hAnsi="Times New Roman" w:cs="Times New Roman"/>
            <w:noProof/>
          </w:rPr>
          <w:t>Substrate and sediment</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_Toc138839073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13</w:t>
        </w:r>
        <w:r w:rsidR="006152EC" w:rsidRPr="006152EC">
          <w:rPr>
            <w:rFonts w:ascii="Times New Roman" w:hAnsi="Times New Roman" w:cs="Times New Roman"/>
            <w:noProof/>
            <w:webHidden/>
          </w:rPr>
          <w:fldChar w:fldCharType="end"/>
        </w:r>
      </w:hyperlink>
    </w:p>
    <w:p w14:paraId="0AA9E994" w14:textId="3F50DE92" w:rsidR="006152EC" w:rsidRPr="006152EC" w:rsidRDefault="009439D5" w:rsidP="006152EC">
      <w:pPr>
        <w:pStyle w:val="TOC2"/>
        <w:spacing w:before="0" w:after="0"/>
        <w:rPr>
          <w:rFonts w:ascii="Times New Roman" w:hAnsi="Times New Roman" w:cs="Times New Roman"/>
          <w:noProof/>
          <w:color w:val="auto"/>
          <w:kern w:val="2"/>
          <w:lang w:eastAsia="en-US"/>
          <w14:ligatures w14:val="standardContextual"/>
        </w:rPr>
      </w:pPr>
      <w:hyperlink w:anchor="_Toc138839074" w:history="1">
        <w:r w:rsidR="006152EC" w:rsidRPr="006152EC">
          <w:rPr>
            <w:rStyle w:val="Hyperlink"/>
            <w:rFonts w:ascii="Times New Roman" w:hAnsi="Times New Roman" w:cs="Times New Roman"/>
            <w:noProof/>
          </w:rPr>
          <w:t>Riparian Function</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_Toc138839074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13</w:t>
        </w:r>
        <w:r w:rsidR="006152EC" w:rsidRPr="006152EC">
          <w:rPr>
            <w:rFonts w:ascii="Times New Roman" w:hAnsi="Times New Roman" w:cs="Times New Roman"/>
            <w:noProof/>
            <w:webHidden/>
          </w:rPr>
          <w:fldChar w:fldCharType="end"/>
        </w:r>
      </w:hyperlink>
    </w:p>
    <w:p w14:paraId="337278AE" w14:textId="7920F13B" w:rsidR="006152EC" w:rsidRPr="006152EC" w:rsidRDefault="009439D5" w:rsidP="006152EC">
      <w:pPr>
        <w:pStyle w:val="TOC2"/>
        <w:spacing w:before="0" w:after="0"/>
        <w:rPr>
          <w:rFonts w:ascii="Times New Roman" w:hAnsi="Times New Roman" w:cs="Times New Roman"/>
          <w:noProof/>
          <w:color w:val="auto"/>
          <w:kern w:val="2"/>
          <w:lang w:eastAsia="en-US"/>
          <w14:ligatures w14:val="standardContextual"/>
        </w:rPr>
      </w:pPr>
      <w:hyperlink w:anchor="_Toc138839075" w:history="1">
        <w:r w:rsidR="006152EC" w:rsidRPr="006152EC">
          <w:rPr>
            <w:rStyle w:val="Hyperlink"/>
            <w:rFonts w:ascii="Times New Roman" w:hAnsi="Times New Roman" w:cs="Times New Roman"/>
            <w:noProof/>
          </w:rPr>
          <w:t>Floodplain Function</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_Toc138839075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14</w:t>
        </w:r>
        <w:r w:rsidR="006152EC" w:rsidRPr="006152EC">
          <w:rPr>
            <w:rFonts w:ascii="Times New Roman" w:hAnsi="Times New Roman" w:cs="Times New Roman"/>
            <w:noProof/>
            <w:webHidden/>
          </w:rPr>
          <w:fldChar w:fldCharType="end"/>
        </w:r>
      </w:hyperlink>
    </w:p>
    <w:p w14:paraId="498C819A" w14:textId="33C98446" w:rsidR="006152EC" w:rsidRPr="006152EC" w:rsidRDefault="009439D5" w:rsidP="006152EC">
      <w:pPr>
        <w:pStyle w:val="TOC2"/>
        <w:spacing w:before="0" w:after="0"/>
        <w:rPr>
          <w:rFonts w:ascii="Times New Roman" w:hAnsi="Times New Roman" w:cs="Times New Roman"/>
          <w:noProof/>
          <w:color w:val="auto"/>
          <w:kern w:val="2"/>
          <w:lang w:eastAsia="en-US"/>
          <w14:ligatures w14:val="standardContextual"/>
        </w:rPr>
      </w:pPr>
      <w:hyperlink w:anchor="_Toc138839076" w:history="1">
        <w:r w:rsidR="006152EC" w:rsidRPr="006152EC">
          <w:rPr>
            <w:rStyle w:val="Hyperlink"/>
            <w:rFonts w:ascii="Times New Roman" w:hAnsi="Times New Roman" w:cs="Times New Roman"/>
            <w:noProof/>
          </w:rPr>
          <w:t>Water Quality – Temperature</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_Toc138839076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14</w:t>
        </w:r>
        <w:r w:rsidR="006152EC" w:rsidRPr="006152EC">
          <w:rPr>
            <w:rFonts w:ascii="Times New Roman" w:hAnsi="Times New Roman" w:cs="Times New Roman"/>
            <w:noProof/>
            <w:webHidden/>
          </w:rPr>
          <w:fldChar w:fldCharType="end"/>
        </w:r>
      </w:hyperlink>
    </w:p>
    <w:p w14:paraId="2E54DB58" w14:textId="5CAE8215"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077" w:history="1">
        <w:r w:rsidR="006152EC" w:rsidRPr="006152EC">
          <w:rPr>
            <w:rStyle w:val="Hyperlink"/>
            <w:rFonts w:ascii="Times New Roman" w:hAnsi="Times New Roman" w:cs="Times New Roman"/>
            <w:noProof/>
          </w:rPr>
          <w:t>1.5 Project Goals and Objectives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_Toc138839077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14</w:t>
        </w:r>
        <w:r w:rsidR="006152EC" w:rsidRPr="006152EC">
          <w:rPr>
            <w:rFonts w:ascii="Times New Roman" w:hAnsi="Times New Roman" w:cs="Times New Roman"/>
            <w:noProof/>
            <w:webHidden/>
          </w:rPr>
          <w:fldChar w:fldCharType="end"/>
        </w:r>
      </w:hyperlink>
    </w:p>
    <w:p w14:paraId="086F961D" w14:textId="7AA3BE35"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078" w:history="1">
        <w:r w:rsidR="006152EC" w:rsidRPr="006152EC">
          <w:rPr>
            <w:rStyle w:val="Hyperlink"/>
            <w:rFonts w:ascii="Times New Roman" w:hAnsi="Times New Roman" w:cs="Times New Roman"/>
            <w:noProof/>
          </w:rPr>
          <w:t>Goals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_Toc138839078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14</w:t>
        </w:r>
        <w:r w:rsidR="006152EC" w:rsidRPr="006152EC">
          <w:rPr>
            <w:rFonts w:ascii="Times New Roman" w:hAnsi="Times New Roman" w:cs="Times New Roman"/>
            <w:noProof/>
            <w:webHidden/>
          </w:rPr>
          <w:fldChar w:fldCharType="end"/>
        </w:r>
      </w:hyperlink>
    </w:p>
    <w:p w14:paraId="3BDE9387" w14:textId="44E1CE30"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079" w:history="1">
        <w:r w:rsidR="006152EC" w:rsidRPr="006152EC">
          <w:rPr>
            <w:rStyle w:val="Hyperlink"/>
            <w:rFonts w:ascii="Times New Roman" w:hAnsi="Times New Roman" w:cs="Times New Roman"/>
            <w:noProof/>
          </w:rPr>
          <w:t>Objectives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_Toc138839079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14</w:t>
        </w:r>
        <w:r w:rsidR="006152EC" w:rsidRPr="006152EC">
          <w:rPr>
            <w:rFonts w:ascii="Times New Roman" w:hAnsi="Times New Roman" w:cs="Times New Roman"/>
            <w:noProof/>
            <w:webHidden/>
          </w:rPr>
          <w:fldChar w:fldCharType="end"/>
        </w:r>
      </w:hyperlink>
    </w:p>
    <w:p w14:paraId="64CE7656" w14:textId="7C81A0CC"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080" w:history="1">
        <w:r w:rsidR="006152EC" w:rsidRPr="006152EC">
          <w:rPr>
            <w:rStyle w:val="Hyperlink"/>
            <w:rFonts w:ascii="Times New Roman" w:hAnsi="Times New Roman" w:cs="Times New Roman"/>
            <w:noProof/>
          </w:rPr>
          <w:t>2.0 Existing Conditions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_Toc138839080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15</w:t>
        </w:r>
        <w:r w:rsidR="006152EC" w:rsidRPr="006152EC">
          <w:rPr>
            <w:rFonts w:ascii="Times New Roman" w:hAnsi="Times New Roman" w:cs="Times New Roman"/>
            <w:noProof/>
            <w:webHidden/>
          </w:rPr>
          <w:fldChar w:fldCharType="end"/>
        </w:r>
      </w:hyperlink>
    </w:p>
    <w:p w14:paraId="5F9EA858" w14:textId="34C2F995" w:rsidR="006152EC" w:rsidRPr="006152EC" w:rsidRDefault="009439D5" w:rsidP="006152EC">
      <w:pPr>
        <w:pStyle w:val="TOC2"/>
        <w:spacing w:before="0" w:after="0"/>
        <w:rPr>
          <w:rFonts w:ascii="Times New Roman" w:hAnsi="Times New Roman" w:cs="Times New Roman"/>
          <w:noProof/>
          <w:color w:val="auto"/>
          <w:kern w:val="2"/>
          <w:lang w:eastAsia="en-US"/>
          <w14:ligatures w14:val="standardContextual"/>
        </w:rPr>
      </w:pPr>
      <w:hyperlink w:anchor="_Toc138839081" w:history="1">
        <w:r w:rsidR="006152EC" w:rsidRPr="006152EC">
          <w:rPr>
            <w:rStyle w:val="Hyperlink"/>
            <w:rFonts w:ascii="Times New Roman" w:hAnsi="Times New Roman" w:cs="Times New Roman"/>
            <w:noProof/>
          </w:rPr>
          <w:t>2.1 Site Overview</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_Toc138839081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15</w:t>
        </w:r>
        <w:r w:rsidR="006152EC" w:rsidRPr="006152EC">
          <w:rPr>
            <w:rFonts w:ascii="Times New Roman" w:hAnsi="Times New Roman" w:cs="Times New Roman"/>
            <w:noProof/>
            <w:webHidden/>
          </w:rPr>
          <w:fldChar w:fldCharType="end"/>
        </w:r>
      </w:hyperlink>
    </w:p>
    <w:p w14:paraId="64AD0F68" w14:textId="5CB57FFF"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082" w:history="1">
        <w:r w:rsidR="006152EC" w:rsidRPr="006152EC">
          <w:rPr>
            <w:rStyle w:val="Hyperlink"/>
            <w:rFonts w:ascii="Times New Roman" w:hAnsi="Times New Roman" w:cs="Times New Roman"/>
            <w:noProof/>
          </w:rPr>
          <w:t>2.1 Channel Migration Zone</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_Toc138839082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17</w:t>
        </w:r>
        <w:r w:rsidR="006152EC" w:rsidRPr="006152EC">
          <w:rPr>
            <w:rFonts w:ascii="Times New Roman" w:hAnsi="Times New Roman" w:cs="Times New Roman"/>
            <w:noProof/>
            <w:webHidden/>
          </w:rPr>
          <w:fldChar w:fldCharType="end"/>
        </w:r>
      </w:hyperlink>
    </w:p>
    <w:p w14:paraId="5E350802" w14:textId="3ED034A8"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083" w:history="1">
        <w:r w:rsidR="006152EC" w:rsidRPr="006152EC">
          <w:rPr>
            <w:rStyle w:val="Hyperlink"/>
            <w:rFonts w:ascii="Times New Roman" w:hAnsi="Times New Roman" w:cs="Times New Roman"/>
            <w:noProof/>
          </w:rPr>
          <w:t>2.2. Aquatics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_Toc138839083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18</w:t>
        </w:r>
        <w:r w:rsidR="006152EC" w:rsidRPr="006152EC">
          <w:rPr>
            <w:rFonts w:ascii="Times New Roman" w:hAnsi="Times New Roman" w:cs="Times New Roman"/>
            <w:noProof/>
            <w:webHidden/>
          </w:rPr>
          <w:fldChar w:fldCharType="end"/>
        </w:r>
      </w:hyperlink>
    </w:p>
    <w:p w14:paraId="33811EE7" w14:textId="133BC2D8"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084" w:history="1">
        <w:r w:rsidR="006152EC" w:rsidRPr="006152EC">
          <w:rPr>
            <w:rStyle w:val="Hyperlink"/>
            <w:rFonts w:ascii="Times New Roman" w:hAnsi="Times New Roman" w:cs="Times New Roman"/>
            <w:noProof/>
          </w:rPr>
          <w:t>2.3 Plant Communities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_Toc138839084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18</w:t>
        </w:r>
        <w:r w:rsidR="006152EC" w:rsidRPr="006152EC">
          <w:rPr>
            <w:rFonts w:ascii="Times New Roman" w:hAnsi="Times New Roman" w:cs="Times New Roman"/>
            <w:noProof/>
            <w:webHidden/>
          </w:rPr>
          <w:fldChar w:fldCharType="end"/>
        </w:r>
      </w:hyperlink>
    </w:p>
    <w:p w14:paraId="7B8B4627" w14:textId="4C68361B"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085" w:history="1">
        <w:r w:rsidR="006152EC" w:rsidRPr="006152EC">
          <w:rPr>
            <w:rStyle w:val="Hyperlink"/>
            <w:rFonts w:ascii="Times New Roman" w:hAnsi="Times New Roman" w:cs="Times New Roman"/>
            <w:noProof/>
          </w:rPr>
          <w:t>2.3 Site Surveys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_Toc138839085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19</w:t>
        </w:r>
        <w:r w:rsidR="006152EC" w:rsidRPr="006152EC">
          <w:rPr>
            <w:rFonts w:ascii="Times New Roman" w:hAnsi="Times New Roman" w:cs="Times New Roman"/>
            <w:noProof/>
            <w:webHidden/>
          </w:rPr>
          <w:fldChar w:fldCharType="end"/>
        </w:r>
      </w:hyperlink>
    </w:p>
    <w:p w14:paraId="290F35E3" w14:textId="1E8A2A42"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086" w:history="1">
        <w:r w:rsidR="006152EC" w:rsidRPr="006152EC">
          <w:rPr>
            <w:rStyle w:val="Hyperlink"/>
            <w:rFonts w:ascii="Times New Roman" w:hAnsi="Times New Roman" w:cs="Times New Roman"/>
            <w:noProof/>
          </w:rPr>
          <w:t>2.4 Reach Description</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_Toc138839086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20</w:t>
        </w:r>
        <w:r w:rsidR="006152EC" w:rsidRPr="006152EC">
          <w:rPr>
            <w:rFonts w:ascii="Times New Roman" w:hAnsi="Times New Roman" w:cs="Times New Roman"/>
            <w:noProof/>
            <w:webHidden/>
          </w:rPr>
          <w:fldChar w:fldCharType="end"/>
        </w:r>
      </w:hyperlink>
    </w:p>
    <w:p w14:paraId="479318B6" w14:textId="4AC01225"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087" w:history="1">
        <w:r w:rsidR="006152EC" w:rsidRPr="006152EC">
          <w:rPr>
            <w:rStyle w:val="Hyperlink"/>
            <w:rFonts w:ascii="Times New Roman" w:hAnsi="Times New Roman" w:cs="Times New Roman"/>
            <w:noProof/>
          </w:rPr>
          <w:t>2.4.1 Upper Reaches: RM 1.4- 2.1</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_Toc138839087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20</w:t>
        </w:r>
        <w:r w:rsidR="006152EC" w:rsidRPr="006152EC">
          <w:rPr>
            <w:rFonts w:ascii="Times New Roman" w:hAnsi="Times New Roman" w:cs="Times New Roman"/>
            <w:noProof/>
            <w:webHidden/>
          </w:rPr>
          <w:fldChar w:fldCharType="end"/>
        </w:r>
      </w:hyperlink>
    </w:p>
    <w:p w14:paraId="7127D063" w14:textId="21AA694E"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088" w:history="1">
        <w:r w:rsidR="006152EC" w:rsidRPr="006152EC">
          <w:rPr>
            <w:rStyle w:val="Hyperlink"/>
            <w:rFonts w:ascii="Times New Roman" w:hAnsi="Times New Roman" w:cs="Times New Roman"/>
            <w:noProof/>
          </w:rPr>
          <w:t>2.4.2 Project Reach: RM 0.8- 1.4</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_Toc138839088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22</w:t>
        </w:r>
        <w:r w:rsidR="006152EC" w:rsidRPr="006152EC">
          <w:rPr>
            <w:rFonts w:ascii="Times New Roman" w:hAnsi="Times New Roman" w:cs="Times New Roman"/>
            <w:noProof/>
            <w:webHidden/>
          </w:rPr>
          <w:fldChar w:fldCharType="end"/>
        </w:r>
      </w:hyperlink>
    </w:p>
    <w:p w14:paraId="1F7250BD" w14:textId="592ECB9A"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089" w:history="1">
        <w:r w:rsidR="006152EC" w:rsidRPr="006152EC">
          <w:rPr>
            <w:rStyle w:val="Hyperlink"/>
            <w:rFonts w:ascii="Times New Roman" w:hAnsi="Times New Roman" w:cs="Times New Roman"/>
            <w:noProof/>
          </w:rPr>
          <w:t>2.4.3 Lower Reaches: RM 0.8- 0</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_Toc138839089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23</w:t>
        </w:r>
        <w:r w:rsidR="006152EC" w:rsidRPr="006152EC">
          <w:rPr>
            <w:rFonts w:ascii="Times New Roman" w:hAnsi="Times New Roman" w:cs="Times New Roman"/>
            <w:noProof/>
            <w:webHidden/>
          </w:rPr>
          <w:fldChar w:fldCharType="end"/>
        </w:r>
      </w:hyperlink>
    </w:p>
    <w:p w14:paraId="7F90365A" w14:textId="169B3FC4"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090" w:history="1">
        <w:r w:rsidR="006152EC" w:rsidRPr="006152EC">
          <w:rPr>
            <w:rStyle w:val="Hyperlink"/>
            <w:rFonts w:ascii="Times New Roman" w:hAnsi="Times New Roman" w:cs="Times New Roman"/>
            <w:noProof/>
          </w:rPr>
          <w:t>3. Restoration Alternatives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_Toc138839090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25</w:t>
        </w:r>
        <w:r w:rsidR="006152EC" w:rsidRPr="006152EC">
          <w:rPr>
            <w:rFonts w:ascii="Times New Roman" w:hAnsi="Times New Roman" w:cs="Times New Roman"/>
            <w:noProof/>
            <w:webHidden/>
          </w:rPr>
          <w:fldChar w:fldCharType="end"/>
        </w:r>
      </w:hyperlink>
    </w:p>
    <w:p w14:paraId="5A8216C6" w14:textId="30E61F32"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091" w:history="1">
        <w:r w:rsidR="006152EC" w:rsidRPr="006152EC">
          <w:rPr>
            <w:rStyle w:val="Hyperlink"/>
            <w:rFonts w:ascii="Times New Roman" w:hAnsi="Times New Roman" w:cs="Times New Roman"/>
            <w:noProof/>
          </w:rPr>
          <w:t>3.1 Alternatives Evaluation</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_Toc138839091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25</w:t>
        </w:r>
        <w:r w:rsidR="006152EC" w:rsidRPr="006152EC">
          <w:rPr>
            <w:rFonts w:ascii="Times New Roman" w:hAnsi="Times New Roman" w:cs="Times New Roman"/>
            <w:noProof/>
            <w:webHidden/>
          </w:rPr>
          <w:fldChar w:fldCharType="end"/>
        </w:r>
      </w:hyperlink>
    </w:p>
    <w:p w14:paraId="4BB0A257" w14:textId="3376F21D" w:rsidR="006152EC" w:rsidRPr="006152EC" w:rsidRDefault="009439D5" w:rsidP="006152EC">
      <w:pPr>
        <w:pStyle w:val="TOC2"/>
        <w:spacing w:before="0" w:after="0"/>
        <w:rPr>
          <w:rFonts w:ascii="Times New Roman" w:hAnsi="Times New Roman" w:cs="Times New Roman"/>
          <w:noProof/>
          <w:color w:val="auto"/>
          <w:kern w:val="2"/>
          <w:lang w:eastAsia="en-US"/>
          <w14:ligatures w14:val="standardContextual"/>
        </w:rPr>
      </w:pPr>
      <w:hyperlink w:anchor="_Toc138839092" w:history="1">
        <w:r w:rsidR="006152EC" w:rsidRPr="006152EC">
          <w:rPr>
            <w:rStyle w:val="Hyperlink"/>
            <w:rFonts w:ascii="Times New Roman" w:hAnsi="Times New Roman" w:cs="Times New Roman"/>
            <w:noProof/>
          </w:rPr>
          <w:t>Tier 1 – Evaluation of Alternative Restoration Actions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_Toc138839092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25</w:t>
        </w:r>
        <w:r w:rsidR="006152EC" w:rsidRPr="006152EC">
          <w:rPr>
            <w:rFonts w:ascii="Times New Roman" w:hAnsi="Times New Roman" w:cs="Times New Roman"/>
            <w:noProof/>
            <w:webHidden/>
          </w:rPr>
          <w:fldChar w:fldCharType="end"/>
        </w:r>
      </w:hyperlink>
    </w:p>
    <w:p w14:paraId="5250B979" w14:textId="285C7DA0" w:rsidR="006152EC" w:rsidRPr="006152EC" w:rsidRDefault="009439D5" w:rsidP="006152EC">
      <w:pPr>
        <w:pStyle w:val="TOC2"/>
        <w:spacing w:before="0" w:after="0"/>
        <w:rPr>
          <w:rFonts w:ascii="Times New Roman" w:hAnsi="Times New Roman" w:cs="Times New Roman"/>
          <w:noProof/>
          <w:color w:val="auto"/>
          <w:kern w:val="2"/>
          <w:lang w:eastAsia="en-US"/>
          <w14:ligatures w14:val="standardContextual"/>
        </w:rPr>
      </w:pPr>
      <w:hyperlink w:anchor="_Toc138839093" w:history="1">
        <w:r w:rsidR="006152EC" w:rsidRPr="006152EC">
          <w:rPr>
            <w:rStyle w:val="Hyperlink"/>
            <w:rFonts w:ascii="Times New Roman" w:hAnsi="Times New Roman" w:cs="Times New Roman"/>
            <w:noProof/>
          </w:rPr>
          <w:t>Tier 2 – Selection of Structure Sizes and Large Wood Delivery Approaches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_Toc138839093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26</w:t>
        </w:r>
        <w:r w:rsidR="006152EC" w:rsidRPr="006152EC">
          <w:rPr>
            <w:rFonts w:ascii="Times New Roman" w:hAnsi="Times New Roman" w:cs="Times New Roman"/>
            <w:noProof/>
            <w:webHidden/>
          </w:rPr>
          <w:fldChar w:fldCharType="end"/>
        </w:r>
      </w:hyperlink>
    </w:p>
    <w:p w14:paraId="7DE836F0" w14:textId="3C3D4723"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094" w:history="1">
        <w:r w:rsidR="006152EC" w:rsidRPr="006152EC">
          <w:rPr>
            <w:rStyle w:val="Hyperlink"/>
            <w:rFonts w:ascii="Times New Roman" w:hAnsi="Times New Roman" w:cs="Times New Roman"/>
            <w:noProof/>
          </w:rPr>
          <w:t>4. Geomorphic Model</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_Toc138839094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28</w:t>
        </w:r>
        <w:r w:rsidR="006152EC" w:rsidRPr="006152EC">
          <w:rPr>
            <w:rFonts w:ascii="Times New Roman" w:hAnsi="Times New Roman" w:cs="Times New Roman"/>
            <w:noProof/>
            <w:webHidden/>
          </w:rPr>
          <w:fldChar w:fldCharType="end"/>
        </w:r>
      </w:hyperlink>
    </w:p>
    <w:p w14:paraId="5090892D" w14:textId="567C4676"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095" w:history="1">
        <w:r w:rsidR="006152EC" w:rsidRPr="006152EC">
          <w:rPr>
            <w:rStyle w:val="Hyperlink"/>
            <w:rFonts w:ascii="Times New Roman" w:hAnsi="Times New Roman" w:cs="Times New Roman"/>
            <w:noProof/>
          </w:rPr>
          <w:t>4.1 Conceptual Framework</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_Toc138839095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28</w:t>
        </w:r>
        <w:r w:rsidR="006152EC" w:rsidRPr="006152EC">
          <w:rPr>
            <w:rFonts w:ascii="Times New Roman" w:hAnsi="Times New Roman" w:cs="Times New Roman"/>
            <w:noProof/>
            <w:webHidden/>
          </w:rPr>
          <w:fldChar w:fldCharType="end"/>
        </w:r>
      </w:hyperlink>
    </w:p>
    <w:p w14:paraId="53EB6414" w14:textId="3C1B02A6"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096" w:history="1">
        <w:r w:rsidR="006152EC" w:rsidRPr="006152EC">
          <w:rPr>
            <w:rStyle w:val="Hyperlink"/>
            <w:rFonts w:ascii="Times New Roman" w:hAnsi="Times New Roman" w:cs="Times New Roman"/>
            <w:noProof/>
          </w:rPr>
          <w:t>4.2 Relative Elevation Model</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_Toc138839096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31</w:t>
        </w:r>
        <w:r w:rsidR="006152EC" w:rsidRPr="006152EC">
          <w:rPr>
            <w:rFonts w:ascii="Times New Roman" w:hAnsi="Times New Roman" w:cs="Times New Roman"/>
            <w:noProof/>
            <w:webHidden/>
          </w:rPr>
          <w:fldChar w:fldCharType="end"/>
        </w:r>
      </w:hyperlink>
    </w:p>
    <w:p w14:paraId="086B4037" w14:textId="07B22C1C"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097" w:history="1">
        <w:r w:rsidR="006152EC" w:rsidRPr="006152EC">
          <w:rPr>
            <w:rStyle w:val="Hyperlink"/>
            <w:rFonts w:ascii="Times New Roman" w:hAnsi="Times New Roman" w:cs="Times New Roman"/>
            <w:noProof/>
          </w:rPr>
          <w:t>5.0 Hydrology &amp; Hydraulics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_Toc138839097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35</w:t>
        </w:r>
        <w:r w:rsidR="006152EC" w:rsidRPr="006152EC">
          <w:rPr>
            <w:rFonts w:ascii="Times New Roman" w:hAnsi="Times New Roman" w:cs="Times New Roman"/>
            <w:noProof/>
            <w:webHidden/>
          </w:rPr>
          <w:fldChar w:fldCharType="end"/>
        </w:r>
      </w:hyperlink>
    </w:p>
    <w:p w14:paraId="158B3581" w14:textId="19BAFA8C"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098" w:history="1">
        <w:r w:rsidR="006152EC" w:rsidRPr="006152EC">
          <w:rPr>
            <w:rStyle w:val="Hyperlink"/>
            <w:rFonts w:ascii="Times New Roman" w:hAnsi="Times New Roman" w:cs="Times New Roman"/>
            <w:noProof/>
          </w:rPr>
          <w:t>5.1 Hydrology</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_Toc138839098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35</w:t>
        </w:r>
        <w:r w:rsidR="006152EC" w:rsidRPr="006152EC">
          <w:rPr>
            <w:rFonts w:ascii="Times New Roman" w:hAnsi="Times New Roman" w:cs="Times New Roman"/>
            <w:noProof/>
            <w:webHidden/>
          </w:rPr>
          <w:fldChar w:fldCharType="end"/>
        </w:r>
      </w:hyperlink>
    </w:p>
    <w:p w14:paraId="18906032" w14:textId="4B8F6EFD"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099" w:history="1">
        <w:r w:rsidR="006152EC" w:rsidRPr="006152EC">
          <w:rPr>
            <w:rStyle w:val="Hyperlink"/>
            <w:rFonts w:ascii="Times New Roman" w:hAnsi="Times New Roman" w:cs="Times New Roman"/>
            <w:noProof/>
          </w:rPr>
          <w:t>5.2 Hydraulics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_Toc138839099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36</w:t>
        </w:r>
        <w:r w:rsidR="006152EC" w:rsidRPr="006152EC">
          <w:rPr>
            <w:rFonts w:ascii="Times New Roman" w:hAnsi="Times New Roman" w:cs="Times New Roman"/>
            <w:noProof/>
            <w:webHidden/>
          </w:rPr>
          <w:fldChar w:fldCharType="end"/>
        </w:r>
      </w:hyperlink>
    </w:p>
    <w:p w14:paraId="75C718D4" w14:textId="7BA0F28C"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100" w:history="1">
        <w:r w:rsidR="006152EC" w:rsidRPr="006152EC">
          <w:rPr>
            <w:rStyle w:val="Hyperlink"/>
            <w:rFonts w:ascii="Times New Roman" w:hAnsi="Times New Roman" w:cs="Times New Roman"/>
            <w:noProof/>
          </w:rPr>
          <w:t>5.2.1 Hydraulic Modeling</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_Toc138839100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36</w:t>
        </w:r>
        <w:r w:rsidR="006152EC" w:rsidRPr="006152EC">
          <w:rPr>
            <w:rFonts w:ascii="Times New Roman" w:hAnsi="Times New Roman" w:cs="Times New Roman"/>
            <w:noProof/>
            <w:webHidden/>
          </w:rPr>
          <w:fldChar w:fldCharType="end"/>
        </w:r>
      </w:hyperlink>
    </w:p>
    <w:p w14:paraId="721085D5" w14:textId="42B936DF"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101" w:history="1">
        <w:r w:rsidR="006152EC" w:rsidRPr="006152EC">
          <w:rPr>
            <w:rStyle w:val="Hyperlink"/>
            <w:rFonts w:ascii="Times New Roman" w:hAnsi="Times New Roman" w:cs="Times New Roman"/>
            <w:noProof/>
          </w:rPr>
          <w:t>6. Design</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_Toc138839101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43</w:t>
        </w:r>
        <w:r w:rsidR="006152EC" w:rsidRPr="006152EC">
          <w:rPr>
            <w:rFonts w:ascii="Times New Roman" w:hAnsi="Times New Roman" w:cs="Times New Roman"/>
            <w:noProof/>
            <w:webHidden/>
          </w:rPr>
          <w:fldChar w:fldCharType="end"/>
        </w:r>
      </w:hyperlink>
    </w:p>
    <w:p w14:paraId="7EEB304A" w14:textId="54C0359B"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102" w:history="1">
        <w:r w:rsidR="006152EC" w:rsidRPr="006152EC">
          <w:rPr>
            <w:rStyle w:val="Hyperlink"/>
            <w:rFonts w:ascii="Times New Roman" w:hAnsi="Times New Roman" w:cs="Times New Roman"/>
            <w:noProof/>
          </w:rPr>
          <w:t>6.1 Design Recommendations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_Toc138839102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44</w:t>
        </w:r>
        <w:r w:rsidR="006152EC" w:rsidRPr="006152EC">
          <w:rPr>
            <w:rFonts w:ascii="Times New Roman" w:hAnsi="Times New Roman" w:cs="Times New Roman"/>
            <w:noProof/>
            <w:webHidden/>
          </w:rPr>
          <w:fldChar w:fldCharType="end"/>
        </w:r>
      </w:hyperlink>
    </w:p>
    <w:p w14:paraId="1FA88716" w14:textId="0A9E908E"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103" w:history="1">
        <w:r w:rsidR="006152EC" w:rsidRPr="006152EC">
          <w:rPr>
            <w:rStyle w:val="Hyperlink"/>
            <w:rFonts w:ascii="Times New Roman" w:hAnsi="Times New Roman" w:cs="Times New Roman"/>
            <w:noProof/>
          </w:rPr>
          <w:t>7.0 Opinion of Probable Construction Costs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_Toc138839103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49</w:t>
        </w:r>
        <w:r w:rsidR="006152EC" w:rsidRPr="006152EC">
          <w:rPr>
            <w:rFonts w:ascii="Times New Roman" w:hAnsi="Times New Roman" w:cs="Times New Roman"/>
            <w:noProof/>
            <w:webHidden/>
          </w:rPr>
          <w:fldChar w:fldCharType="end"/>
        </w:r>
      </w:hyperlink>
    </w:p>
    <w:p w14:paraId="1F5328BE" w14:textId="57B82D0B"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104" w:history="1">
        <w:r w:rsidR="006152EC" w:rsidRPr="006152EC">
          <w:rPr>
            <w:rStyle w:val="Hyperlink"/>
            <w:rFonts w:ascii="Times New Roman" w:hAnsi="Times New Roman" w:cs="Times New Roman"/>
            <w:noProof/>
          </w:rPr>
          <w:t>8.0 Climate Change Resiliency Project Benefits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_Toc138839104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50</w:t>
        </w:r>
        <w:r w:rsidR="006152EC" w:rsidRPr="006152EC">
          <w:rPr>
            <w:rFonts w:ascii="Times New Roman" w:hAnsi="Times New Roman" w:cs="Times New Roman"/>
            <w:noProof/>
            <w:webHidden/>
          </w:rPr>
          <w:fldChar w:fldCharType="end"/>
        </w:r>
      </w:hyperlink>
    </w:p>
    <w:p w14:paraId="544EBB04" w14:textId="199D43E7"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105" w:history="1">
        <w:r w:rsidR="006152EC" w:rsidRPr="006152EC">
          <w:rPr>
            <w:rStyle w:val="Hyperlink"/>
            <w:rFonts w:ascii="Times New Roman" w:hAnsi="Times New Roman" w:cs="Times New Roman"/>
            <w:noProof/>
          </w:rPr>
          <w:t>References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_Toc138839105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51</w:t>
        </w:r>
        <w:r w:rsidR="006152EC" w:rsidRPr="006152EC">
          <w:rPr>
            <w:rFonts w:ascii="Times New Roman" w:hAnsi="Times New Roman" w:cs="Times New Roman"/>
            <w:noProof/>
            <w:webHidden/>
          </w:rPr>
          <w:fldChar w:fldCharType="end"/>
        </w:r>
      </w:hyperlink>
    </w:p>
    <w:p w14:paraId="6B6978EB" w14:textId="7CAD0D6D"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106" w:history="1">
        <w:r w:rsidR="006152EC" w:rsidRPr="006152EC">
          <w:rPr>
            <w:rStyle w:val="Hyperlink"/>
            <w:rFonts w:ascii="Times New Roman" w:hAnsi="Times New Roman" w:cs="Times New Roman"/>
            <w:noProof/>
          </w:rPr>
          <w:t>Appendix  1- Restoration Alternatives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_Toc138839106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52</w:t>
        </w:r>
        <w:r w:rsidR="006152EC" w:rsidRPr="006152EC">
          <w:rPr>
            <w:rFonts w:ascii="Times New Roman" w:hAnsi="Times New Roman" w:cs="Times New Roman"/>
            <w:noProof/>
            <w:webHidden/>
          </w:rPr>
          <w:fldChar w:fldCharType="end"/>
        </w:r>
      </w:hyperlink>
    </w:p>
    <w:p w14:paraId="4850C1DD" w14:textId="722D6C5A" w:rsidR="006152EC" w:rsidRPr="006152EC" w:rsidRDefault="009439D5" w:rsidP="006152EC">
      <w:pPr>
        <w:pStyle w:val="TOC2"/>
        <w:spacing w:before="0" w:after="0"/>
        <w:rPr>
          <w:rFonts w:ascii="Times New Roman" w:hAnsi="Times New Roman" w:cs="Times New Roman"/>
          <w:noProof/>
          <w:color w:val="auto"/>
          <w:kern w:val="2"/>
          <w:lang w:eastAsia="en-US"/>
          <w14:ligatures w14:val="standardContextual"/>
        </w:rPr>
      </w:pPr>
      <w:hyperlink w:anchor="_Toc138839107" w:history="1">
        <w:r w:rsidR="006152EC" w:rsidRPr="006152EC">
          <w:rPr>
            <w:rStyle w:val="Hyperlink"/>
            <w:rFonts w:ascii="Times New Roman" w:hAnsi="Times New Roman" w:cs="Times New Roman"/>
            <w:noProof/>
          </w:rPr>
          <w:t>Tier 1 – Evaluation of Alternative Restoration Actions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_Toc138839107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52</w:t>
        </w:r>
        <w:r w:rsidR="006152EC" w:rsidRPr="006152EC">
          <w:rPr>
            <w:rFonts w:ascii="Times New Roman" w:hAnsi="Times New Roman" w:cs="Times New Roman"/>
            <w:noProof/>
            <w:webHidden/>
          </w:rPr>
          <w:fldChar w:fldCharType="end"/>
        </w:r>
      </w:hyperlink>
    </w:p>
    <w:p w14:paraId="5D2A03BD" w14:textId="34D83FDA" w:rsidR="006152EC" w:rsidRPr="006152EC" w:rsidRDefault="009439D5" w:rsidP="006152EC">
      <w:pPr>
        <w:pStyle w:val="TOC2"/>
        <w:spacing w:before="0" w:after="0"/>
        <w:rPr>
          <w:rFonts w:ascii="Times New Roman" w:hAnsi="Times New Roman" w:cs="Times New Roman"/>
          <w:noProof/>
          <w:color w:val="auto"/>
          <w:kern w:val="2"/>
          <w:lang w:eastAsia="en-US"/>
          <w14:ligatures w14:val="standardContextual"/>
        </w:rPr>
      </w:pPr>
      <w:hyperlink w:anchor="_Toc138839108" w:history="1">
        <w:r w:rsidR="006152EC" w:rsidRPr="006152EC">
          <w:rPr>
            <w:rStyle w:val="Hyperlink"/>
            <w:rFonts w:ascii="Times New Roman" w:hAnsi="Times New Roman" w:cs="Times New Roman"/>
            <w:noProof/>
          </w:rPr>
          <w:t>Tier 2 – Selection of Structure Sizes and Large Wood Delivery Approaches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_Toc138839108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53</w:t>
        </w:r>
        <w:r w:rsidR="006152EC" w:rsidRPr="006152EC">
          <w:rPr>
            <w:rFonts w:ascii="Times New Roman" w:hAnsi="Times New Roman" w:cs="Times New Roman"/>
            <w:noProof/>
            <w:webHidden/>
          </w:rPr>
          <w:fldChar w:fldCharType="end"/>
        </w:r>
      </w:hyperlink>
    </w:p>
    <w:p w14:paraId="2FDE5C4D" w14:textId="6E53968D" w:rsidR="006152EC" w:rsidRPr="006152EC" w:rsidRDefault="009439D5" w:rsidP="006152EC">
      <w:pPr>
        <w:pStyle w:val="TOC2"/>
        <w:spacing w:before="0" w:after="0"/>
        <w:rPr>
          <w:rFonts w:ascii="Times New Roman" w:hAnsi="Times New Roman" w:cs="Times New Roman"/>
          <w:noProof/>
          <w:color w:val="auto"/>
          <w:kern w:val="2"/>
          <w:lang w:eastAsia="en-US"/>
          <w14:ligatures w14:val="standardContextual"/>
        </w:rPr>
      </w:pPr>
      <w:hyperlink w:anchor="_Toc138839109" w:history="1">
        <w:r w:rsidR="006152EC" w:rsidRPr="006152EC">
          <w:rPr>
            <w:rStyle w:val="Hyperlink"/>
            <w:rFonts w:ascii="Times New Roman" w:hAnsi="Times New Roman" w:cs="Times New Roman"/>
            <w:noProof/>
          </w:rPr>
          <w:t>Tier 3 – Selection of Structures Sites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_Toc138839109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54</w:t>
        </w:r>
        <w:r w:rsidR="006152EC" w:rsidRPr="006152EC">
          <w:rPr>
            <w:rFonts w:ascii="Times New Roman" w:hAnsi="Times New Roman" w:cs="Times New Roman"/>
            <w:noProof/>
            <w:webHidden/>
          </w:rPr>
          <w:fldChar w:fldCharType="end"/>
        </w:r>
      </w:hyperlink>
    </w:p>
    <w:p w14:paraId="0087CC5F" w14:textId="7734F985"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110" w:history="1">
        <w:r w:rsidR="006152EC" w:rsidRPr="006152EC">
          <w:rPr>
            <w:rStyle w:val="Hyperlink"/>
            <w:rFonts w:ascii="Times New Roman" w:hAnsi="Times New Roman" w:cs="Times New Roman"/>
            <w:noProof/>
          </w:rPr>
          <w:t>Appendix  2-  LiDAR vs. Ground Survey</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_Toc138839110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55</w:t>
        </w:r>
        <w:r w:rsidR="006152EC" w:rsidRPr="006152EC">
          <w:rPr>
            <w:rFonts w:ascii="Times New Roman" w:hAnsi="Times New Roman" w:cs="Times New Roman"/>
            <w:noProof/>
            <w:webHidden/>
          </w:rPr>
          <w:fldChar w:fldCharType="end"/>
        </w:r>
      </w:hyperlink>
    </w:p>
    <w:p w14:paraId="74B7F62E" w14:textId="3038DF81" w:rsidR="006152EC" w:rsidRPr="006152EC" w:rsidRDefault="009439D5" w:rsidP="006152EC">
      <w:pPr>
        <w:pStyle w:val="TOC1"/>
        <w:spacing w:before="0" w:after="0"/>
        <w:rPr>
          <w:rFonts w:ascii="Times New Roman" w:hAnsi="Times New Roman" w:cs="Times New Roman"/>
          <w:noProof/>
          <w:color w:val="auto"/>
          <w:kern w:val="2"/>
          <w:lang w:eastAsia="en-US"/>
          <w14:ligatures w14:val="standardContextual"/>
        </w:rPr>
      </w:pPr>
      <w:hyperlink w:anchor="_Toc138839111" w:history="1">
        <w:r w:rsidR="006152EC" w:rsidRPr="006152EC">
          <w:rPr>
            <w:rStyle w:val="Hyperlink"/>
            <w:rFonts w:ascii="Times New Roman" w:hAnsi="Times New Roman" w:cs="Times New Roman"/>
            <w:noProof/>
          </w:rPr>
          <w:t>Appendix  3– Field Notes</w:t>
        </w:r>
        <w:r w:rsidR="006152EC" w:rsidRPr="006152EC">
          <w:rPr>
            <w:rFonts w:ascii="Times New Roman" w:hAnsi="Times New Roman" w:cs="Times New Roman"/>
            <w:noProof/>
            <w:webHidden/>
          </w:rPr>
          <w:tab/>
        </w:r>
        <w:r w:rsidR="006152EC" w:rsidRPr="006152EC">
          <w:rPr>
            <w:rFonts w:ascii="Times New Roman" w:hAnsi="Times New Roman" w:cs="Times New Roman"/>
            <w:noProof/>
            <w:webHidden/>
          </w:rPr>
          <w:fldChar w:fldCharType="begin"/>
        </w:r>
        <w:r w:rsidR="006152EC" w:rsidRPr="006152EC">
          <w:rPr>
            <w:rFonts w:ascii="Times New Roman" w:hAnsi="Times New Roman" w:cs="Times New Roman"/>
            <w:noProof/>
            <w:webHidden/>
          </w:rPr>
          <w:instrText xml:space="preserve"> PAGEREF _Toc138839111 \h </w:instrText>
        </w:r>
        <w:r w:rsidR="006152EC" w:rsidRPr="006152EC">
          <w:rPr>
            <w:rFonts w:ascii="Times New Roman" w:hAnsi="Times New Roman" w:cs="Times New Roman"/>
            <w:noProof/>
            <w:webHidden/>
          </w:rPr>
        </w:r>
        <w:r w:rsidR="006152EC" w:rsidRPr="006152EC">
          <w:rPr>
            <w:rFonts w:ascii="Times New Roman" w:hAnsi="Times New Roman" w:cs="Times New Roman"/>
            <w:noProof/>
            <w:webHidden/>
          </w:rPr>
          <w:fldChar w:fldCharType="separate"/>
        </w:r>
        <w:r w:rsidR="006152EC" w:rsidRPr="006152EC">
          <w:rPr>
            <w:rFonts w:ascii="Times New Roman" w:hAnsi="Times New Roman" w:cs="Times New Roman"/>
            <w:noProof/>
            <w:webHidden/>
          </w:rPr>
          <w:t>57</w:t>
        </w:r>
        <w:r w:rsidR="006152EC" w:rsidRPr="006152EC">
          <w:rPr>
            <w:rFonts w:ascii="Times New Roman" w:hAnsi="Times New Roman" w:cs="Times New Roman"/>
            <w:noProof/>
            <w:webHidden/>
          </w:rPr>
          <w:fldChar w:fldCharType="end"/>
        </w:r>
      </w:hyperlink>
    </w:p>
    <w:p w14:paraId="5F28B75C" w14:textId="506C4037" w:rsidR="00590364" w:rsidRPr="009C22B6" w:rsidRDefault="0019654D" w:rsidP="006152EC">
      <w:pPr>
        <w:pStyle w:val="Heading1"/>
        <w:spacing w:before="0" w:after="0"/>
        <w:rPr>
          <w:rFonts w:ascii="Times New Roman" w:hAnsi="Times New Roman" w:cs="Times New Roman"/>
        </w:rPr>
      </w:pPr>
      <w:r w:rsidRPr="006152EC">
        <w:rPr>
          <w:rFonts w:ascii="Times New Roman" w:hAnsi="Times New Roman" w:cs="Times New Roman"/>
        </w:rPr>
        <w:fldChar w:fldCharType="end"/>
      </w:r>
    </w:p>
    <w:p w14:paraId="29192F3A" w14:textId="0B4DEEF1" w:rsidR="00CA186B" w:rsidRPr="009C22B6" w:rsidRDefault="00CA186B" w:rsidP="009F164C">
      <w:pPr>
        <w:rPr>
          <w:rFonts w:ascii="Times New Roman" w:hAnsi="Times New Roman" w:cs="Times New Roman"/>
          <w:sz w:val="30"/>
          <w:szCs w:val="30"/>
        </w:rPr>
      </w:pPr>
      <w:r w:rsidRPr="009C22B6">
        <w:rPr>
          <w:rFonts w:ascii="Times New Roman" w:hAnsi="Times New Roman" w:cs="Times New Roman"/>
          <w:sz w:val="30"/>
          <w:szCs w:val="30"/>
        </w:rPr>
        <w:t xml:space="preserve">Table of Figures </w:t>
      </w:r>
    </w:p>
    <w:p w14:paraId="2E01F89C" w14:textId="749E9FF1"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sz w:val="22"/>
          <w:szCs w:val="22"/>
        </w:rPr>
        <w:fldChar w:fldCharType="begin"/>
      </w:r>
      <w:r w:rsidRPr="009C22B6">
        <w:rPr>
          <w:rFonts w:ascii="Times New Roman" w:hAnsi="Times New Roman" w:cs="Times New Roman"/>
          <w:b w:val="0"/>
          <w:bCs w:val="0"/>
          <w:sz w:val="22"/>
          <w:szCs w:val="22"/>
        </w:rPr>
        <w:instrText xml:space="preserve"> TOC \c "Figure" </w:instrText>
      </w:r>
      <w:r w:rsidRPr="009C22B6">
        <w:rPr>
          <w:rFonts w:ascii="Times New Roman" w:hAnsi="Times New Roman" w:cs="Times New Roman"/>
          <w:b w:val="0"/>
          <w:bCs w:val="0"/>
          <w:sz w:val="22"/>
          <w:szCs w:val="22"/>
        </w:rPr>
        <w:fldChar w:fldCharType="separate"/>
      </w:r>
      <w:r w:rsidRPr="009C22B6">
        <w:rPr>
          <w:rFonts w:ascii="Times New Roman" w:hAnsi="Times New Roman" w:cs="Times New Roman"/>
          <w:b w:val="0"/>
          <w:bCs w:val="0"/>
          <w:noProof/>
          <w:sz w:val="22"/>
          <w:szCs w:val="22"/>
        </w:rPr>
        <w:t>Figure 1. Project Area location relative to the Subwatershed, Watershed and Subbasin boundaries</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_Toc138788931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5</w:t>
      </w:r>
      <w:r w:rsidRPr="009C22B6">
        <w:rPr>
          <w:rFonts w:ascii="Times New Roman" w:hAnsi="Times New Roman" w:cs="Times New Roman"/>
          <w:b w:val="0"/>
          <w:bCs w:val="0"/>
          <w:noProof/>
          <w:sz w:val="22"/>
          <w:szCs w:val="22"/>
        </w:rPr>
        <w:fldChar w:fldCharType="end"/>
      </w:r>
    </w:p>
    <w:p w14:paraId="1CAB5510" w14:textId="0F40ABB3"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2. Map showing the Lower Woodard Creek Valley Bottom Reconnection Project site location.</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_Toc138788932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6</w:t>
      </w:r>
      <w:r w:rsidRPr="009C22B6">
        <w:rPr>
          <w:rFonts w:ascii="Times New Roman" w:hAnsi="Times New Roman" w:cs="Times New Roman"/>
          <w:b w:val="0"/>
          <w:bCs w:val="0"/>
          <w:noProof/>
          <w:sz w:val="22"/>
          <w:szCs w:val="22"/>
        </w:rPr>
        <w:fldChar w:fldCharType="end"/>
      </w:r>
    </w:p>
    <w:p w14:paraId="73EAF8DD" w14:textId="241A2F64"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3. Histroical aerial photo series from left to right shows the locations of the road. Photos are from 1948 (a), 1955 (b) 1967 (c) and 1973 (d).</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_Toc138788933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9</w:t>
      </w:r>
      <w:r w:rsidRPr="009C22B6">
        <w:rPr>
          <w:rFonts w:ascii="Times New Roman" w:hAnsi="Times New Roman" w:cs="Times New Roman"/>
          <w:b w:val="0"/>
          <w:bCs w:val="0"/>
          <w:noProof/>
          <w:sz w:val="22"/>
          <w:szCs w:val="22"/>
        </w:rPr>
        <w:fldChar w:fldCharType="end"/>
      </w:r>
    </w:p>
    <w:p w14:paraId="185A1D04" w14:textId="4FBAFBE5"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4.  Historic aerial photo (a) from 1948 shows a road through the valley bottom, and project reach, channelizing Woodard Creek to the east side of the valley. The photo also shows a large number of secondary roads in the project area, the presence of a mine and other large disturbance areas overlaid from the 1967 and 1973 images.  The image on the right (b) shows the 2018 LiDAR basemap, the historic road, mines, disturbances, and locations of the stream channel over time. The stream has remained confined and channelized by the multitude of disturbances.</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_Toc138788934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10</w:t>
      </w:r>
      <w:r w:rsidRPr="009C22B6">
        <w:rPr>
          <w:rFonts w:ascii="Times New Roman" w:hAnsi="Times New Roman" w:cs="Times New Roman"/>
          <w:b w:val="0"/>
          <w:bCs w:val="0"/>
          <w:noProof/>
          <w:sz w:val="22"/>
          <w:szCs w:val="22"/>
        </w:rPr>
        <w:fldChar w:fldCharType="end"/>
      </w:r>
    </w:p>
    <w:p w14:paraId="5417D720" w14:textId="64D36089"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5.  Channel cross sections using 2018 LiDAR and the digitized landscape disturbances from the aerial photos.</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_Toc138788935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11</w:t>
      </w:r>
      <w:r w:rsidRPr="009C22B6">
        <w:rPr>
          <w:rFonts w:ascii="Times New Roman" w:hAnsi="Times New Roman" w:cs="Times New Roman"/>
          <w:b w:val="0"/>
          <w:bCs w:val="0"/>
          <w:noProof/>
          <w:sz w:val="22"/>
          <w:szCs w:val="22"/>
        </w:rPr>
        <w:fldChar w:fldCharType="end"/>
      </w:r>
    </w:p>
    <w:p w14:paraId="31A4DB11" w14:textId="43FF1E25"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6. Woodard Creek Study Area.</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_Toc138788936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15</w:t>
      </w:r>
      <w:r w:rsidRPr="009C22B6">
        <w:rPr>
          <w:rFonts w:ascii="Times New Roman" w:hAnsi="Times New Roman" w:cs="Times New Roman"/>
          <w:b w:val="0"/>
          <w:bCs w:val="0"/>
          <w:noProof/>
          <w:sz w:val="22"/>
          <w:szCs w:val="22"/>
        </w:rPr>
        <w:fldChar w:fldCharType="end"/>
      </w:r>
    </w:p>
    <w:p w14:paraId="1C74D8FE" w14:textId="48810E9D"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7. Channel migration zone measured from valley wall to valley wall. The 2018 LiDAR is utilized as the base map. Channel migration zone varies from 300-600 ft. but has been artificially constrained due to anthropogenic disturbances. The location of the stream channel from 1948, 1973 and 2023 is shown.</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_Toc138788937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16</w:t>
      </w:r>
      <w:r w:rsidRPr="009C22B6">
        <w:rPr>
          <w:rFonts w:ascii="Times New Roman" w:hAnsi="Times New Roman" w:cs="Times New Roman"/>
          <w:b w:val="0"/>
          <w:bCs w:val="0"/>
          <w:noProof/>
          <w:sz w:val="22"/>
          <w:szCs w:val="22"/>
        </w:rPr>
        <w:fldChar w:fldCharType="end"/>
      </w:r>
    </w:p>
    <w:p w14:paraId="49B55C7E" w14:textId="06BF04FD"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8. Map and photos of the project site showing some of the existing impairments.</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_Toc138788938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18</w:t>
      </w:r>
      <w:r w:rsidRPr="009C22B6">
        <w:rPr>
          <w:rFonts w:ascii="Times New Roman" w:hAnsi="Times New Roman" w:cs="Times New Roman"/>
          <w:b w:val="0"/>
          <w:bCs w:val="0"/>
          <w:noProof/>
          <w:sz w:val="22"/>
          <w:szCs w:val="22"/>
        </w:rPr>
        <w:fldChar w:fldCharType="end"/>
      </w:r>
    </w:p>
    <w:p w14:paraId="4DAA2DE8" w14:textId="4BE089FA"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9. Woodard Creek Longitudinal Profile. This project is in Reach 3 and 4.</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_Toc138788939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19</w:t>
      </w:r>
      <w:r w:rsidRPr="009C22B6">
        <w:rPr>
          <w:rFonts w:ascii="Times New Roman" w:hAnsi="Times New Roman" w:cs="Times New Roman"/>
          <w:b w:val="0"/>
          <w:bCs w:val="0"/>
          <w:noProof/>
          <w:sz w:val="22"/>
          <w:szCs w:val="22"/>
        </w:rPr>
        <w:fldChar w:fldCharType="end"/>
      </w:r>
    </w:p>
    <w:p w14:paraId="14AFF8D9" w14:textId="02173915"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10. Plane-bed segment.</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_Toc138788940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20</w:t>
      </w:r>
      <w:r w:rsidRPr="009C22B6">
        <w:rPr>
          <w:rFonts w:ascii="Times New Roman" w:hAnsi="Times New Roman" w:cs="Times New Roman"/>
          <w:b w:val="0"/>
          <w:bCs w:val="0"/>
          <w:noProof/>
          <w:sz w:val="22"/>
          <w:szCs w:val="22"/>
        </w:rPr>
        <w:fldChar w:fldCharType="end"/>
      </w:r>
    </w:p>
    <w:p w14:paraId="3DEA4EF6" w14:textId="1914B079"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11. Cascade bed segment.</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_Toc138788941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20</w:t>
      </w:r>
      <w:r w:rsidRPr="009C22B6">
        <w:rPr>
          <w:rFonts w:ascii="Times New Roman" w:hAnsi="Times New Roman" w:cs="Times New Roman"/>
          <w:b w:val="0"/>
          <w:bCs w:val="0"/>
          <w:noProof/>
          <w:sz w:val="22"/>
          <w:szCs w:val="22"/>
        </w:rPr>
        <w:fldChar w:fldCharType="end"/>
      </w:r>
    </w:p>
    <w:p w14:paraId="60E3FAB2" w14:textId="5022C4BD"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12. Split flow around mid-channel bar.</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_Toc138788942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20</w:t>
      </w:r>
      <w:r w:rsidRPr="009C22B6">
        <w:rPr>
          <w:rFonts w:ascii="Times New Roman" w:hAnsi="Times New Roman" w:cs="Times New Roman"/>
          <w:b w:val="0"/>
          <w:bCs w:val="0"/>
          <w:noProof/>
          <w:sz w:val="22"/>
          <w:szCs w:val="22"/>
        </w:rPr>
        <w:fldChar w:fldCharType="end"/>
      </w:r>
    </w:p>
    <w:p w14:paraId="25157BDF" w14:textId="664F6F2C"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13. Active hillslope failure in background.</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_Toc138788943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20</w:t>
      </w:r>
      <w:r w:rsidRPr="009C22B6">
        <w:rPr>
          <w:rFonts w:ascii="Times New Roman" w:hAnsi="Times New Roman" w:cs="Times New Roman"/>
          <w:b w:val="0"/>
          <w:bCs w:val="0"/>
          <w:noProof/>
          <w:sz w:val="22"/>
          <w:szCs w:val="22"/>
        </w:rPr>
        <w:fldChar w:fldCharType="end"/>
      </w:r>
    </w:p>
    <w:p w14:paraId="443DE17E" w14:textId="20E8C695"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14. Flow split at mid-channel bar.</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_Toc138788944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21</w:t>
      </w:r>
      <w:r w:rsidRPr="009C22B6">
        <w:rPr>
          <w:rFonts w:ascii="Times New Roman" w:hAnsi="Times New Roman" w:cs="Times New Roman"/>
          <w:b w:val="0"/>
          <w:bCs w:val="0"/>
          <w:noProof/>
          <w:sz w:val="22"/>
          <w:szCs w:val="22"/>
        </w:rPr>
        <w:fldChar w:fldCharType="end"/>
      </w:r>
    </w:p>
    <w:p w14:paraId="1500838E" w14:textId="1676FA5C"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15. Dry channel due to subsurface flow.</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_Toc138788945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21</w:t>
      </w:r>
      <w:r w:rsidRPr="009C22B6">
        <w:rPr>
          <w:rFonts w:ascii="Times New Roman" w:hAnsi="Times New Roman" w:cs="Times New Roman"/>
          <w:b w:val="0"/>
          <w:bCs w:val="0"/>
          <w:noProof/>
          <w:sz w:val="22"/>
          <w:szCs w:val="22"/>
        </w:rPr>
        <w:fldChar w:fldCharType="end"/>
      </w:r>
    </w:p>
    <w:p w14:paraId="4FC39DD3" w14:textId="652F3CD3"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16. Pool tailout below one of the few riffles.</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_Toc138788946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22</w:t>
      </w:r>
      <w:r w:rsidRPr="009C22B6">
        <w:rPr>
          <w:rFonts w:ascii="Times New Roman" w:hAnsi="Times New Roman" w:cs="Times New Roman"/>
          <w:b w:val="0"/>
          <w:bCs w:val="0"/>
          <w:noProof/>
          <w:sz w:val="22"/>
          <w:szCs w:val="22"/>
        </w:rPr>
        <w:fldChar w:fldCharType="end"/>
      </w:r>
    </w:p>
    <w:p w14:paraId="1E8A8D2F" w14:textId="2BDACC08"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17. Constructed log grade control</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_Toc138788947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22</w:t>
      </w:r>
      <w:r w:rsidRPr="009C22B6">
        <w:rPr>
          <w:rFonts w:ascii="Times New Roman" w:hAnsi="Times New Roman" w:cs="Times New Roman"/>
          <w:b w:val="0"/>
          <w:bCs w:val="0"/>
          <w:noProof/>
          <w:sz w:val="22"/>
          <w:szCs w:val="22"/>
        </w:rPr>
        <w:fldChar w:fldCharType="end"/>
      </w:r>
    </w:p>
    <w:p w14:paraId="4456FC45" w14:textId="2BEE6D0D"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18. Confluence with the Columbia River (Tetra Tech).</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_Toc138788948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23</w:t>
      </w:r>
      <w:r w:rsidRPr="009C22B6">
        <w:rPr>
          <w:rFonts w:ascii="Times New Roman" w:hAnsi="Times New Roman" w:cs="Times New Roman"/>
          <w:b w:val="0"/>
          <w:bCs w:val="0"/>
          <w:noProof/>
          <w:sz w:val="22"/>
          <w:szCs w:val="22"/>
        </w:rPr>
        <w:fldChar w:fldCharType="end"/>
      </w:r>
    </w:p>
    <w:p w14:paraId="5818C5BF" w14:textId="74B44DD1"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19. Woodard Creek below Hwy 14 (Tetra Tech).</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_Toc138788949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23</w:t>
      </w:r>
      <w:r w:rsidRPr="009C22B6">
        <w:rPr>
          <w:rFonts w:ascii="Times New Roman" w:hAnsi="Times New Roman" w:cs="Times New Roman"/>
          <w:b w:val="0"/>
          <w:bCs w:val="0"/>
          <w:noProof/>
          <w:sz w:val="22"/>
          <w:szCs w:val="22"/>
        </w:rPr>
        <w:fldChar w:fldCharType="end"/>
      </w:r>
    </w:p>
    <w:p w14:paraId="496712B1" w14:textId="3D1AA142"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20. Process Domains and sediment zones in a watershed (Cluer &amp; Thorne, 2018)</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_Toc138788950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28</w:t>
      </w:r>
      <w:r w:rsidRPr="009C22B6">
        <w:rPr>
          <w:rFonts w:ascii="Times New Roman" w:hAnsi="Times New Roman" w:cs="Times New Roman"/>
          <w:b w:val="0"/>
          <w:bCs w:val="0"/>
          <w:noProof/>
          <w:sz w:val="22"/>
          <w:szCs w:val="22"/>
        </w:rPr>
        <w:fldChar w:fldCharType="end"/>
      </w:r>
    </w:p>
    <w:p w14:paraId="1244F622" w14:textId="1181F549"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21. Stream Evolution Model (SEM) developed by Cluer and Thorne (2013).</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_Toc138788951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29</w:t>
      </w:r>
      <w:r w:rsidRPr="009C22B6">
        <w:rPr>
          <w:rFonts w:ascii="Times New Roman" w:hAnsi="Times New Roman" w:cs="Times New Roman"/>
          <w:b w:val="0"/>
          <w:bCs w:val="0"/>
          <w:noProof/>
          <w:sz w:val="22"/>
          <w:szCs w:val="22"/>
        </w:rPr>
        <w:fldChar w:fldCharType="end"/>
      </w:r>
    </w:p>
    <w:p w14:paraId="7AA3240E" w14:textId="72A8E800"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22. Hydrogeomorphic and habitat benefits provided at each stage of the Stream Evolution Model (Cluer and Thorne 2013).</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_Toc138788952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29</w:t>
      </w:r>
      <w:r w:rsidRPr="009C22B6">
        <w:rPr>
          <w:rFonts w:ascii="Times New Roman" w:hAnsi="Times New Roman" w:cs="Times New Roman"/>
          <w:b w:val="0"/>
          <w:bCs w:val="0"/>
          <w:noProof/>
          <w:sz w:val="22"/>
          <w:szCs w:val="22"/>
        </w:rPr>
        <w:fldChar w:fldCharType="end"/>
      </w:r>
    </w:p>
    <w:p w14:paraId="5FAB25A5" w14:textId="2F68DC91"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23. Cluer and Thorne stream evolution timescale (Modified from Pollock et al. 2014).</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_Toc138788953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30</w:t>
      </w:r>
      <w:r w:rsidRPr="009C22B6">
        <w:rPr>
          <w:rFonts w:ascii="Times New Roman" w:hAnsi="Times New Roman" w:cs="Times New Roman"/>
          <w:b w:val="0"/>
          <w:bCs w:val="0"/>
          <w:noProof/>
          <w:sz w:val="22"/>
          <w:szCs w:val="22"/>
        </w:rPr>
        <w:fldChar w:fldCharType="end"/>
      </w:r>
    </w:p>
    <w:p w14:paraId="43D00ED2" w14:textId="5E04D52B"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24. Map of the Relative Elevation Model (REM) for Lower Woodard Creek</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_Toc138788954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32</w:t>
      </w:r>
      <w:r w:rsidRPr="009C22B6">
        <w:rPr>
          <w:rFonts w:ascii="Times New Roman" w:hAnsi="Times New Roman" w:cs="Times New Roman"/>
          <w:b w:val="0"/>
          <w:bCs w:val="0"/>
          <w:noProof/>
          <w:sz w:val="22"/>
          <w:szCs w:val="22"/>
        </w:rPr>
        <w:fldChar w:fldCharType="end"/>
      </w:r>
    </w:p>
    <w:p w14:paraId="1FD56D00" w14:textId="214E22FE"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lastRenderedPageBreak/>
        <w:t>Figure 25. Valley Cross-Section from A to A' including the REM color bands and the cross-section location.</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_Toc138788955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33</w:t>
      </w:r>
      <w:r w:rsidRPr="009C22B6">
        <w:rPr>
          <w:rFonts w:ascii="Times New Roman" w:hAnsi="Times New Roman" w:cs="Times New Roman"/>
          <w:b w:val="0"/>
          <w:bCs w:val="0"/>
          <w:noProof/>
          <w:sz w:val="22"/>
          <w:szCs w:val="22"/>
        </w:rPr>
        <w:fldChar w:fldCharType="end"/>
      </w:r>
    </w:p>
    <w:p w14:paraId="59C36341" w14:textId="3A131402"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26. Valley Cross-Section from B to B' including the REM color bands and the cross-section location.</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_Toc138788956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33</w:t>
      </w:r>
      <w:r w:rsidRPr="009C22B6">
        <w:rPr>
          <w:rFonts w:ascii="Times New Roman" w:hAnsi="Times New Roman" w:cs="Times New Roman"/>
          <w:b w:val="0"/>
          <w:bCs w:val="0"/>
          <w:noProof/>
          <w:sz w:val="22"/>
          <w:szCs w:val="22"/>
        </w:rPr>
        <w:fldChar w:fldCharType="end"/>
      </w:r>
    </w:p>
    <w:p w14:paraId="37C38EAE" w14:textId="7B6EE3D0"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27. Valley Cross-Section from C to C' including the REM color bands and the cross-section location.</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_Toc138788957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34</w:t>
      </w:r>
      <w:r w:rsidRPr="009C22B6">
        <w:rPr>
          <w:rFonts w:ascii="Times New Roman" w:hAnsi="Times New Roman" w:cs="Times New Roman"/>
          <w:b w:val="0"/>
          <w:bCs w:val="0"/>
          <w:noProof/>
          <w:sz w:val="22"/>
          <w:szCs w:val="22"/>
        </w:rPr>
        <w:fldChar w:fldCharType="end"/>
      </w:r>
    </w:p>
    <w:p w14:paraId="6445696C" w14:textId="2C3696D9"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28. Modeled low velocity &lt; 1 fps (a) and inundation area (b) for pre- and post- restoration at varying discharges.</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_Toc138788958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36</w:t>
      </w:r>
      <w:r w:rsidRPr="009C22B6">
        <w:rPr>
          <w:rFonts w:ascii="Times New Roman" w:hAnsi="Times New Roman" w:cs="Times New Roman"/>
          <w:b w:val="0"/>
          <w:bCs w:val="0"/>
          <w:noProof/>
          <w:sz w:val="22"/>
          <w:szCs w:val="22"/>
        </w:rPr>
        <w:fldChar w:fldCharType="end"/>
      </w:r>
    </w:p>
    <w:p w14:paraId="55EA479F" w14:textId="247D20AB"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29. HEC-RAS 2D modeling results showing pre- and post-restoration inundation areas for 100 cfs streamflow.</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_Toc138788959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37</w:t>
      </w:r>
      <w:r w:rsidRPr="009C22B6">
        <w:rPr>
          <w:rFonts w:ascii="Times New Roman" w:hAnsi="Times New Roman" w:cs="Times New Roman"/>
          <w:b w:val="0"/>
          <w:bCs w:val="0"/>
          <w:noProof/>
          <w:sz w:val="22"/>
          <w:szCs w:val="22"/>
        </w:rPr>
        <w:fldChar w:fldCharType="end"/>
      </w:r>
    </w:p>
    <w:p w14:paraId="17CA947A" w14:textId="0FC16070"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30. HEC-RAS 2D modeling results showing pre- and post-restoration velocities in feet per second for bankfull flow of 100 cfs.</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_Toc138788960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38</w:t>
      </w:r>
      <w:r w:rsidRPr="009C22B6">
        <w:rPr>
          <w:rFonts w:ascii="Times New Roman" w:hAnsi="Times New Roman" w:cs="Times New Roman"/>
          <w:b w:val="0"/>
          <w:bCs w:val="0"/>
          <w:noProof/>
          <w:sz w:val="22"/>
          <w:szCs w:val="22"/>
        </w:rPr>
        <w:fldChar w:fldCharType="end"/>
      </w:r>
    </w:p>
    <w:p w14:paraId="51AECD82" w14:textId="18CB7E96"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31. HEC-RAS 2D modeling results showing pre- and post-restoration velocities in feet per second for 100-year flow of 920 cfs.</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_Toc138788961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39</w:t>
      </w:r>
      <w:r w:rsidRPr="009C22B6">
        <w:rPr>
          <w:rFonts w:ascii="Times New Roman" w:hAnsi="Times New Roman" w:cs="Times New Roman"/>
          <w:b w:val="0"/>
          <w:bCs w:val="0"/>
          <w:noProof/>
          <w:sz w:val="22"/>
          <w:szCs w:val="22"/>
        </w:rPr>
        <w:fldChar w:fldCharType="end"/>
      </w:r>
    </w:p>
    <w:p w14:paraId="3A0ECF1E" w14:textId="67B7E8A4"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32.  Cross-Section A, pre and post velocities.</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_Toc138788962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40</w:t>
      </w:r>
      <w:r w:rsidRPr="009C22B6">
        <w:rPr>
          <w:rFonts w:ascii="Times New Roman" w:hAnsi="Times New Roman" w:cs="Times New Roman"/>
          <w:b w:val="0"/>
          <w:bCs w:val="0"/>
          <w:noProof/>
          <w:sz w:val="22"/>
          <w:szCs w:val="22"/>
        </w:rPr>
        <w:fldChar w:fldCharType="end"/>
      </w:r>
    </w:p>
    <w:p w14:paraId="652C7209" w14:textId="553A0867"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33. Cross-Section B, pre and post velocities.</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_Toc138788963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41</w:t>
      </w:r>
      <w:r w:rsidRPr="009C22B6">
        <w:rPr>
          <w:rFonts w:ascii="Times New Roman" w:hAnsi="Times New Roman" w:cs="Times New Roman"/>
          <w:b w:val="0"/>
          <w:bCs w:val="0"/>
          <w:noProof/>
          <w:sz w:val="22"/>
          <w:szCs w:val="22"/>
        </w:rPr>
        <w:fldChar w:fldCharType="end"/>
      </w:r>
    </w:p>
    <w:p w14:paraId="751FAFB0" w14:textId="622FBCB3"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34. Cross-Section C, pre and post velocities.</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_Toc138788964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41</w:t>
      </w:r>
      <w:r w:rsidRPr="009C22B6">
        <w:rPr>
          <w:rFonts w:ascii="Times New Roman" w:hAnsi="Times New Roman" w:cs="Times New Roman"/>
          <w:b w:val="0"/>
          <w:bCs w:val="0"/>
          <w:noProof/>
          <w:sz w:val="22"/>
          <w:szCs w:val="22"/>
        </w:rPr>
        <w:fldChar w:fldCharType="end"/>
      </w:r>
    </w:p>
    <w:p w14:paraId="5BA3ECC5" w14:textId="75AB2B37"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35. Final Design Overview map of Lower Woodard Creek Valley Bottom Reconnection Project.</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_Toc138788965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45</w:t>
      </w:r>
      <w:r w:rsidRPr="009C22B6">
        <w:rPr>
          <w:rFonts w:ascii="Times New Roman" w:hAnsi="Times New Roman" w:cs="Times New Roman"/>
          <w:b w:val="0"/>
          <w:bCs w:val="0"/>
          <w:noProof/>
          <w:sz w:val="22"/>
          <w:szCs w:val="22"/>
        </w:rPr>
        <w:fldChar w:fldCharType="end"/>
      </w:r>
    </w:p>
    <w:p w14:paraId="3ABF28E5" w14:textId="6CBF0CE0"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36. Valley Cross-Section from A to A' showing design cut and fill polygons, including the REM color bands and the cross-section location.</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_Toc138788966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46</w:t>
      </w:r>
      <w:r w:rsidRPr="009C22B6">
        <w:rPr>
          <w:rFonts w:ascii="Times New Roman" w:hAnsi="Times New Roman" w:cs="Times New Roman"/>
          <w:b w:val="0"/>
          <w:bCs w:val="0"/>
          <w:noProof/>
          <w:sz w:val="22"/>
          <w:szCs w:val="22"/>
        </w:rPr>
        <w:fldChar w:fldCharType="end"/>
      </w:r>
    </w:p>
    <w:p w14:paraId="52909F2C" w14:textId="4434122C"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37. Valley Cross-Section from B to B' showing the design cut and fill polygons, and the cross-section location.</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_Toc138788967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46</w:t>
      </w:r>
      <w:r w:rsidRPr="009C22B6">
        <w:rPr>
          <w:rFonts w:ascii="Times New Roman" w:hAnsi="Times New Roman" w:cs="Times New Roman"/>
          <w:b w:val="0"/>
          <w:bCs w:val="0"/>
          <w:noProof/>
          <w:sz w:val="22"/>
          <w:szCs w:val="22"/>
        </w:rPr>
        <w:fldChar w:fldCharType="end"/>
      </w:r>
    </w:p>
    <w:p w14:paraId="11374DDA" w14:textId="424B0703" w:rsidR="005D79F4" w:rsidRPr="009C22B6" w:rsidRDefault="005D79F4">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Figure 38. Valley Cross-Section from C to C' showing design cut and fill polygons including the REM color bands and the cross-section location.</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_Toc138788968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6152EC">
        <w:rPr>
          <w:rFonts w:ascii="Times New Roman" w:hAnsi="Times New Roman" w:cs="Times New Roman"/>
          <w:b w:val="0"/>
          <w:bCs w:val="0"/>
          <w:noProof/>
          <w:sz w:val="22"/>
          <w:szCs w:val="22"/>
        </w:rPr>
        <w:t>47</w:t>
      </w:r>
      <w:r w:rsidRPr="009C22B6">
        <w:rPr>
          <w:rFonts w:ascii="Times New Roman" w:hAnsi="Times New Roman" w:cs="Times New Roman"/>
          <w:b w:val="0"/>
          <w:bCs w:val="0"/>
          <w:noProof/>
          <w:sz w:val="22"/>
          <w:szCs w:val="22"/>
        </w:rPr>
        <w:fldChar w:fldCharType="end"/>
      </w:r>
    </w:p>
    <w:p w14:paraId="65491BAF" w14:textId="11B26922" w:rsidR="00590364" w:rsidRPr="009C22B6" w:rsidRDefault="005D79F4" w:rsidP="009F164C">
      <w:pPr>
        <w:rPr>
          <w:rFonts w:ascii="Times New Roman" w:hAnsi="Times New Roman" w:cs="Times New Roman"/>
        </w:rPr>
      </w:pPr>
      <w:r w:rsidRPr="009C22B6">
        <w:rPr>
          <w:rFonts w:ascii="Times New Roman" w:hAnsi="Times New Roman" w:cs="Times New Roman"/>
        </w:rPr>
        <w:fldChar w:fldCharType="end"/>
      </w:r>
    </w:p>
    <w:p w14:paraId="13BA0195" w14:textId="77777777" w:rsidR="00422DED" w:rsidRPr="009C22B6" w:rsidRDefault="00422DED" w:rsidP="00422DED">
      <w:pPr>
        <w:rPr>
          <w:rFonts w:ascii="Times New Roman" w:hAnsi="Times New Roman" w:cs="Times New Roman"/>
          <w:sz w:val="30"/>
          <w:szCs w:val="30"/>
        </w:rPr>
      </w:pPr>
      <w:r w:rsidRPr="009C22B6">
        <w:rPr>
          <w:rFonts w:ascii="Times New Roman" w:hAnsi="Times New Roman" w:cs="Times New Roman"/>
          <w:sz w:val="30"/>
          <w:szCs w:val="30"/>
        </w:rPr>
        <w:t>Table of Tables</w:t>
      </w:r>
    </w:p>
    <w:p w14:paraId="2B7A69AF" w14:textId="628F9498" w:rsidR="00422DED" w:rsidRPr="009C22B6" w:rsidRDefault="00422DED">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sz w:val="22"/>
          <w:szCs w:val="22"/>
        </w:rPr>
        <w:fldChar w:fldCharType="begin"/>
      </w:r>
      <w:r w:rsidRPr="009C22B6">
        <w:rPr>
          <w:rFonts w:ascii="Times New Roman" w:hAnsi="Times New Roman" w:cs="Times New Roman"/>
          <w:b w:val="0"/>
          <w:bCs w:val="0"/>
          <w:sz w:val="22"/>
          <w:szCs w:val="22"/>
        </w:rPr>
        <w:instrText xml:space="preserve"> TOC \c "Table" </w:instrText>
      </w:r>
      <w:r w:rsidRPr="009C22B6">
        <w:rPr>
          <w:rFonts w:ascii="Times New Roman" w:hAnsi="Times New Roman" w:cs="Times New Roman"/>
          <w:b w:val="0"/>
          <w:bCs w:val="0"/>
          <w:sz w:val="22"/>
          <w:szCs w:val="22"/>
        </w:rPr>
        <w:fldChar w:fldCharType="separate"/>
      </w:r>
      <w:r w:rsidRPr="009C22B6">
        <w:rPr>
          <w:rFonts w:ascii="Times New Roman" w:hAnsi="Times New Roman" w:cs="Times New Roman"/>
          <w:b w:val="0"/>
          <w:bCs w:val="0"/>
          <w:noProof/>
          <w:sz w:val="22"/>
          <w:szCs w:val="22"/>
        </w:rPr>
        <w:t>Table 1. Restoration Alternatives- showing reach potential, habit lift, relation to goals and objectives, intrinsic use by salominds, benefits to non-target species, benefiot score, considerations and total score. The valley-bottom reconnection approach was selected for the project reach.</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_Toc138788976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3F376C">
        <w:rPr>
          <w:rFonts w:ascii="Times New Roman" w:hAnsi="Times New Roman" w:cs="Times New Roman"/>
          <w:b w:val="0"/>
          <w:bCs w:val="0"/>
          <w:noProof/>
          <w:sz w:val="22"/>
          <w:szCs w:val="22"/>
        </w:rPr>
        <w:t>26</w:t>
      </w:r>
      <w:r w:rsidRPr="009C22B6">
        <w:rPr>
          <w:rFonts w:ascii="Times New Roman" w:hAnsi="Times New Roman" w:cs="Times New Roman"/>
          <w:b w:val="0"/>
          <w:bCs w:val="0"/>
          <w:noProof/>
          <w:sz w:val="22"/>
          <w:szCs w:val="22"/>
        </w:rPr>
        <w:fldChar w:fldCharType="end"/>
      </w:r>
    </w:p>
    <w:p w14:paraId="1235265C" w14:textId="12EDDF35" w:rsidR="00422DED" w:rsidRPr="009C22B6" w:rsidRDefault="00422DED">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Table 2. Estimated stream discharge by flood recurrence interval</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_Toc138788977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3F376C">
        <w:rPr>
          <w:rFonts w:ascii="Times New Roman" w:hAnsi="Times New Roman" w:cs="Times New Roman"/>
          <w:b w:val="0"/>
          <w:bCs w:val="0"/>
          <w:noProof/>
          <w:sz w:val="22"/>
          <w:szCs w:val="22"/>
        </w:rPr>
        <w:t>35</w:t>
      </w:r>
      <w:r w:rsidRPr="009C22B6">
        <w:rPr>
          <w:rFonts w:ascii="Times New Roman" w:hAnsi="Times New Roman" w:cs="Times New Roman"/>
          <w:b w:val="0"/>
          <w:bCs w:val="0"/>
          <w:noProof/>
          <w:sz w:val="22"/>
          <w:szCs w:val="22"/>
        </w:rPr>
        <w:fldChar w:fldCharType="end"/>
      </w:r>
    </w:p>
    <w:p w14:paraId="1C0D4B5A" w14:textId="5D5083A3" w:rsidR="00422DED" w:rsidRPr="009C22B6" w:rsidRDefault="00422DED">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Table 3. HEC-RAS Hydraulic model inputs.</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_Toc138788978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3F376C">
        <w:rPr>
          <w:rFonts w:ascii="Times New Roman" w:hAnsi="Times New Roman" w:cs="Times New Roman"/>
          <w:b w:val="0"/>
          <w:bCs w:val="0"/>
          <w:noProof/>
          <w:sz w:val="22"/>
          <w:szCs w:val="22"/>
        </w:rPr>
        <w:t>35</w:t>
      </w:r>
      <w:r w:rsidRPr="009C22B6">
        <w:rPr>
          <w:rFonts w:ascii="Times New Roman" w:hAnsi="Times New Roman" w:cs="Times New Roman"/>
          <w:b w:val="0"/>
          <w:bCs w:val="0"/>
          <w:noProof/>
          <w:sz w:val="22"/>
          <w:szCs w:val="22"/>
        </w:rPr>
        <w:fldChar w:fldCharType="end"/>
      </w:r>
    </w:p>
    <w:p w14:paraId="45106A73" w14:textId="76F118A1" w:rsidR="00422DED" w:rsidRPr="009C22B6" w:rsidRDefault="00422DED">
      <w:pPr>
        <w:pStyle w:val="TableofFigures"/>
        <w:tabs>
          <w:tab w:val="right" w:leader="dot" w:pos="8630"/>
        </w:tabs>
        <w:rPr>
          <w:rFonts w:ascii="Times New Roman" w:hAnsi="Times New Roman" w:cs="Times New Roman"/>
          <w:b w:val="0"/>
          <w:bCs w:val="0"/>
          <w:noProof/>
          <w:color w:val="auto"/>
          <w:kern w:val="2"/>
          <w:sz w:val="22"/>
          <w:szCs w:val="22"/>
          <w:lang w:eastAsia="en-US"/>
          <w14:ligatures w14:val="standardContextual"/>
        </w:rPr>
      </w:pPr>
      <w:r w:rsidRPr="009C22B6">
        <w:rPr>
          <w:rFonts w:ascii="Times New Roman" w:hAnsi="Times New Roman" w:cs="Times New Roman"/>
          <w:b w:val="0"/>
          <w:bCs w:val="0"/>
          <w:noProof/>
          <w:sz w:val="22"/>
          <w:szCs w:val="22"/>
        </w:rPr>
        <w:t>Table 4. Landcover and Manning’s N values (based on NLCD Spatial Layer 2011).</w:t>
      </w:r>
      <w:r w:rsidRPr="009C22B6">
        <w:rPr>
          <w:rFonts w:ascii="Times New Roman" w:hAnsi="Times New Roman" w:cs="Times New Roman"/>
          <w:b w:val="0"/>
          <w:bCs w:val="0"/>
          <w:noProof/>
          <w:sz w:val="22"/>
          <w:szCs w:val="22"/>
        </w:rPr>
        <w:tab/>
      </w:r>
      <w:r w:rsidRPr="009C22B6">
        <w:rPr>
          <w:rFonts w:ascii="Times New Roman" w:hAnsi="Times New Roman" w:cs="Times New Roman"/>
          <w:b w:val="0"/>
          <w:bCs w:val="0"/>
          <w:noProof/>
          <w:sz w:val="22"/>
          <w:szCs w:val="22"/>
        </w:rPr>
        <w:fldChar w:fldCharType="begin"/>
      </w:r>
      <w:r w:rsidRPr="009C22B6">
        <w:rPr>
          <w:rFonts w:ascii="Times New Roman" w:hAnsi="Times New Roman" w:cs="Times New Roman"/>
          <w:b w:val="0"/>
          <w:bCs w:val="0"/>
          <w:noProof/>
          <w:sz w:val="22"/>
          <w:szCs w:val="22"/>
        </w:rPr>
        <w:instrText xml:space="preserve"> PAGEREF _Toc138788979 \h </w:instrText>
      </w:r>
      <w:r w:rsidRPr="009C22B6">
        <w:rPr>
          <w:rFonts w:ascii="Times New Roman" w:hAnsi="Times New Roman" w:cs="Times New Roman"/>
          <w:b w:val="0"/>
          <w:bCs w:val="0"/>
          <w:noProof/>
          <w:sz w:val="22"/>
          <w:szCs w:val="22"/>
        </w:rPr>
      </w:r>
      <w:r w:rsidRPr="009C22B6">
        <w:rPr>
          <w:rFonts w:ascii="Times New Roman" w:hAnsi="Times New Roman" w:cs="Times New Roman"/>
          <w:b w:val="0"/>
          <w:bCs w:val="0"/>
          <w:noProof/>
          <w:sz w:val="22"/>
          <w:szCs w:val="22"/>
        </w:rPr>
        <w:fldChar w:fldCharType="separate"/>
      </w:r>
      <w:r w:rsidR="003F376C">
        <w:rPr>
          <w:rFonts w:ascii="Times New Roman" w:hAnsi="Times New Roman" w:cs="Times New Roman"/>
          <w:b w:val="0"/>
          <w:bCs w:val="0"/>
          <w:noProof/>
          <w:sz w:val="22"/>
          <w:szCs w:val="22"/>
        </w:rPr>
        <w:t>36</w:t>
      </w:r>
      <w:r w:rsidRPr="009C22B6">
        <w:rPr>
          <w:rFonts w:ascii="Times New Roman" w:hAnsi="Times New Roman" w:cs="Times New Roman"/>
          <w:b w:val="0"/>
          <w:bCs w:val="0"/>
          <w:noProof/>
          <w:sz w:val="22"/>
          <w:szCs w:val="22"/>
        </w:rPr>
        <w:fldChar w:fldCharType="end"/>
      </w:r>
    </w:p>
    <w:p w14:paraId="1FA8910E" w14:textId="1059E778" w:rsidR="0097170B" w:rsidRDefault="00422DED" w:rsidP="009F164C">
      <w:pPr>
        <w:rPr>
          <w:rFonts w:ascii="Times New Roman" w:hAnsi="Times New Roman" w:cs="Times New Roman"/>
        </w:rPr>
      </w:pPr>
      <w:r w:rsidRPr="009C22B6">
        <w:rPr>
          <w:rFonts w:ascii="Times New Roman" w:hAnsi="Times New Roman" w:cs="Times New Roman"/>
        </w:rPr>
        <w:fldChar w:fldCharType="end"/>
      </w:r>
    </w:p>
    <w:p w14:paraId="41F8F9D7" w14:textId="77777777" w:rsidR="009C22B6" w:rsidRDefault="009C22B6" w:rsidP="009F164C">
      <w:pPr>
        <w:rPr>
          <w:rFonts w:ascii="Times New Roman" w:hAnsi="Times New Roman" w:cs="Times New Roman"/>
        </w:rPr>
      </w:pPr>
    </w:p>
    <w:p w14:paraId="0B67461F" w14:textId="77777777" w:rsidR="009C22B6" w:rsidRDefault="009C22B6" w:rsidP="009F164C">
      <w:pPr>
        <w:rPr>
          <w:rFonts w:ascii="Times New Roman" w:hAnsi="Times New Roman" w:cs="Times New Roman"/>
        </w:rPr>
      </w:pPr>
    </w:p>
    <w:p w14:paraId="59B7D306" w14:textId="77777777" w:rsidR="009C22B6" w:rsidRPr="009C22B6" w:rsidRDefault="009C22B6" w:rsidP="009F164C">
      <w:pPr>
        <w:rPr>
          <w:rFonts w:ascii="Times New Roman" w:hAnsi="Times New Roman" w:cs="Times New Roman"/>
          <w:sz w:val="30"/>
          <w:szCs w:val="30"/>
        </w:rPr>
      </w:pPr>
    </w:p>
    <w:p w14:paraId="589DC56E" w14:textId="6561568E" w:rsidR="00EF52E7" w:rsidRPr="009C22B6" w:rsidRDefault="00EF52E7" w:rsidP="00D362DF">
      <w:pPr>
        <w:pStyle w:val="Heading1"/>
        <w:numPr>
          <w:ilvl w:val="0"/>
          <w:numId w:val="23"/>
        </w:numPr>
        <w:ind w:left="360"/>
        <w:rPr>
          <w:rFonts w:ascii="Times New Roman" w:hAnsi="Times New Roman" w:cs="Times New Roman"/>
        </w:rPr>
      </w:pPr>
      <w:bookmarkStart w:id="6" w:name="_Toc138839066"/>
      <w:r w:rsidRPr="009C22B6">
        <w:rPr>
          <w:rFonts w:ascii="Times New Roman" w:hAnsi="Times New Roman" w:cs="Times New Roman"/>
        </w:rPr>
        <w:lastRenderedPageBreak/>
        <w:t>Project Summary</w:t>
      </w:r>
      <w:bookmarkEnd w:id="6"/>
      <w:r w:rsidR="00901DA5" w:rsidRPr="009C22B6">
        <w:rPr>
          <w:rFonts w:ascii="Times New Roman" w:hAnsi="Times New Roman" w:cs="Times New Roman"/>
        </w:rPr>
        <w:t xml:space="preserve"> </w:t>
      </w:r>
    </w:p>
    <w:p w14:paraId="5FD98B23" w14:textId="62C45C94" w:rsidR="00EF52E7" w:rsidRPr="009C22B6" w:rsidRDefault="000F3892" w:rsidP="00EF52E7">
      <w:pPr>
        <w:rPr>
          <w:rFonts w:ascii="Times New Roman" w:hAnsi="Times New Roman" w:cs="Times New Roman"/>
        </w:rPr>
      </w:pPr>
      <w:r w:rsidRPr="009C22B6">
        <w:rPr>
          <w:rFonts w:ascii="Times New Roman" w:hAnsi="Times New Roman" w:cs="Times New Roman"/>
        </w:rPr>
        <w:t xml:space="preserve">The </w:t>
      </w:r>
      <w:r w:rsidR="00545C71" w:rsidRPr="009C22B6">
        <w:rPr>
          <w:rFonts w:ascii="Times New Roman" w:hAnsi="Times New Roman" w:cs="Times New Roman"/>
        </w:rPr>
        <w:t>US Forest Service (</w:t>
      </w:r>
      <w:r w:rsidRPr="009C22B6">
        <w:rPr>
          <w:rFonts w:ascii="Times New Roman" w:hAnsi="Times New Roman" w:cs="Times New Roman"/>
        </w:rPr>
        <w:t>USFS</w:t>
      </w:r>
      <w:r w:rsidR="00545C71" w:rsidRPr="009C22B6">
        <w:rPr>
          <w:rFonts w:ascii="Times New Roman" w:hAnsi="Times New Roman" w:cs="Times New Roman"/>
        </w:rPr>
        <w:t>)</w:t>
      </w:r>
      <w:r w:rsidRPr="009C22B6">
        <w:rPr>
          <w:rFonts w:ascii="Times New Roman" w:hAnsi="Times New Roman" w:cs="Times New Roman"/>
        </w:rPr>
        <w:t xml:space="preserve"> is partnering with Lower Columbia Estuary Partnership (LCEP) </w:t>
      </w:r>
      <w:r w:rsidR="00EF52E7" w:rsidRPr="009C22B6">
        <w:rPr>
          <w:rFonts w:ascii="Times New Roman" w:hAnsi="Times New Roman" w:cs="Times New Roman"/>
        </w:rPr>
        <w:t xml:space="preserve">on USFS land approximately 1/4 mile upstream of the SR- 14 bridge near Beacon Rock State Park to develop the </w:t>
      </w:r>
      <w:r w:rsidR="00CC3EDF" w:rsidRPr="009C22B6">
        <w:rPr>
          <w:rFonts w:ascii="Times New Roman" w:hAnsi="Times New Roman" w:cs="Times New Roman"/>
        </w:rPr>
        <w:t>Lower Woodard Valley Bottom Reconnection Project</w:t>
      </w:r>
      <w:r w:rsidR="00EF52E7" w:rsidRPr="009C22B6">
        <w:rPr>
          <w:rFonts w:ascii="Times New Roman" w:hAnsi="Times New Roman" w:cs="Times New Roman"/>
        </w:rPr>
        <w:t xml:space="preserve">. The </w:t>
      </w:r>
      <w:r w:rsidR="00767C52" w:rsidRPr="009C22B6">
        <w:rPr>
          <w:rFonts w:ascii="Times New Roman" w:hAnsi="Times New Roman" w:cs="Times New Roman"/>
        </w:rPr>
        <w:t xml:space="preserve">overall goal of the </w:t>
      </w:r>
      <w:r w:rsidR="00545C71" w:rsidRPr="009C22B6">
        <w:rPr>
          <w:rFonts w:ascii="Times New Roman" w:hAnsi="Times New Roman" w:cs="Times New Roman"/>
        </w:rPr>
        <w:t>project</w:t>
      </w:r>
      <w:r w:rsidR="00EF52E7" w:rsidRPr="009C22B6">
        <w:rPr>
          <w:rFonts w:ascii="Times New Roman" w:hAnsi="Times New Roman" w:cs="Times New Roman"/>
        </w:rPr>
        <w:t xml:space="preserve"> is to reconnect more than 1/2 mile of the historic floodplain and remove legacy berms and roads, which have substantially altered physical and biological conditions. The project will focus on restoring a </w:t>
      </w:r>
      <w:r w:rsidR="00C2766E" w:rsidRPr="009C22B6">
        <w:rPr>
          <w:rFonts w:ascii="Times New Roman" w:hAnsi="Times New Roman" w:cs="Times New Roman"/>
        </w:rPr>
        <w:t>1/2-mile</w:t>
      </w:r>
      <w:r w:rsidR="00EF52E7" w:rsidRPr="009C22B6">
        <w:rPr>
          <w:rFonts w:ascii="Times New Roman" w:hAnsi="Times New Roman" w:cs="Times New Roman"/>
        </w:rPr>
        <w:t xml:space="preserve"> section of Woodard Creek that is disconnected from the floodplain using a valley bottom reconnection approach</w:t>
      </w:r>
      <w:r w:rsidR="007F2DCC" w:rsidRPr="009C22B6">
        <w:rPr>
          <w:rFonts w:ascii="Times New Roman" w:hAnsi="Times New Roman" w:cs="Times New Roman"/>
        </w:rPr>
        <w:t xml:space="preserve"> (i.e.</w:t>
      </w:r>
      <w:r w:rsidR="008F17EB" w:rsidRPr="009C22B6">
        <w:rPr>
          <w:rFonts w:ascii="Times New Roman" w:hAnsi="Times New Roman" w:cs="Times New Roman"/>
        </w:rPr>
        <w:t>,</w:t>
      </w:r>
      <w:r w:rsidR="007F2DCC" w:rsidRPr="009C22B6">
        <w:rPr>
          <w:rFonts w:ascii="Times New Roman" w:hAnsi="Times New Roman" w:cs="Times New Roman"/>
        </w:rPr>
        <w:t xml:space="preserve"> restoration to Stage 0)</w:t>
      </w:r>
      <w:r w:rsidR="00EF52E7" w:rsidRPr="009C22B6">
        <w:rPr>
          <w:rFonts w:ascii="Times New Roman" w:hAnsi="Times New Roman" w:cs="Times New Roman"/>
        </w:rPr>
        <w:t>. Th</w:t>
      </w:r>
      <w:r w:rsidR="00545C71" w:rsidRPr="009C22B6">
        <w:rPr>
          <w:rFonts w:ascii="Times New Roman" w:hAnsi="Times New Roman" w:cs="Times New Roman"/>
        </w:rPr>
        <w:t xml:space="preserve">e restoration </w:t>
      </w:r>
      <w:r w:rsidR="00EF52E7" w:rsidRPr="009C22B6">
        <w:rPr>
          <w:rFonts w:ascii="Times New Roman" w:hAnsi="Times New Roman" w:cs="Times New Roman"/>
        </w:rPr>
        <w:t>project will recreate important spawning and rearing habitat for fall Chinook, coho, steelhead and lamprey. The project will build on existing design efforts and the recently completed Upper Woodard Creek restoration project</w:t>
      </w:r>
      <w:r w:rsidR="00886565" w:rsidRPr="009C22B6">
        <w:rPr>
          <w:rFonts w:ascii="Times New Roman" w:hAnsi="Times New Roman" w:cs="Times New Roman"/>
        </w:rPr>
        <w:t xml:space="preserve"> (Phase I)</w:t>
      </w:r>
      <w:r w:rsidR="00EF52E7" w:rsidRPr="009C22B6">
        <w:rPr>
          <w:rFonts w:ascii="Times New Roman" w:hAnsi="Times New Roman" w:cs="Times New Roman"/>
        </w:rPr>
        <w:t>.</w:t>
      </w:r>
      <w:r w:rsidR="000A73CE" w:rsidRPr="009C22B6">
        <w:rPr>
          <w:rFonts w:ascii="Times New Roman" w:hAnsi="Times New Roman" w:cs="Times New Roman"/>
        </w:rPr>
        <w:t xml:space="preserve"> The proposed project is the final essential project identified within the Watershed Condition Framework for the Woodard Creek-Columbia River Priority Watershed in the Columbia River Gorge National Scenic Area’s (CRGNSA) Tanner Creek/Woodard Creek Watershed </w:t>
      </w:r>
      <w:r w:rsidR="005D4EFD" w:rsidRPr="009C22B6">
        <w:rPr>
          <w:rFonts w:ascii="Times New Roman" w:hAnsi="Times New Roman" w:cs="Times New Roman"/>
        </w:rPr>
        <w:t xml:space="preserve">Restoration </w:t>
      </w:r>
      <w:r w:rsidR="000A73CE" w:rsidRPr="009C22B6">
        <w:rPr>
          <w:rFonts w:ascii="Times New Roman" w:hAnsi="Times New Roman" w:cs="Times New Roman"/>
        </w:rPr>
        <w:t>Action Plan (</w:t>
      </w:r>
      <w:r w:rsidR="005D4EFD" w:rsidRPr="009C22B6">
        <w:rPr>
          <w:rFonts w:ascii="Times New Roman" w:hAnsi="Times New Roman" w:cs="Times New Roman"/>
        </w:rPr>
        <w:t>USFS</w:t>
      </w:r>
      <w:r w:rsidR="000A73CE" w:rsidRPr="009C22B6">
        <w:rPr>
          <w:rFonts w:ascii="Times New Roman" w:hAnsi="Times New Roman" w:cs="Times New Roman"/>
        </w:rPr>
        <w:t xml:space="preserve"> 2021).  </w:t>
      </w:r>
    </w:p>
    <w:p w14:paraId="4C9F0441" w14:textId="6BEFF5EB" w:rsidR="00D5413C" w:rsidRPr="009C22B6" w:rsidRDefault="00991779" w:rsidP="00A14A26">
      <w:pPr>
        <w:pStyle w:val="Heading1"/>
        <w:rPr>
          <w:rFonts w:ascii="Times New Roman" w:hAnsi="Times New Roman" w:cs="Times New Roman"/>
        </w:rPr>
      </w:pPr>
      <w:bookmarkStart w:id="7" w:name="_Toc138839067"/>
      <w:r w:rsidRPr="009C22B6">
        <w:rPr>
          <w:rFonts w:ascii="Times New Roman" w:hAnsi="Times New Roman" w:cs="Times New Roman"/>
        </w:rPr>
        <w:t xml:space="preserve">1.1 </w:t>
      </w:r>
      <w:r w:rsidR="00A14A26" w:rsidRPr="009C22B6">
        <w:rPr>
          <w:rFonts w:ascii="Times New Roman" w:hAnsi="Times New Roman" w:cs="Times New Roman"/>
        </w:rPr>
        <w:t>Project Location</w:t>
      </w:r>
      <w:bookmarkEnd w:id="7"/>
    </w:p>
    <w:p w14:paraId="41D75ECC" w14:textId="54529BF9" w:rsidR="007A1439" w:rsidRPr="009C22B6" w:rsidRDefault="00A14A26" w:rsidP="00A14A26">
      <w:pPr>
        <w:rPr>
          <w:rFonts w:ascii="Times New Roman" w:hAnsi="Times New Roman" w:cs="Times New Roman"/>
        </w:rPr>
      </w:pPr>
      <w:r w:rsidRPr="009C22B6">
        <w:rPr>
          <w:rFonts w:ascii="Times New Roman" w:hAnsi="Times New Roman" w:cs="Times New Roman"/>
        </w:rPr>
        <w:t>T</w:t>
      </w:r>
      <w:r w:rsidR="00545C71" w:rsidRPr="009C22B6">
        <w:rPr>
          <w:rFonts w:ascii="Times New Roman" w:hAnsi="Times New Roman" w:cs="Times New Roman"/>
        </w:rPr>
        <w:t xml:space="preserve">wo states, </w:t>
      </w:r>
      <w:proofErr w:type="gramStart"/>
      <w:r w:rsidR="00545C71" w:rsidRPr="009C22B6">
        <w:rPr>
          <w:rFonts w:ascii="Times New Roman" w:hAnsi="Times New Roman" w:cs="Times New Roman"/>
        </w:rPr>
        <w:t>Washington</w:t>
      </w:r>
      <w:proofErr w:type="gramEnd"/>
      <w:r w:rsidR="00545C71" w:rsidRPr="009C22B6">
        <w:rPr>
          <w:rFonts w:ascii="Times New Roman" w:hAnsi="Times New Roman" w:cs="Times New Roman"/>
        </w:rPr>
        <w:t xml:space="preserve"> and Oregon, divide t</w:t>
      </w:r>
      <w:r w:rsidRPr="009C22B6">
        <w:rPr>
          <w:rFonts w:ascii="Times New Roman" w:hAnsi="Times New Roman" w:cs="Times New Roman"/>
        </w:rPr>
        <w:t>he Woodard Creek</w:t>
      </w:r>
      <w:r w:rsidR="007A1439" w:rsidRPr="009C22B6">
        <w:rPr>
          <w:rFonts w:ascii="Times New Roman" w:hAnsi="Times New Roman" w:cs="Times New Roman"/>
        </w:rPr>
        <w:t>-Columbia River</w:t>
      </w:r>
      <w:r w:rsidRPr="009C22B6">
        <w:rPr>
          <w:rFonts w:ascii="Times New Roman" w:hAnsi="Times New Roman" w:cs="Times New Roman"/>
        </w:rPr>
        <w:t xml:space="preserve"> </w:t>
      </w:r>
      <w:proofErr w:type="spellStart"/>
      <w:r w:rsidR="007A1439" w:rsidRPr="009C22B6">
        <w:rPr>
          <w:rFonts w:ascii="Times New Roman" w:hAnsi="Times New Roman" w:cs="Times New Roman"/>
        </w:rPr>
        <w:t>sub</w:t>
      </w:r>
      <w:r w:rsidRPr="009C22B6">
        <w:rPr>
          <w:rFonts w:ascii="Times New Roman" w:hAnsi="Times New Roman" w:cs="Times New Roman"/>
        </w:rPr>
        <w:t>watershed</w:t>
      </w:r>
      <w:proofErr w:type="spellEnd"/>
      <w:r w:rsidR="007A1439" w:rsidRPr="009C22B6">
        <w:rPr>
          <w:rFonts w:ascii="Times New Roman" w:hAnsi="Times New Roman" w:cs="Times New Roman"/>
        </w:rPr>
        <w:t>. Th</w:t>
      </w:r>
      <w:r w:rsidR="00545C71" w:rsidRPr="009C22B6">
        <w:rPr>
          <w:rFonts w:ascii="Times New Roman" w:hAnsi="Times New Roman" w:cs="Times New Roman"/>
        </w:rPr>
        <w:t>e</w:t>
      </w:r>
      <w:r w:rsidR="007A1439" w:rsidRPr="009C22B6">
        <w:rPr>
          <w:rFonts w:ascii="Times New Roman" w:hAnsi="Times New Roman" w:cs="Times New Roman"/>
        </w:rPr>
        <w:t xml:space="preserve"> </w:t>
      </w:r>
      <w:proofErr w:type="spellStart"/>
      <w:r w:rsidR="007A1439" w:rsidRPr="009C22B6">
        <w:rPr>
          <w:rFonts w:ascii="Times New Roman" w:hAnsi="Times New Roman" w:cs="Times New Roman"/>
        </w:rPr>
        <w:t>subwatershed</w:t>
      </w:r>
      <w:proofErr w:type="spellEnd"/>
      <w:r w:rsidR="007A1439" w:rsidRPr="009C22B6">
        <w:rPr>
          <w:rFonts w:ascii="Times New Roman" w:hAnsi="Times New Roman" w:cs="Times New Roman"/>
        </w:rPr>
        <w:t xml:space="preserve"> is nested with</w:t>
      </w:r>
      <w:r w:rsidR="00545C71" w:rsidRPr="009C22B6">
        <w:rPr>
          <w:rFonts w:ascii="Times New Roman" w:hAnsi="Times New Roman" w:cs="Times New Roman"/>
        </w:rPr>
        <w:t>in</w:t>
      </w:r>
      <w:r w:rsidR="007A1439" w:rsidRPr="009C22B6">
        <w:rPr>
          <w:rFonts w:ascii="Times New Roman" w:hAnsi="Times New Roman" w:cs="Times New Roman"/>
        </w:rPr>
        <w:t xml:space="preserve"> the City of Washougal-Columbia River Watershed that includes many tributaries to the Columbia River located immediately downstream of the Bonneville </w:t>
      </w:r>
      <w:r w:rsidR="006B19E5" w:rsidRPr="009C22B6">
        <w:rPr>
          <w:rFonts w:ascii="Times New Roman" w:hAnsi="Times New Roman" w:cs="Times New Roman"/>
        </w:rPr>
        <w:t>Dam, the</w:t>
      </w:r>
      <w:r w:rsidR="007A1439" w:rsidRPr="009C22B6">
        <w:rPr>
          <w:rFonts w:ascii="Times New Roman" w:hAnsi="Times New Roman" w:cs="Times New Roman"/>
        </w:rPr>
        <w:t xml:space="preserve"> downstream-most dam on the Columbia River</w:t>
      </w:r>
      <w:r w:rsidR="006B19E5" w:rsidRPr="009C22B6">
        <w:rPr>
          <w:rFonts w:ascii="Times New Roman" w:hAnsi="Times New Roman" w:cs="Times New Roman"/>
        </w:rPr>
        <w:t>,</w:t>
      </w:r>
      <w:r w:rsidR="007A1439" w:rsidRPr="009C22B6">
        <w:rPr>
          <w:rFonts w:ascii="Times New Roman" w:hAnsi="Times New Roman" w:cs="Times New Roman"/>
        </w:rPr>
        <w:t xml:space="preserve"> and the Lower Columbia -Sandy Subbasin (</w:t>
      </w:r>
      <w:r w:rsidR="00853173" w:rsidRPr="009C22B6">
        <w:rPr>
          <w:rFonts w:ascii="Times New Roman" w:hAnsi="Times New Roman" w:cs="Times New Roman"/>
        </w:rPr>
        <w:fldChar w:fldCharType="begin"/>
      </w:r>
      <w:r w:rsidR="00853173" w:rsidRPr="009C22B6">
        <w:rPr>
          <w:rFonts w:ascii="Times New Roman" w:hAnsi="Times New Roman" w:cs="Times New Roman"/>
        </w:rPr>
        <w:instrText xml:space="preserve"> REF _Ref138787099 \h </w:instrText>
      </w:r>
      <w:r w:rsidR="009C22B6" w:rsidRPr="009C22B6">
        <w:rPr>
          <w:rFonts w:ascii="Times New Roman" w:hAnsi="Times New Roman" w:cs="Times New Roman"/>
        </w:rPr>
        <w:instrText xml:space="preserve"> \* MERGEFORMAT </w:instrText>
      </w:r>
      <w:r w:rsidR="00853173" w:rsidRPr="009C22B6">
        <w:rPr>
          <w:rFonts w:ascii="Times New Roman" w:hAnsi="Times New Roman" w:cs="Times New Roman"/>
        </w:rPr>
      </w:r>
      <w:r w:rsidR="00853173" w:rsidRPr="009C22B6">
        <w:rPr>
          <w:rFonts w:ascii="Times New Roman" w:hAnsi="Times New Roman" w:cs="Times New Roman"/>
        </w:rPr>
        <w:fldChar w:fldCharType="separate"/>
      </w:r>
      <w:r w:rsidR="00853173" w:rsidRPr="009C22B6">
        <w:rPr>
          <w:rFonts w:ascii="Times New Roman" w:hAnsi="Times New Roman" w:cs="Times New Roman"/>
        </w:rPr>
        <w:t xml:space="preserve">Figure </w:t>
      </w:r>
      <w:r w:rsidR="00853173" w:rsidRPr="009C22B6">
        <w:rPr>
          <w:rFonts w:ascii="Times New Roman" w:hAnsi="Times New Roman" w:cs="Times New Roman"/>
          <w:noProof/>
        </w:rPr>
        <w:t>1</w:t>
      </w:r>
      <w:r w:rsidR="00853173" w:rsidRPr="009C22B6">
        <w:rPr>
          <w:rFonts w:ascii="Times New Roman" w:hAnsi="Times New Roman" w:cs="Times New Roman"/>
        </w:rPr>
        <w:fldChar w:fldCharType="end"/>
      </w:r>
      <w:r w:rsidR="00853173" w:rsidRPr="009C22B6">
        <w:rPr>
          <w:rFonts w:ascii="Times New Roman" w:hAnsi="Times New Roman" w:cs="Times New Roman"/>
        </w:rPr>
        <w:t xml:space="preserve">). </w:t>
      </w:r>
    </w:p>
    <w:p w14:paraId="0EE4BE16" w14:textId="240E2C18" w:rsidR="00C31F0A" w:rsidRPr="009C22B6" w:rsidRDefault="007A1439" w:rsidP="00C31F0A">
      <w:pPr>
        <w:rPr>
          <w:rFonts w:ascii="Times New Roman" w:hAnsi="Times New Roman" w:cs="Times New Roman"/>
        </w:rPr>
      </w:pPr>
      <w:r w:rsidRPr="009C22B6">
        <w:rPr>
          <w:rFonts w:ascii="Times New Roman" w:hAnsi="Times New Roman" w:cs="Times New Roman"/>
        </w:rPr>
        <w:t>The drainage area for Woodard Creek</w:t>
      </w:r>
      <w:r w:rsidR="00545C71" w:rsidRPr="009C22B6">
        <w:rPr>
          <w:rFonts w:ascii="Times New Roman" w:hAnsi="Times New Roman" w:cs="Times New Roman"/>
        </w:rPr>
        <w:t xml:space="preserve"> in Washington State in the Columbia River </w:t>
      </w:r>
      <w:r w:rsidR="008310ED" w:rsidRPr="009C22B6">
        <w:rPr>
          <w:rFonts w:ascii="Times New Roman" w:hAnsi="Times New Roman" w:cs="Times New Roman"/>
        </w:rPr>
        <w:t>Gorge is</w:t>
      </w:r>
      <w:r w:rsidRPr="009C22B6">
        <w:rPr>
          <w:rFonts w:ascii="Times New Roman" w:hAnsi="Times New Roman" w:cs="Times New Roman"/>
        </w:rPr>
        <w:t xml:space="preserve"> </w:t>
      </w:r>
      <w:r w:rsidR="00A14A26" w:rsidRPr="009C22B6">
        <w:rPr>
          <w:rFonts w:ascii="Times New Roman" w:hAnsi="Times New Roman" w:cs="Times New Roman"/>
        </w:rPr>
        <w:t>approximately 7.8 square miles</w:t>
      </w:r>
      <w:r w:rsidR="00545C71" w:rsidRPr="009C22B6">
        <w:rPr>
          <w:rFonts w:ascii="Times New Roman" w:hAnsi="Times New Roman" w:cs="Times New Roman"/>
        </w:rPr>
        <w:t>.</w:t>
      </w:r>
      <w:r w:rsidR="00A14A26" w:rsidRPr="009C22B6">
        <w:rPr>
          <w:rFonts w:ascii="Times New Roman" w:hAnsi="Times New Roman" w:cs="Times New Roman"/>
        </w:rPr>
        <w:t xml:space="preserve"> The creek, part of the Lower Gorge Tributaries, flows approximately 5.5 miles to its confluence with the Columbia River, about 4</w:t>
      </w:r>
      <w:r w:rsidR="00545C71" w:rsidRPr="009C22B6">
        <w:rPr>
          <w:rFonts w:ascii="Times New Roman" w:hAnsi="Times New Roman" w:cs="Times New Roman"/>
        </w:rPr>
        <w:t xml:space="preserve"> </w:t>
      </w:r>
      <w:r w:rsidR="00A14A26" w:rsidRPr="009C22B6">
        <w:rPr>
          <w:rFonts w:ascii="Times New Roman" w:hAnsi="Times New Roman" w:cs="Times New Roman"/>
        </w:rPr>
        <w:t xml:space="preserve">miles downstream of Bonneville Dam. The </w:t>
      </w:r>
      <w:r w:rsidR="00545C71" w:rsidRPr="009C22B6">
        <w:rPr>
          <w:rFonts w:ascii="Times New Roman" w:hAnsi="Times New Roman" w:cs="Times New Roman"/>
        </w:rPr>
        <w:t>USFS</w:t>
      </w:r>
      <w:r w:rsidR="00A14A26" w:rsidRPr="009C22B6">
        <w:rPr>
          <w:rFonts w:ascii="Times New Roman" w:hAnsi="Times New Roman" w:cs="Times New Roman"/>
        </w:rPr>
        <w:t xml:space="preserve"> and Washington State Parks (WA Parks, Beacon Rock State Park unit) own nearly the entire watershed. The </w:t>
      </w:r>
      <w:r w:rsidR="00545C71" w:rsidRPr="009C22B6">
        <w:rPr>
          <w:rFonts w:ascii="Times New Roman" w:hAnsi="Times New Roman" w:cs="Times New Roman"/>
        </w:rPr>
        <w:t>Woodard Creek Habitat Restoration Project Siting and Design Project Report identified Wood Creek as a high priority for restoration (Tetra Tech 2007). The 0.6-mile project site (from RM 0.8-1.4) includes approximately 21 acres of potential aquatic and riparian habitat located entirely on USFS property, beginning 900 feet (</w:t>
      </w:r>
      <w:r w:rsidR="0054226D" w:rsidRPr="009C22B6">
        <w:rPr>
          <w:rFonts w:ascii="Times New Roman" w:hAnsi="Times New Roman" w:cs="Times New Roman"/>
        </w:rPr>
        <w:t>f</w:t>
      </w:r>
      <w:r w:rsidR="00545C71" w:rsidRPr="009C22B6">
        <w:rPr>
          <w:rFonts w:ascii="Times New Roman" w:hAnsi="Times New Roman" w:cs="Times New Roman"/>
        </w:rPr>
        <w:t>t) upstream of SR-14 and extending upstream to where the Upper Woodard Creek Restoration Project implemented in 2021 is located (</w:t>
      </w:r>
      <w:r w:rsidR="00287A91" w:rsidRPr="009C22B6">
        <w:rPr>
          <w:rFonts w:ascii="Times New Roman" w:hAnsi="Times New Roman" w:cs="Times New Roman"/>
        </w:rPr>
        <w:t>Figure 2</w:t>
      </w:r>
      <w:r w:rsidR="00545C71" w:rsidRPr="009C22B6">
        <w:rPr>
          <w:rFonts w:ascii="Times New Roman" w:hAnsi="Times New Roman" w:cs="Times New Roman"/>
        </w:rPr>
        <w:t xml:space="preserve">). The project area is located within </w:t>
      </w:r>
      <w:proofErr w:type="gramStart"/>
      <w:r w:rsidR="00545C71" w:rsidRPr="009C22B6">
        <w:rPr>
          <w:rFonts w:ascii="Times New Roman" w:hAnsi="Times New Roman" w:cs="Times New Roman"/>
        </w:rPr>
        <w:t>a Tier</w:t>
      </w:r>
      <w:proofErr w:type="gramEnd"/>
      <w:r w:rsidR="00545C71" w:rsidRPr="009C22B6">
        <w:rPr>
          <w:rFonts w:ascii="Times New Roman" w:hAnsi="Times New Roman" w:cs="Times New Roman"/>
        </w:rPr>
        <w:t xml:space="preserve"> 1 reach</w:t>
      </w:r>
      <w:r w:rsidR="00A14A26" w:rsidRPr="009C22B6">
        <w:rPr>
          <w:rFonts w:ascii="Times New Roman" w:hAnsi="Times New Roman" w:cs="Times New Roman"/>
        </w:rPr>
        <w:t>.</w:t>
      </w:r>
      <w:bookmarkEnd w:id="0"/>
      <w:bookmarkEnd w:id="1"/>
      <w:bookmarkEnd w:id="2"/>
      <w:bookmarkEnd w:id="3"/>
      <w:bookmarkEnd w:id="4"/>
    </w:p>
    <w:p w14:paraId="243D8B87" w14:textId="77777777" w:rsidR="003B2676" w:rsidRPr="009C22B6" w:rsidRDefault="003B2676" w:rsidP="003B2676">
      <w:pPr>
        <w:rPr>
          <w:rFonts w:ascii="Times New Roman" w:hAnsi="Times New Roman" w:cs="Times New Roman"/>
        </w:rPr>
      </w:pPr>
    </w:p>
    <w:p w14:paraId="3A942C5B" w14:textId="77777777" w:rsidR="00E82742" w:rsidRPr="009C22B6" w:rsidRDefault="00E82742" w:rsidP="003B2676">
      <w:pPr>
        <w:rPr>
          <w:rFonts w:ascii="Times New Roman" w:hAnsi="Times New Roman" w:cs="Times New Roman"/>
        </w:rPr>
      </w:pPr>
    </w:p>
    <w:p w14:paraId="5FEA4CA1" w14:textId="77777777" w:rsidR="00E82742" w:rsidRPr="009C22B6" w:rsidRDefault="00E82742" w:rsidP="003B2676">
      <w:pPr>
        <w:rPr>
          <w:rFonts w:ascii="Times New Roman" w:hAnsi="Times New Roman" w:cs="Times New Roman"/>
        </w:rPr>
        <w:sectPr w:rsidR="00E82742" w:rsidRPr="009C22B6" w:rsidSect="0019654D">
          <w:footerReference w:type="first" r:id="rId12"/>
          <w:pgSz w:w="12240" w:h="15840"/>
          <w:pgMar w:top="1440" w:right="1800" w:bottom="1440" w:left="1800" w:header="720" w:footer="720" w:gutter="0"/>
          <w:pgNumType w:start="1"/>
          <w:cols w:space="720"/>
          <w:titlePg/>
          <w:docGrid w:linePitch="360"/>
        </w:sectPr>
      </w:pPr>
    </w:p>
    <w:p w14:paraId="3A8AA9BC" w14:textId="77777777" w:rsidR="003B2676" w:rsidRPr="009C22B6" w:rsidRDefault="003B2676" w:rsidP="003B2676">
      <w:pPr>
        <w:keepNext/>
        <w:jc w:val="center"/>
        <w:rPr>
          <w:rFonts w:ascii="Times New Roman" w:hAnsi="Times New Roman" w:cs="Times New Roman"/>
        </w:rPr>
      </w:pPr>
      <w:r w:rsidRPr="009C22B6">
        <w:rPr>
          <w:rFonts w:ascii="Times New Roman" w:hAnsi="Times New Roman" w:cs="Times New Roman"/>
          <w:noProof/>
        </w:rPr>
        <w:lastRenderedPageBreak/>
        <w:drawing>
          <wp:inline distT="0" distB="0" distL="0" distR="0" wp14:anchorId="6C211B79" wp14:editId="4D27D489">
            <wp:extent cx="6638925" cy="5169924"/>
            <wp:effectExtent l="0" t="0" r="0" b="0"/>
            <wp:docPr id="1504668805" name="Picture 1504668805" descr="A map of a riv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668805" name="Picture 1504668805" descr="A map of a river&#10;&#10;Description automatically generated with low confidence"/>
                    <pic:cNvPicPr/>
                  </pic:nvPicPr>
                  <pic:blipFill>
                    <a:blip r:embed="rId13"/>
                    <a:stretch>
                      <a:fillRect/>
                    </a:stretch>
                  </pic:blipFill>
                  <pic:spPr>
                    <a:xfrm>
                      <a:off x="0" y="0"/>
                      <a:ext cx="6638925" cy="5169924"/>
                    </a:xfrm>
                    <a:prstGeom prst="rect">
                      <a:avLst/>
                    </a:prstGeom>
                  </pic:spPr>
                </pic:pic>
              </a:graphicData>
            </a:graphic>
          </wp:inline>
        </w:drawing>
      </w:r>
    </w:p>
    <w:p w14:paraId="749E64B0" w14:textId="52976966" w:rsidR="003B2676" w:rsidRPr="009C22B6" w:rsidRDefault="003B2676" w:rsidP="00146430">
      <w:pPr>
        <w:pStyle w:val="Caption"/>
        <w:rPr>
          <w:rFonts w:ascii="Times New Roman" w:hAnsi="Times New Roman" w:cs="Times New Roman"/>
        </w:rPr>
      </w:pPr>
      <w:r w:rsidRPr="009C22B6">
        <w:rPr>
          <w:rFonts w:ascii="Times New Roman" w:hAnsi="Times New Roman" w:cs="Times New Roman"/>
        </w:rPr>
        <w:t xml:space="preserve">         </w:t>
      </w:r>
      <w:r w:rsidR="00146430" w:rsidRPr="009C22B6">
        <w:rPr>
          <w:rFonts w:ascii="Times New Roman" w:hAnsi="Times New Roman" w:cs="Times New Roman"/>
        </w:rPr>
        <w:tab/>
      </w:r>
      <w:r w:rsidR="00146430" w:rsidRPr="009C22B6">
        <w:rPr>
          <w:rFonts w:ascii="Times New Roman" w:hAnsi="Times New Roman" w:cs="Times New Roman"/>
        </w:rPr>
        <w:tab/>
      </w:r>
      <w:r w:rsidRPr="009C22B6">
        <w:rPr>
          <w:rFonts w:ascii="Times New Roman" w:hAnsi="Times New Roman" w:cs="Times New Roman"/>
        </w:rPr>
        <w:t xml:space="preserve"> </w:t>
      </w:r>
      <w:bookmarkStart w:id="8" w:name="_Ref138787099"/>
      <w:bookmarkStart w:id="9" w:name="_Ref138583639"/>
      <w:bookmarkStart w:id="10" w:name="_Toc138787950"/>
      <w:bookmarkStart w:id="11" w:name="_Toc138788615"/>
      <w:bookmarkStart w:id="12" w:name="_Toc138788698"/>
      <w:bookmarkStart w:id="13" w:name="_Toc138788931"/>
      <w:r w:rsidR="00146430" w:rsidRPr="009C22B6">
        <w:rPr>
          <w:rFonts w:ascii="Times New Roman" w:hAnsi="Times New Roman" w:cs="Times New Roman"/>
        </w:rPr>
        <w:t xml:space="preserve">Figure </w:t>
      </w:r>
      <w:r w:rsidR="00146430" w:rsidRPr="009C22B6">
        <w:rPr>
          <w:rFonts w:ascii="Times New Roman" w:hAnsi="Times New Roman" w:cs="Times New Roman"/>
        </w:rPr>
        <w:fldChar w:fldCharType="begin"/>
      </w:r>
      <w:r w:rsidR="00146430" w:rsidRPr="009C22B6">
        <w:rPr>
          <w:rFonts w:ascii="Times New Roman" w:hAnsi="Times New Roman" w:cs="Times New Roman"/>
        </w:rPr>
        <w:instrText xml:space="preserve"> SEQ Figure \* ARABIC </w:instrText>
      </w:r>
      <w:r w:rsidR="00146430" w:rsidRPr="009C22B6">
        <w:rPr>
          <w:rFonts w:ascii="Times New Roman" w:hAnsi="Times New Roman" w:cs="Times New Roman"/>
        </w:rPr>
        <w:fldChar w:fldCharType="separate"/>
      </w:r>
      <w:r w:rsidR="00146430" w:rsidRPr="009C22B6">
        <w:rPr>
          <w:rFonts w:ascii="Times New Roman" w:hAnsi="Times New Roman" w:cs="Times New Roman"/>
          <w:noProof/>
        </w:rPr>
        <w:t>1</w:t>
      </w:r>
      <w:r w:rsidR="00146430" w:rsidRPr="009C22B6">
        <w:rPr>
          <w:rFonts w:ascii="Times New Roman" w:hAnsi="Times New Roman" w:cs="Times New Roman"/>
        </w:rPr>
        <w:fldChar w:fldCharType="end"/>
      </w:r>
      <w:bookmarkEnd w:id="8"/>
      <w:r w:rsidRPr="009C22B6">
        <w:rPr>
          <w:rFonts w:ascii="Times New Roman" w:hAnsi="Times New Roman" w:cs="Times New Roman"/>
        </w:rPr>
        <w:t xml:space="preserve">. Project Area location relative to the </w:t>
      </w:r>
      <w:proofErr w:type="spellStart"/>
      <w:r w:rsidRPr="009C22B6">
        <w:rPr>
          <w:rFonts w:ascii="Times New Roman" w:hAnsi="Times New Roman" w:cs="Times New Roman"/>
        </w:rPr>
        <w:t>Subwatershed</w:t>
      </w:r>
      <w:proofErr w:type="spellEnd"/>
      <w:r w:rsidRPr="009C22B6">
        <w:rPr>
          <w:rFonts w:ascii="Times New Roman" w:hAnsi="Times New Roman" w:cs="Times New Roman"/>
        </w:rPr>
        <w:t>, Watershed and Subbasin boundaries</w:t>
      </w:r>
      <w:bookmarkEnd w:id="9"/>
      <w:bookmarkEnd w:id="10"/>
      <w:bookmarkEnd w:id="11"/>
      <w:bookmarkEnd w:id="12"/>
      <w:bookmarkEnd w:id="13"/>
    </w:p>
    <w:p w14:paraId="7B89BA81" w14:textId="77777777" w:rsidR="003B2676" w:rsidRPr="009C22B6" w:rsidRDefault="003B2676" w:rsidP="003B2676">
      <w:pPr>
        <w:rPr>
          <w:rFonts w:ascii="Times New Roman" w:hAnsi="Times New Roman" w:cs="Times New Roman"/>
        </w:rPr>
        <w:sectPr w:rsidR="003B2676" w:rsidRPr="009C22B6" w:rsidSect="005C0962">
          <w:pgSz w:w="15840" w:h="12240" w:orient="landscape"/>
          <w:pgMar w:top="1800" w:right="1440" w:bottom="1800" w:left="1440" w:header="720" w:footer="720" w:gutter="0"/>
          <w:cols w:space="720"/>
          <w:titlePg/>
          <w:docGrid w:linePitch="360"/>
        </w:sectPr>
      </w:pPr>
      <w:r w:rsidRPr="009C22B6">
        <w:rPr>
          <w:rFonts w:ascii="Times New Roman" w:hAnsi="Times New Roman" w:cs="Times New Roman"/>
          <w:noProof/>
        </w:rPr>
        <w:lastRenderedPageBreak/>
        <mc:AlternateContent>
          <mc:Choice Requires="wps">
            <w:drawing>
              <wp:anchor distT="45720" distB="45720" distL="114300" distR="114300" simplePos="0" relativeHeight="251585536" behindDoc="0" locked="0" layoutInCell="1" allowOverlap="1" wp14:anchorId="0C11750C" wp14:editId="14C408B5">
                <wp:simplePos x="0" y="0"/>
                <wp:positionH relativeFrom="column">
                  <wp:posOffset>885825</wp:posOffset>
                </wp:positionH>
                <wp:positionV relativeFrom="paragraph">
                  <wp:posOffset>5010150</wp:posOffset>
                </wp:positionV>
                <wp:extent cx="2360930" cy="81280"/>
                <wp:effectExtent l="0" t="0" r="3810" b="0"/>
                <wp:wrapSquare wrapText="bothSides"/>
                <wp:docPr id="873466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81280"/>
                        </a:xfrm>
                        <a:prstGeom prst="rect">
                          <a:avLst/>
                        </a:prstGeom>
                        <a:solidFill>
                          <a:schemeClr val="bg1"/>
                        </a:solidFill>
                        <a:ln w="9525">
                          <a:noFill/>
                          <a:miter lim="800000"/>
                          <a:headEnd/>
                          <a:tailEnd/>
                        </a:ln>
                      </wps:spPr>
                      <wps:txbx>
                        <w:txbxContent>
                          <w:p w14:paraId="028DEB34" w14:textId="77777777" w:rsidR="003B2676" w:rsidRDefault="003B2676" w:rsidP="003B2676"/>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0C11750C" id="_x0000_t202" coordsize="21600,21600" o:spt="202" path="m,l,21600r21600,l21600,xe">
                <v:stroke joinstyle="miter"/>
                <v:path gradientshapeok="t" o:connecttype="rect"/>
              </v:shapetype>
              <v:shape id="Text Box 2" o:spid="_x0000_s1026" type="#_x0000_t202" style="position:absolute;margin-left:69.75pt;margin-top:394.5pt;width:185.9pt;height:6.4pt;z-index:2515855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" fillcolor="white [3212]" stroked="f">
                <v:textbox>
                  <w:txbxContent>
                    <w:p w14:paraId="028DEB34" w14:textId="77777777" w:rsidR="003B2676" w:rsidRDefault="003B2676" w:rsidP="003B2676"/>
                  </w:txbxContent>
                </v:textbox>
                <w10:wrap type="square"/>
              </v:shape>
            </w:pict>
          </mc:Fallback>
        </mc:AlternateContent>
      </w:r>
      <w:r w:rsidRPr="009C22B6">
        <w:rPr>
          <w:rFonts w:ascii="Times New Roman" w:hAnsi="Times New Roman" w:cs="Times New Roman"/>
          <w:noProof/>
        </w:rPr>
        <mc:AlternateContent>
          <mc:Choice Requires="wps">
            <w:drawing>
              <wp:anchor distT="0" distB="0" distL="114300" distR="114300" simplePos="0" relativeHeight="251589632" behindDoc="0" locked="0" layoutInCell="1" allowOverlap="1" wp14:anchorId="3F8EB5D6" wp14:editId="60E2A16A">
                <wp:simplePos x="0" y="0"/>
                <wp:positionH relativeFrom="column">
                  <wp:posOffset>809625</wp:posOffset>
                </wp:positionH>
                <wp:positionV relativeFrom="paragraph">
                  <wp:posOffset>5178425</wp:posOffset>
                </wp:positionV>
                <wp:extent cx="6648450" cy="635"/>
                <wp:effectExtent l="0" t="0" r="0" b="0"/>
                <wp:wrapThrough wrapText="bothSides">
                  <wp:wrapPolygon edited="0">
                    <wp:start x="0" y="0"/>
                    <wp:lineTo x="0" y="21600"/>
                    <wp:lineTo x="21600" y="21600"/>
                    <wp:lineTo x="21600" y="0"/>
                  </wp:wrapPolygon>
                </wp:wrapThrough>
                <wp:docPr id="347895919" name="Text Box 347895919"/>
                <wp:cNvGraphicFramePr/>
                <a:graphic xmlns:a="http://schemas.openxmlformats.org/drawingml/2006/main">
                  <a:graphicData uri="http://schemas.microsoft.com/office/word/2010/wordprocessingShape">
                    <wps:wsp>
                      <wps:cNvSpPr txBox="1"/>
                      <wps:spPr>
                        <a:xfrm>
                          <a:off x="0" y="0"/>
                          <a:ext cx="6648450" cy="635"/>
                        </a:xfrm>
                        <a:prstGeom prst="rect">
                          <a:avLst/>
                        </a:prstGeom>
                        <a:solidFill>
                          <a:prstClr val="white"/>
                        </a:solidFill>
                        <a:ln>
                          <a:noFill/>
                        </a:ln>
                      </wps:spPr>
                      <wps:txbx>
                        <w:txbxContent>
                          <w:p w14:paraId="199D4BC8" w14:textId="5CCCF523" w:rsidR="003B2676" w:rsidRPr="00591324" w:rsidRDefault="003B2676" w:rsidP="003B2676">
                            <w:pPr>
                              <w:pStyle w:val="Caption"/>
                              <w:rPr>
                                <w:noProof/>
                              </w:rPr>
                            </w:pPr>
                            <w:bookmarkStart w:id="14" w:name="_Toc138787951"/>
                            <w:bookmarkStart w:id="15" w:name="_Toc138788616"/>
                            <w:bookmarkStart w:id="16" w:name="_Toc138788699"/>
                            <w:bookmarkStart w:id="17" w:name="_Toc138788932"/>
                            <w:r>
                              <w:t xml:space="preserve">Figure </w:t>
                            </w:r>
                            <w:r w:rsidR="009439D5">
                              <w:fldChar w:fldCharType="begin"/>
                            </w:r>
                            <w:r w:rsidR="009439D5">
                              <w:instrText xml:space="preserve"> SEQ Figure \* ARABIC </w:instrText>
                            </w:r>
                            <w:r w:rsidR="009439D5">
                              <w:fldChar w:fldCharType="separate"/>
                            </w:r>
                            <w:r w:rsidR="00146430">
                              <w:rPr>
                                <w:noProof/>
                              </w:rPr>
                              <w:t>2</w:t>
                            </w:r>
                            <w:r w:rsidR="009439D5">
                              <w:rPr>
                                <w:noProof/>
                              </w:rPr>
                              <w:fldChar w:fldCharType="end"/>
                            </w:r>
                            <w:r>
                              <w:t>. Map showing the Lower Woodard Creek Valley Bottom Reconnection Project site location.</w:t>
                            </w:r>
                            <w:bookmarkEnd w:id="14"/>
                            <w:bookmarkEnd w:id="15"/>
                            <w:bookmarkEnd w:id="16"/>
                            <w:bookmarkEnd w:id="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EB5D6" id="Text Box 347895919" o:spid="_x0000_s1027" type="#_x0000_t202" style="position:absolute;margin-left:63.75pt;margin-top:407.75pt;width:523.5pt;height:.05pt;z-index:251589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" stroked="f">
                <v:textbox style="mso-fit-shape-to-text:t" inset="0,0,0,0">
                  <w:txbxContent>
                    <w:p w14:paraId="199D4BC8" w14:textId="5CCCF523" w:rsidR="003B2676" w:rsidRPr="00591324" w:rsidRDefault="003B2676" w:rsidP="003B2676">
                      <w:pPr>
                        <w:pStyle w:val="Caption"/>
                        <w:rPr>
                          <w:noProof/>
                        </w:rPr>
                      </w:pPr>
                      <w:bookmarkStart w:id="18" w:name="_Toc138787951"/>
                      <w:bookmarkStart w:id="19" w:name="_Toc138788616"/>
                      <w:bookmarkStart w:id="20" w:name="_Toc138788699"/>
                      <w:bookmarkStart w:id="21" w:name="_Toc138788932"/>
                      <w:r>
                        <w:t xml:space="preserve">Figure </w:t>
                      </w:r>
                      <w:r w:rsidR="005A4D7F">
                        <w:fldChar w:fldCharType="begin"/>
                      </w:r>
                      <w:r w:rsidR="005A4D7F">
                        <w:instrText xml:space="preserve"> SEQ Figure \* ARABIC </w:instrText>
                      </w:r>
                      <w:r w:rsidR="005A4D7F">
                        <w:fldChar w:fldCharType="separate"/>
                      </w:r>
                      <w:r w:rsidR="00146430">
                        <w:rPr>
                          <w:noProof/>
                        </w:rPr>
                        <w:t>2</w:t>
                      </w:r>
                      <w:r w:rsidR="005A4D7F">
                        <w:rPr>
                          <w:noProof/>
                        </w:rPr>
                        <w:fldChar w:fldCharType="end"/>
                      </w:r>
                      <w:r>
                        <w:t>. Map showing the Lower Woodard Creek Valley Bottom Reconnection Project site location.</w:t>
                      </w:r>
                      <w:bookmarkEnd w:id="18"/>
                      <w:bookmarkEnd w:id="19"/>
                      <w:bookmarkEnd w:id="20"/>
                      <w:bookmarkEnd w:id="21"/>
                    </w:p>
                  </w:txbxContent>
                </v:textbox>
                <w10:wrap type="through"/>
              </v:shape>
            </w:pict>
          </mc:Fallback>
        </mc:AlternateContent>
      </w:r>
      <w:r w:rsidRPr="009C22B6">
        <w:rPr>
          <w:rFonts w:ascii="Times New Roman" w:hAnsi="Times New Roman" w:cs="Times New Roman"/>
          <w:noProof/>
        </w:rPr>
        <w:drawing>
          <wp:anchor distT="0" distB="0" distL="114300" distR="114300" simplePos="0" relativeHeight="251581440" behindDoc="0" locked="0" layoutInCell="1" allowOverlap="1" wp14:anchorId="71575511" wp14:editId="3E676D27">
            <wp:simplePos x="0" y="0"/>
            <wp:positionH relativeFrom="margin">
              <wp:posOffset>809625</wp:posOffset>
            </wp:positionH>
            <wp:positionV relativeFrom="paragraph">
              <wp:posOffset>0</wp:posOffset>
            </wp:positionV>
            <wp:extent cx="6736080" cy="5200650"/>
            <wp:effectExtent l="0" t="0" r="7620" b="0"/>
            <wp:wrapThrough wrapText="bothSides">
              <wp:wrapPolygon edited="0">
                <wp:start x="0" y="0"/>
                <wp:lineTo x="0" y="21521"/>
                <wp:lineTo x="21563" y="21521"/>
                <wp:lineTo x="21563" y="0"/>
                <wp:lineTo x="0" y="0"/>
              </wp:wrapPolygon>
            </wp:wrapThrough>
            <wp:docPr id="907079790" name="Picture 907079790" descr="A picture containing text, map, atlas, pl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079790" name="Picture 907079790" descr="A picture containing text, map, atlas, plan&#10;&#10;Description automatically generated"/>
                    <pic:cNvPicPr/>
                  </pic:nvPicPr>
                  <pic:blipFill>
                    <a:blip r:embed="rId14"/>
                    <a:stretch>
                      <a:fillRect/>
                    </a:stretch>
                  </pic:blipFill>
                  <pic:spPr>
                    <a:xfrm>
                      <a:off x="0" y="0"/>
                      <a:ext cx="6736080" cy="5200650"/>
                    </a:xfrm>
                    <a:prstGeom prst="rect">
                      <a:avLst/>
                    </a:prstGeom>
                  </pic:spPr>
                </pic:pic>
              </a:graphicData>
            </a:graphic>
            <wp14:sizeRelH relativeFrom="margin">
              <wp14:pctWidth>0</wp14:pctWidth>
            </wp14:sizeRelH>
            <wp14:sizeRelV relativeFrom="margin">
              <wp14:pctHeight>0</wp14:pctHeight>
            </wp14:sizeRelV>
          </wp:anchor>
        </w:drawing>
      </w:r>
    </w:p>
    <w:p w14:paraId="543B4BF5" w14:textId="521BB63E" w:rsidR="008D437B" w:rsidRPr="009C22B6" w:rsidRDefault="008440DC" w:rsidP="008D437B">
      <w:pPr>
        <w:pStyle w:val="Heading1"/>
        <w:numPr>
          <w:ilvl w:val="1"/>
          <w:numId w:val="23"/>
        </w:numPr>
        <w:ind w:left="360"/>
        <w:rPr>
          <w:rFonts w:ascii="Times New Roman" w:hAnsi="Times New Roman" w:cs="Times New Roman"/>
        </w:rPr>
      </w:pPr>
      <w:bookmarkStart w:id="18" w:name="_Toc138839068"/>
      <w:r w:rsidRPr="009C22B6">
        <w:rPr>
          <w:rFonts w:ascii="Times New Roman" w:hAnsi="Times New Roman" w:cs="Times New Roman"/>
        </w:rPr>
        <w:lastRenderedPageBreak/>
        <w:t>Hist</w:t>
      </w:r>
      <w:r w:rsidR="00030E34" w:rsidRPr="009C22B6">
        <w:rPr>
          <w:rFonts w:ascii="Times New Roman" w:hAnsi="Times New Roman" w:cs="Times New Roman"/>
        </w:rPr>
        <w:t>orical</w:t>
      </w:r>
      <w:r w:rsidRPr="009C22B6">
        <w:rPr>
          <w:rFonts w:ascii="Times New Roman" w:hAnsi="Times New Roman" w:cs="Times New Roman"/>
        </w:rPr>
        <w:t xml:space="preserve"> </w:t>
      </w:r>
      <w:r w:rsidR="002B58A5" w:rsidRPr="009C22B6">
        <w:rPr>
          <w:rFonts w:ascii="Times New Roman" w:hAnsi="Times New Roman" w:cs="Times New Roman"/>
        </w:rPr>
        <w:t>Conditions</w:t>
      </w:r>
      <w:bookmarkEnd w:id="18"/>
      <w:r w:rsidR="002B58A5" w:rsidRPr="009C22B6">
        <w:rPr>
          <w:rFonts w:ascii="Times New Roman" w:hAnsi="Times New Roman" w:cs="Times New Roman"/>
        </w:rPr>
        <w:t xml:space="preserve"> </w:t>
      </w:r>
      <w:r w:rsidRPr="009C22B6">
        <w:rPr>
          <w:rFonts w:ascii="Times New Roman" w:hAnsi="Times New Roman" w:cs="Times New Roman"/>
        </w:rPr>
        <w:t xml:space="preserve"> </w:t>
      </w:r>
    </w:p>
    <w:p w14:paraId="4FD5B2DB" w14:textId="70B7277A" w:rsidR="008D437B" w:rsidRPr="009C22B6" w:rsidRDefault="008D437B" w:rsidP="00442924">
      <w:pPr>
        <w:rPr>
          <w:rFonts w:ascii="Times New Roman" w:hAnsi="Times New Roman" w:cs="Times New Roman"/>
        </w:rPr>
      </w:pPr>
      <w:r w:rsidRPr="009C22B6">
        <w:rPr>
          <w:rFonts w:ascii="Times New Roman" w:hAnsi="Times New Roman" w:cs="Times New Roman"/>
        </w:rPr>
        <w:t xml:space="preserve">Historically, Woodard Creek included a wide range of intact habitat types that allowed salmonids to express a diversity of life history strategies as they adapted to changing environmental conditions. Specific habitat features that likely occurred in the project area included a connected wetland valley bottom with multi-threaded complex habitat from valley wall to valley wall.  </w:t>
      </w:r>
    </w:p>
    <w:p w14:paraId="24A7C032" w14:textId="06CFCC19" w:rsidR="00880744" w:rsidRPr="009C22B6" w:rsidRDefault="00AD115C" w:rsidP="00442924">
      <w:pPr>
        <w:rPr>
          <w:rFonts w:ascii="Times New Roman" w:hAnsi="Times New Roman" w:cs="Times New Roman"/>
          <w:color w:val="000000" w:themeColor="text1"/>
        </w:rPr>
      </w:pPr>
      <w:r w:rsidRPr="009C22B6">
        <w:rPr>
          <w:rFonts w:ascii="Times New Roman" w:hAnsi="Times New Roman" w:cs="Times New Roman"/>
          <w:color w:val="000000" w:themeColor="text1"/>
        </w:rPr>
        <w:t>M</w:t>
      </w:r>
      <w:r w:rsidR="00880744" w:rsidRPr="009C22B6">
        <w:rPr>
          <w:rFonts w:ascii="Times New Roman" w:hAnsi="Times New Roman" w:cs="Times New Roman"/>
          <w:color w:val="000000" w:themeColor="text1"/>
        </w:rPr>
        <w:t xml:space="preserve">ature conifers including large western cedars, </w:t>
      </w:r>
      <w:r w:rsidR="000E6855" w:rsidRPr="009C22B6">
        <w:rPr>
          <w:rFonts w:ascii="Times New Roman" w:hAnsi="Times New Roman" w:cs="Times New Roman"/>
          <w:color w:val="000000" w:themeColor="text1"/>
        </w:rPr>
        <w:t xml:space="preserve">would have been present </w:t>
      </w:r>
      <w:r w:rsidR="00880744" w:rsidRPr="009C22B6">
        <w:rPr>
          <w:rFonts w:ascii="Times New Roman" w:hAnsi="Times New Roman" w:cs="Times New Roman"/>
          <w:color w:val="000000" w:themeColor="text1"/>
        </w:rPr>
        <w:t xml:space="preserve">within the riparian zone. Evidence from historical records and from explorations in adjacent basins by the project team suggest that cedars were present (provide photo). These trees would have exerted a dominant effect on the physical and biological site conditions. Downed large wood reduced flow energy, increased the wetted width, provided channel complexity, trapped beneficial </w:t>
      </w:r>
      <w:r w:rsidR="000E6855" w:rsidRPr="009C22B6">
        <w:rPr>
          <w:rFonts w:ascii="Times New Roman" w:hAnsi="Times New Roman" w:cs="Times New Roman"/>
          <w:color w:val="000000" w:themeColor="text1"/>
        </w:rPr>
        <w:t>sediments,</w:t>
      </w:r>
      <w:r w:rsidR="00880744" w:rsidRPr="009C22B6">
        <w:rPr>
          <w:rFonts w:ascii="Times New Roman" w:hAnsi="Times New Roman" w:cs="Times New Roman"/>
          <w:color w:val="000000" w:themeColor="text1"/>
        </w:rPr>
        <w:t xml:space="preserve"> and promoted floodplain connectivity. Wood of this size would have also provided channel grade control and helped to </w:t>
      </w:r>
      <w:r w:rsidR="00746C16" w:rsidRPr="009C22B6">
        <w:rPr>
          <w:rFonts w:ascii="Times New Roman" w:hAnsi="Times New Roman" w:cs="Times New Roman"/>
          <w:color w:val="000000" w:themeColor="text1"/>
        </w:rPr>
        <w:t>resist</w:t>
      </w:r>
      <w:r w:rsidR="00880744" w:rsidRPr="009C22B6">
        <w:rPr>
          <w:rFonts w:ascii="Times New Roman" w:hAnsi="Times New Roman" w:cs="Times New Roman"/>
          <w:color w:val="000000" w:themeColor="text1"/>
        </w:rPr>
        <w:t xml:space="preserve"> changes in the channel from </w:t>
      </w:r>
      <w:r w:rsidR="000E6855" w:rsidRPr="009C22B6">
        <w:rPr>
          <w:rFonts w:ascii="Times New Roman" w:hAnsi="Times New Roman" w:cs="Times New Roman"/>
          <w:color w:val="000000" w:themeColor="text1"/>
        </w:rPr>
        <w:t>perturbations</w:t>
      </w:r>
      <w:r w:rsidR="00880744" w:rsidRPr="009C22B6">
        <w:rPr>
          <w:rFonts w:ascii="Times New Roman" w:hAnsi="Times New Roman" w:cs="Times New Roman"/>
          <w:color w:val="000000" w:themeColor="text1"/>
        </w:rPr>
        <w:t xml:space="preserve">. </w:t>
      </w:r>
    </w:p>
    <w:p w14:paraId="7045638E" w14:textId="56B42ACC" w:rsidR="00D5067A" w:rsidRPr="009C22B6" w:rsidRDefault="00D5067A" w:rsidP="00ED0A38">
      <w:pPr>
        <w:rPr>
          <w:rFonts w:ascii="Times New Roman" w:hAnsi="Times New Roman" w:cs="Times New Roman"/>
        </w:rPr>
      </w:pPr>
      <w:r w:rsidRPr="009C22B6">
        <w:rPr>
          <w:rFonts w:ascii="Times New Roman" w:hAnsi="Times New Roman" w:cs="Times New Roman"/>
        </w:rPr>
        <w:t xml:space="preserve">Downed wood would have likely occurred in large amounts throughout the project reach. The </w:t>
      </w:r>
      <w:r w:rsidR="00746C16" w:rsidRPr="009C22B6">
        <w:rPr>
          <w:rFonts w:ascii="Times New Roman" w:hAnsi="Times New Roman" w:cs="Times New Roman"/>
        </w:rPr>
        <w:t>estimated</w:t>
      </w:r>
      <w:r w:rsidRPr="009C22B6">
        <w:rPr>
          <w:rFonts w:ascii="Times New Roman" w:hAnsi="Times New Roman" w:cs="Times New Roman"/>
        </w:rPr>
        <w:t xml:space="preserve"> amount of wood</w:t>
      </w:r>
      <w:r w:rsidR="00746C16" w:rsidRPr="009C22B6">
        <w:rPr>
          <w:rFonts w:ascii="Times New Roman" w:hAnsi="Times New Roman" w:cs="Times New Roman"/>
        </w:rPr>
        <w:t xml:space="preserve"> for Pacific Northwest rivers in this region </w:t>
      </w:r>
      <w:r w:rsidR="006B0186" w:rsidRPr="009C22B6">
        <w:rPr>
          <w:rFonts w:ascii="Times New Roman" w:hAnsi="Times New Roman" w:cs="Times New Roman"/>
        </w:rPr>
        <w:t xml:space="preserve">is expected to be </w:t>
      </w:r>
      <w:r w:rsidR="00B519B5" w:rsidRPr="009C22B6">
        <w:rPr>
          <w:rFonts w:ascii="Times New Roman" w:hAnsi="Times New Roman" w:cs="Times New Roman"/>
        </w:rPr>
        <w:t xml:space="preserve">approximately </w:t>
      </w:r>
      <w:r w:rsidR="00E66308" w:rsidRPr="009C22B6">
        <w:rPr>
          <w:rFonts w:ascii="Times New Roman" w:hAnsi="Times New Roman" w:cs="Times New Roman"/>
        </w:rPr>
        <w:t>55 pieces</w:t>
      </w:r>
      <w:r w:rsidR="00B519B5" w:rsidRPr="009C22B6">
        <w:rPr>
          <w:rFonts w:ascii="Times New Roman" w:hAnsi="Times New Roman" w:cs="Times New Roman"/>
        </w:rPr>
        <w:t xml:space="preserve"> for every 300 ft. (Fox and Bolton 2007). Many of the creeks and rivers in the regions, including Woodard Creek would likely have </w:t>
      </w:r>
      <w:r w:rsidR="00747C60" w:rsidRPr="009C22B6">
        <w:rPr>
          <w:rFonts w:ascii="Times New Roman" w:hAnsi="Times New Roman" w:cs="Times New Roman"/>
        </w:rPr>
        <w:t xml:space="preserve">had substantial wood within the creek, including large jams; overall it would have looked </w:t>
      </w:r>
      <w:r w:rsidR="00D56EC2" w:rsidRPr="009C22B6">
        <w:rPr>
          <w:rFonts w:ascii="Times New Roman" w:hAnsi="Times New Roman" w:cs="Times New Roman"/>
        </w:rPr>
        <w:t xml:space="preserve">very different </w:t>
      </w:r>
      <w:proofErr w:type="gramStart"/>
      <w:r w:rsidR="00D56EC2" w:rsidRPr="009C22B6">
        <w:rPr>
          <w:rFonts w:ascii="Times New Roman" w:hAnsi="Times New Roman" w:cs="Times New Roman"/>
        </w:rPr>
        <w:t>then</w:t>
      </w:r>
      <w:proofErr w:type="gramEnd"/>
      <w:r w:rsidR="00D56EC2" w:rsidRPr="009C22B6">
        <w:rPr>
          <w:rFonts w:ascii="Times New Roman" w:hAnsi="Times New Roman" w:cs="Times New Roman"/>
        </w:rPr>
        <w:t xml:space="preserve"> today. </w:t>
      </w:r>
    </w:p>
    <w:p w14:paraId="6F28AA23" w14:textId="03D1C0C7" w:rsidR="00880744" w:rsidRPr="009C22B6" w:rsidRDefault="00D56EC2" w:rsidP="00ED0A38">
      <w:pPr>
        <w:pStyle w:val="IFIbody"/>
        <w:rPr>
          <w:rFonts w:ascii="Times New Roman" w:hAnsi="Times New Roman"/>
          <w:color w:val="000000" w:themeColor="text1"/>
          <w:sz w:val="22"/>
          <w:szCs w:val="22"/>
        </w:rPr>
      </w:pPr>
      <w:r w:rsidRPr="009C22B6">
        <w:rPr>
          <w:rFonts w:ascii="Times New Roman" w:hAnsi="Times New Roman"/>
          <w:color w:val="000000" w:themeColor="text1"/>
          <w:sz w:val="22"/>
          <w:szCs w:val="22"/>
        </w:rPr>
        <w:t xml:space="preserve">Based on the diverse physical </w:t>
      </w:r>
      <w:r w:rsidR="00045FA5" w:rsidRPr="009C22B6">
        <w:rPr>
          <w:rFonts w:ascii="Times New Roman" w:hAnsi="Times New Roman"/>
          <w:color w:val="000000" w:themeColor="text1"/>
          <w:sz w:val="22"/>
          <w:szCs w:val="22"/>
        </w:rPr>
        <w:t>characteristics throughout the watershed, there would likely have been a rich</w:t>
      </w:r>
      <w:r w:rsidR="000F15E9" w:rsidRPr="009C22B6">
        <w:rPr>
          <w:rFonts w:ascii="Times New Roman" w:hAnsi="Times New Roman"/>
          <w:color w:val="000000" w:themeColor="text1"/>
          <w:sz w:val="22"/>
          <w:szCs w:val="22"/>
        </w:rPr>
        <w:t>,</w:t>
      </w:r>
      <w:r w:rsidR="00045FA5" w:rsidRPr="009C22B6">
        <w:rPr>
          <w:rFonts w:ascii="Times New Roman" w:hAnsi="Times New Roman"/>
          <w:color w:val="000000" w:themeColor="text1"/>
          <w:sz w:val="22"/>
          <w:szCs w:val="22"/>
        </w:rPr>
        <w:t xml:space="preserve"> and diverse</w:t>
      </w:r>
      <w:r w:rsidR="000F15E9" w:rsidRPr="009C22B6">
        <w:rPr>
          <w:rFonts w:ascii="Times New Roman" w:hAnsi="Times New Roman"/>
          <w:color w:val="000000" w:themeColor="text1"/>
          <w:sz w:val="22"/>
          <w:szCs w:val="22"/>
        </w:rPr>
        <w:t>,</w:t>
      </w:r>
      <w:r w:rsidR="00045FA5" w:rsidRPr="009C22B6">
        <w:rPr>
          <w:rFonts w:ascii="Times New Roman" w:hAnsi="Times New Roman"/>
          <w:color w:val="000000" w:themeColor="text1"/>
          <w:sz w:val="22"/>
          <w:szCs w:val="22"/>
        </w:rPr>
        <w:t xml:space="preserve"> </w:t>
      </w:r>
      <w:r w:rsidR="003B243A" w:rsidRPr="009C22B6">
        <w:rPr>
          <w:rFonts w:ascii="Times New Roman" w:hAnsi="Times New Roman"/>
          <w:color w:val="000000" w:themeColor="text1"/>
          <w:sz w:val="22"/>
          <w:szCs w:val="22"/>
        </w:rPr>
        <w:t xml:space="preserve">community of </w:t>
      </w:r>
      <w:r w:rsidR="00464C5D" w:rsidRPr="009C22B6">
        <w:rPr>
          <w:rFonts w:ascii="Times New Roman" w:hAnsi="Times New Roman"/>
          <w:color w:val="000000" w:themeColor="text1"/>
          <w:sz w:val="22"/>
          <w:szCs w:val="22"/>
        </w:rPr>
        <w:t xml:space="preserve">native </w:t>
      </w:r>
      <w:r w:rsidR="00045FA5" w:rsidRPr="009C22B6">
        <w:rPr>
          <w:rFonts w:ascii="Times New Roman" w:hAnsi="Times New Roman"/>
          <w:color w:val="000000" w:themeColor="text1"/>
          <w:sz w:val="22"/>
          <w:szCs w:val="22"/>
        </w:rPr>
        <w:t>a</w:t>
      </w:r>
      <w:r w:rsidR="000E6855" w:rsidRPr="009C22B6">
        <w:rPr>
          <w:rFonts w:ascii="Times New Roman" w:hAnsi="Times New Roman"/>
          <w:color w:val="000000" w:themeColor="text1"/>
          <w:sz w:val="22"/>
          <w:szCs w:val="22"/>
        </w:rPr>
        <w:t>quatic</w:t>
      </w:r>
      <w:r w:rsidR="00464C5D" w:rsidRPr="009C22B6">
        <w:rPr>
          <w:rFonts w:ascii="Times New Roman" w:hAnsi="Times New Roman"/>
          <w:color w:val="000000" w:themeColor="text1"/>
          <w:sz w:val="22"/>
          <w:szCs w:val="22"/>
        </w:rPr>
        <w:t xml:space="preserve"> </w:t>
      </w:r>
      <w:r w:rsidR="003B243A" w:rsidRPr="009C22B6">
        <w:rPr>
          <w:rFonts w:ascii="Times New Roman" w:hAnsi="Times New Roman"/>
          <w:color w:val="000000" w:themeColor="text1"/>
          <w:sz w:val="22"/>
          <w:szCs w:val="22"/>
        </w:rPr>
        <w:t xml:space="preserve">and terrestrial </w:t>
      </w:r>
      <w:r w:rsidR="00464C5D" w:rsidRPr="009C22B6">
        <w:rPr>
          <w:rFonts w:ascii="Times New Roman" w:hAnsi="Times New Roman"/>
          <w:color w:val="000000" w:themeColor="text1"/>
          <w:sz w:val="22"/>
          <w:szCs w:val="22"/>
        </w:rPr>
        <w:t>species present. At the confluence of the Columbia River, and in the lower reach</w:t>
      </w:r>
      <w:r w:rsidR="005E2F07" w:rsidRPr="009C22B6">
        <w:rPr>
          <w:rFonts w:ascii="Times New Roman" w:hAnsi="Times New Roman"/>
          <w:color w:val="000000" w:themeColor="text1"/>
          <w:sz w:val="22"/>
          <w:szCs w:val="22"/>
        </w:rPr>
        <w:t>es</w:t>
      </w:r>
      <w:r w:rsidR="00464C5D" w:rsidRPr="009C22B6">
        <w:rPr>
          <w:rFonts w:ascii="Times New Roman" w:hAnsi="Times New Roman"/>
          <w:color w:val="000000" w:themeColor="text1"/>
          <w:sz w:val="22"/>
          <w:szCs w:val="22"/>
        </w:rPr>
        <w:t>, alluvi</w:t>
      </w:r>
      <w:r w:rsidR="005E2F07" w:rsidRPr="009C22B6">
        <w:rPr>
          <w:rFonts w:ascii="Times New Roman" w:hAnsi="Times New Roman"/>
          <w:color w:val="000000" w:themeColor="text1"/>
          <w:sz w:val="22"/>
          <w:szCs w:val="22"/>
        </w:rPr>
        <w:t xml:space="preserve">al fans and </w:t>
      </w:r>
      <w:r w:rsidR="00ED0A38" w:rsidRPr="009C22B6">
        <w:rPr>
          <w:rFonts w:ascii="Times New Roman" w:hAnsi="Times New Roman"/>
          <w:color w:val="000000" w:themeColor="text1"/>
          <w:sz w:val="22"/>
          <w:szCs w:val="22"/>
        </w:rPr>
        <w:t xml:space="preserve">the </w:t>
      </w:r>
      <w:r w:rsidR="005E2F07" w:rsidRPr="009C22B6">
        <w:rPr>
          <w:rFonts w:ascii="Times New Roman" w:hAnsi="Times New Roman"/>
          <w:color w:val="000000" w:themeColor="text1"/>
          <w:sz w:val="22"/>
          <w:szCs w:val="22"/>
        </w:rPr>
        <w:t>depositional environment would</w:t>
      </w:r>
      <w:r w:rsidR="00ED0A38" w:rsidRPr="009C22B6">
        <w:rPr>
          <w:rFonts w:ascii="Times New Roman" w:hAnsi="Times New Roman"/>
          <w:color w:val="000000" w:themeColor="text1"/>
          <w:sz w:val="22"/>
          <w:szCs w:val="22"/>
        </w:rPr>
        <w:t xml:space="preserve"> favor chum, Chinook and other native aquatic and terrestrial species. </w:t>
      </w:r>
      <w:r w:rsidR="00B81812" w:rsidRPr="009C22B6">
        <w:rPr>
          <w:rFonts w:ascii="Times New Roman" w:hAnsi="Times New Roman"/>
          <w:color w:val="000000" w:themeColor="text1"/>
          <w:sz w:val="22"/>
          <w:szCs w:val="22"/>
        </w:rPr>
        <w:t xml:space="preserve">In the project area, with the wide valley width the site likely </w:t>
      </w:r>
      <w:r w:rsidR="00CE7CD3" w:rsidRPr="009C22B6">
        <w:rPr>
          <w:rFonts w:ascii="Times New Roman" w:hAnsi="Times New Roman"/>
          <w:color w:val="000000" w:themeColor="text1"/>
          <w:sz w:val="22"/>
          <w:szCs w:val="22"/>
        </w:rPr>
        <w:t xml:space="preserve">contained coho, Chinook, steelhead, chum, lamprey, and other native species. As </w:t>
      </w:r>
      <w:r w:rsidR="00ED0A38" w:rsidRPr="009C22B6">
        <w:rPr>
          <w:rFonts w:ascii="Times New Roman" w:hAnsi="Times New Roman"/>
          <w:color w:val="000000" w:themeColor="text1"/>
          <w:sz w:val="22"/>
          <w:szCs w:val="22"/>
        </w:rPr>
        <w:t>the gradient</w:t>
      </w:r>
      <w:r w:rsidR="00045FA5" w:rsidRPr="009C22B6">
        <w:rPr>
          <w:rFonts w:ascii="Times New Roman" w:hAnsi="Times New Roman"/>
          <w:color w:val="000000" w:themeColor="text1"/>
          <w:sz w:val="22"/>
          <w:szCs w:val="22"/>
        </w:rPr>
        <w:t xml:space="preserve"> </w:t>
      </w:r>
      <w:r w:rsidR="00CE7CD3" w:rsidRPr="009C22B6">
        <w:rPr>
          <w:rFonts w:ascii="Times New Roman" w:hAnsi="Times New Roman"/>
          <w:color w:val="000000" w:themeColor="text1"/>
          <w:sz w:val="22"/>
          <w:szCs w:val="22"/>
        </w:rPr>
        <w:t xml:space="preserve">increased upstream of the project area, steelhead and coho </w:t>
      </w:r>
      <w:r w:rsidR="00803B8D" w:rsidRPr="009C22B6">
        <w:rPr>
          <w:rFonts w:ascii="Times New Roman" w:hAnsi="Times New Roman"/>
          <w:color w:val="000000" w:themeColor="text1"/>
          <w:sz w:val="22"/>
          <w:szCs w:val="22"/>
        </w:rPr>
        <w:t xml:space="preserve">would likely be found. </w:t>
      </w:r>
    </w:p>
    <w:p w14:paraId="142F58A9" w14:textId="3FE7E8D7" w:rsidR="00DB57EB" w:rsidRPr="009C22B6" w:rsidRDefault="00DB57EB" w:rsidP="00DB57EB">
      <w:pPr>
        <w:pStyle w:val="Heading1"/>
        <w:rPr>
          <w:rFonts w:ascii="Times New Roman" w:hAnsi="Times New Roman" w:cs="Times New Roman"/>
        </w:rPr>
      </w:pPr>
      <w:bookmarkStart w:id="19" w:name="_Toc138839069"/>
      <w:r w:rsidRPr="009C22B6">
        <w:rPr>
          <w:rFonts w:ascii="Times New Roman" w:hAnsi="Times New Roman" w:cs="Times New Roman"/>
        </w:rPr>
        <w:t>1.2.1 Site Disturbances</w:t>
      </w:r>
      <w:bookmarkEnd w:id="19"/>
      <w:r w:rsidRPr="009C22B6">
        <w:rPr>
          <w:rFonts w:ascii="Times New Roman" w:hAnsi="Times New Roman" w:cs="Times New Roman"/>
        </w:rPr>
        <w:t xml:space="preserve"> </w:t>
      </w:r>
    </w:p>
    <w:p w14:paraId="0B900514" w14:textId="7AA89E77" w:rsidR="0007443A" w:rsidRPr="009C22B6" w:rsidRDefault="00690D93" w:rsidP="003B2676">
      <w:pPr>
        <w:rPr>
          <w:rFonts w:ascii="Times New Roman" w:hAnsi="Times New Roman" w:cs="Times New Roman"/>
        </w:rPr>
      </w:pPr>
      <w:r w:rsidRPr="009C22B6">
        <w:rPr>
          <w:rFonts w:ascii="Times New Roman" w:hAnsi="Times New Roman" w:cs="Times New Roman"/>
        </w:rPr>
        <w:t xml:space="preserve">Beginning in the late 1800’s timber harvest in the Pacific Northwest became a driving economic force </w:t>
      </w:r>
      <w:r w:rsidR="000E43DD" w:rsidRPr="009C22B6">
        <w:rPr>
          <w:rFonts w:ascii="Times New Roman" w:hAnsi="Times New Roman" w:cs="Times New Roman"/>
        </w:rPr>
        <w:t xml:space="preserve">for the local economy. </w:t>
      </w:r>
      <w:r w:rsidR="003945DD" w:rsidRPr="009C22B6">
        <w:rPr>
          <w:rFonts w:ascii="Times New Roman" w:hAnsi="Times New Roman" w:cs="Times New Roman"/>
        </w:rPr>
        <w:t>T</w:t>
      </w:r>
      <w:r w:rsidR="000E43DD" w:rsidRPr="009C22B6">
        <w:rPr>
          <w:rFonts w:ascii="Times New Roman" w:hAnsi="Times New Roman" w:cs="Times New Roman"/>
        </w:rPr>
        <w:t>imber compan</w:t>
      </w:r>
      <w:r w:rsidR="003945DD" w:rsidRPr="009C22B6">
        <w:rPr>
          <w:rFonts w:ascii="Times New Roman" w:hAnsi="Times New Roman" w:cs="Times New Roman"/>
        </w:rPr>
        <w:t>ies</w:t>
      </w:r>
      <w:r w:rsidR="00521EC4" w:rsidRPr="009C22B6">
        <w:rPr>
          <w:rFonts w:ascii="Times New Roman" w:hAnsi="Times New Roman" w:cs="Times New Roman"/>
        </w:rPr>
        <w:t>, including the Hudson Bay</w:t>
      </w:r>
      <w:r w:rsidR="00673B90" w:rsidRPr="009C22B6">
        <w:rPr>
          <w:rFonts w:ascii="Times New Roman" w:hAnsi="Times New Roman" w:cs="Times New Roman"/>
        </w:rPr>
        <w:t xml:space="preserve"> Company and Weyerha</w:t>
      </w:r>
      <w:r w:rsidR="00102FAC" w:rsidRPr="009C22B6">
        <w:rPr>
          <w:rFonts w:ascii="Times New Roman" w:hAnsi="Times New Roman" w:cs="Times New Roman"/>
        </w:rPr>
        <w:t>euser,</w:t>
      </w:r>
      <w:r w:rsidR="00521EC4" w:rsidRPr="009C22B6">
        <w:rPr>
          <w:rFonts w:ascii="Times New Roman" w:hAnsi="Times New Roman" w:cs="Times New Roman"/>
        </w:rPr>
        <w:t xml:space="preserve"> </w:t>
      </w:r>
      <w:r w:rsidR="000E43DD" w:rsidRPr="009C22B6">
        <w:rPr>
          <w:rFonts w:ascii="Times New Roman" w:hAnsi="Times New Roman" w:cs="Times New Roman"/>
        </w:rPr>
        <w:t xml:space="preserve">set up operations </w:t>
      </w:r>
      <w:r w:rsidR="00F52090" w:rsidRPr="009C22B6">
        <w:rPr>
          <w:rFonts w:ascii="Times New Roman" w:hAnsi="Times New Roman" w:cs="Times New Roman"/>
        </w:rPr>
        <w:t>along</w:t>
      </w:r>
      <w:r w:rsidR="00867047" w:rsidRPr="009C22B6">
        <w:rPr>
          <w:rFonts w:ascii="Times New Roman" w:hAnsi="Times New Roman" w:cs="Times New Roman"/>
        </w:rPr>
        <w:t xml:space="preserve"> the Columbia River </w:t>
      </w:r>
      <w:r w:rsidR="003945DD" w:rsidRPr="009C22B6">
        <w:rPr>
          <w:rFonts w:ascii="Times New Roman" w:hAnsi="Times New Roman" w:cs="Times New Roman"/>
        </w:rPr>
        <w:t>and tributaries</w:t>
      </w:r>
      <w:r w:rsidR="00867047" w:rsidRPr="009C22B6">
        <w:rPr>
          <w:rFonts w:ascii="Times New Roman" w:hAnsi="Times New Roman" w:cs="Times New Roman"/>
        </w:rPr>
        <w:t xml:space="preserve">. Clear cutting became a standard practice of harvesting timber on the </w:t>
      </w:r>
      <w:r w:rsidR="00D6421A" w:rsidRPr="009C22B6">
        <w:rPr>
          <w:rFonts w:ascii="Times New Roman" w:hAnsi="Times New Roman" w:cs="Times New Roman"/>
        </w:rPr>
        <w:t xml:space="preserve">steep </w:t>
      </w:r>
      <w:r w:rsidR="00867047" w:rsidRPr="009C22B6">
        <w:rPr>
          <w:rFonts w:ascii="Times New Roman" w:hAnsi="Times New Roman" w:cs="Times New Roman"/>
        </w:rPr>
        <w:t>slopes</w:t>
      </w:r>
      <w:r w:rsidR="00D6421A" w:rsidRPr="009C22B6">
        <w:rPr>
          <w:rFonts w:ascii="Times New Roman" w:hAnsi="Times New Roman" w:cs="Times New Roman"/>
        </w:rPr>
        <w:t xml:space="preserve">, using cables and yarding techniques. </w:t>
      </w:r>
      <w:r w:rsidR="00867047" w:rsidRPr="009C22B6">
        <w:rPr>
          <w:rFonts w:ascii="Times New Roman" w:hAnsi="Times New Roman" w:cs="Times New Roman"/>
        </w:rPr>
        <w:t xml:space="preserve">Flumes </w:t>
      </w:r>
      <w:r w:rsidR="00D6421A" w:rsidRPr="009C22B6">
        <w:rPr>
          <w:rFonts w:ascii="Times New Roman" w:hAnsi="Times New Roman" w:cs="Times New Roman"/>
        </w:rPr>
        <w:t xml:space="preserve">were used to transport </w:t>
      </w:r>
      <w:r w:rsidR="00A91A77" w:rsidRPr="009C22B6">
        <w:rPr>
          <w:rFonts w:ascii="Times New Roman" w:hAnsi="Times New Roman" w:cs="Times New Roman"/>
        </w:rPr>
        <w:t xml:space="preserve">logs down tributaries to the Columbia River, where they were then floated downstream. </w:t>
      </w:r>
      <w:r w:rsidR="00102FAC" w:rsidRPr="009C22B6">
        <w:rPr>
          <w:rFonts w:ascii="Times New Roman" w:hAnsi="Times New Roman" w:cs="Times New Roman"/>
        </w:rPr>
        <w:t xml:space="preserve">The Broughton </w:t>
      </w:r>
      <w:r w:rsidR="00A91A77" w:rsidRPr="009C22B6">
        <w:rPr>
          <w:rFonts w:ascii="Times New Roman" w:hAnsi="Times New Roman" w:cs="Times New Roman"/>
        </w:rPr>
        <w:t xml:space="preserve">Flume </w:t>
      </w:r>
      <w:r w:rsidR="000964F9" w:rsidRPr="009C22B6">
        <w:rPr>
          <w:rFonts w:ascii="Times New Roman" w:hAnsi="Times New Roman" w:cs="Times New Roman"/>
        </w:rPr>
        <w:t xml:space="preserve">was used to transport logs from the </w:t>
      </w:r>
      <w:r w:rsidR="00461FD4" w:rsidRPr="009C22B6">
        <w:rPr>
          <w:rFonts w:ascii="Times New Roman" w:hAnsi="Times New Roman" w:cs="Times New Roman"/>
        </w:rPr>
        <w:t>Little Salmon River</w:t>
      </w:r>
      <w:r w:rsidR="00F975B9" w:rsidRPr="009C22B6">
        <w:rPr>
          <w:rFonts w:ascii="Times New Roman" w:hAnsi="Times New Roman" w:cs="Times New Roman"/>
        </w:rPr>
        <w:t xml:space="preserve">, approximately 30 miles upstream. It is unknown how logs might have been transported down Woodard Creek but undoubtedly </w:t>
      </w:r>
      <w:r w:rsidR="00D420DB" w:rsidRPr="009C22B6">
        <w:rPr>
          <w:rFonts w:ascii="Times New Roman" w:hAnsi="Times New Roman" w:cs="Times New Roman"/>
        </w:rPr>
        <w:t>the basin was clear cut for wood.</w:t>
      </w:r>
      <w:r w:rsidR="00867047" w:rsidRPr="009C22B6">
        <w:rPr>
          <w:rFonts w:ascii="Times New Roman" w:hAnsi="Times New Roman" w:cs="Times New Roman"/>
        </w:rPr>
        <w:t xml:space="preserve"> </w:t>
      </w:r>
      <w:r w:rsidR="0095359E" w:rsidRPr="009C22B6">
        <w:rPr>
          <w:rFonts w:ascii="Times New Roman" w:hAnsi="Times New Roman" w:cs="Times New Roman"/>
        </w:rPr>
        <w:t>Tra</w:t>
      </w:r>
      <w:r w:rsidR="00BD0185" w:rsidRPr="009C22B6">
        <w:rPr>
          <w:rFonts w:ascii="Times New Roman" w:hAnsi="Times New Roman" w:cs="Times New Roman"/>
        </w:rPr>
        <w:t>n</w:t>
      </w:r>
      <w:r w:rsidR="0095359E" w:rsidRPr="009C22B6">
        <w:rPr>
          <w:rFonts w:ascii="Times New Roman" w:hAnsi="Times New Roman" w:cs="Times New Roman"/>
        </w:rPr>
        <w:t xml:space="preserve">sportation </w:t>
      </w:r>
      <w:r w:rsidR="00A37B45" w:rsidRPr="009C22B6">
        <w:rPr>
          <w:rFonts w:ascii="Times New Roman" w:hAnsi="Times New Roman" w:cs="Times New Roman"/>
        </w:rPr>
        <w:t>corridors</w:t>
      </w:r>
      <w:r w:rsidR="0095359E" w:rsidRPr="009C22B6">
        <w:rPr>
          <w:rFonts w:ascii="Times New Roman" w:hAnsi="Times New Roman" w:cs="Times New Roman"/>
        </w:rPr>
        <w:t xml:space="preserve"> were established in </w:t>
      </w:r>
      <w:r w:rsidR="00931D8D" w:rsidRPr="009C22B6">
        <w:rPr>
          <w:rFonts w:ascii="Times New Roman" w:hAnsi="Times New Roman" w:cs="Times New Roman"/>
        </w:rPr>
        <w:t>1926</w:t>
      </w:r>
      <w:r w:rsidR="0095359E" w:rsidRPr="009C22B6">
        <w:rPr>
          <w:rFonts w:ascii="Times New Roman" w:hAnsi="Times New Roman" w:cs="Times New Roman"/>
        </w:rPr>
        <w:t xml:space="preserve">. SR-14 and BNSF railroad both have </w:t>
      </w:r>
      <w:r w:rsidR="00A37B45" w:rsidRPr="009C22B6">
        <w:rPr>
          <w:rFonts w:ascii="Times New Roman" w:hAnsi="Times New Roman" w:cs="Times New Roman"/>
        </w:rPr>
        <w:t>corridors</w:t>
      </w:r>
      <w:r w:rsidR="00155E07" w:rsidRPr="009C22B6">
        <w:rPr>
          <w:rFonts w:ascii="Times New Roman" w:hAnsi="Times New Roman" w:cs="Times New Roman"/>
        </w:rPr>
        <w:t xml:space="preserve"> that cross Woodard creek immediately downstream of the project boundary</w:t>
      </w:r>
      <w:r w:rsidR="00BD0185" w:rsidRPr="009C22B6">
        <w:rPr>
          <w:rFonts w:ascii="Times New Roman" w:hAnsi="Times New Roman" w:cs="Times New Roman"/>
        </w:rPr>
        <w:t xml:space="preserve">. </w:t>
      </w:r>
    </w:p>
    <w:p w14:paraId="7639AAE3" w14:textId="77C01B80" w:rsidR="00B010A3" w:rsidRPr="009C22B6" w:rsidRDefault="009F1938" w:rsidP="00B010A3">
      <w:pPr>
        <w:rPr>
          <w:rFonts w:ascii="Times New Roman" w:hAnsi="Times New Roman" w:cs="Times New Roman"/>
        </w:rPr>
      </w:pPr>
      <w:r w:rsidRPr="009C22B6">
        <w:rPr>
          <w:rFonts w:ascii="Times New Roman" w:hAnsi="Times New Roman" w:cs="Times New Roman"/>
        </w:rPr>
        <w:t xml:space="preserve">Historical aerial photos were utilized to gain a greater understanding of site disturbances and how the site was impacted. Using ArcGIS Pro </w:t>
      </w:r>
      <w:r w:rsidR="00E768F9" w:rsidRPr="009C22B6">
        <w:rPr>
          <w:rFonts w:ascii="Times New Roman" w:hAnsi="Times New Roman" w:cs="Times New Roman"/>
        </w:rPr>
        <w:t xml:space="preserve">v. 3.1, </w:t>
      </w:r>
      <w:r w:rsidRPr="009C22B6">
        <w:rPr>
          <w:rFonts w:ascii="Times New Roman" w:hAnsi="Times New Roman" w:cs="Times New Roman"/>
        </w:rPr>
        <w:t xml:space="preserve">a series of aerial photos from 1948, </w:t>
      </w:r>
      <w:r w:rsidR="00083587" w:rsidRPr="009C22B6">
        <w:rPr>
          <w:rFonts w:ascii="Times New Roman" w:hAnsi="Times New Roman" w:cs="Times New Roman"/>
        </w:rPr>
        <w:t>1955</w:t>
      </w:r>
      <w:r w:rsidR="007D0637" w:rsidRPr="009C22B6">
        <w:rPr>
          <w:rFonts w:ascii="Times New Roman" w:hAnsi="Times New Roman" w:cs="Times New Roman"/>
        </w:rPr>
        <w:t>,</w:t>
      </w:r>
      <w:r w:rsidR="00083587" w:rsidRPr="009C22B6">
        <w:rPr>
          <w:rFonts w:ascii="Times New Roman" w:hAnsi="Times New Roman" w:cs="Times New Roman"/>
        </w:rPr>
        <w:t xml:space="preserve"> </w:t>
      </w:r>
      <w:r w:rsidRPr="009C22B6">
        <w:rPr>
          <w:rFonts w:ascii="Times New Roman" w:hAnsi="Times New Roman" w:cs="Times New Roman"/>
        </w:rPr>
        <w:t>1967 and 1973</w:t>
      </w:r>
      <w:r w:rsidR="007D0637" w:rsidRPr="009C22B6">
        <w:rPr>
          <w:rFonts w:ascii="Times New Roman" w:hAnsi="Times New Roman" w:cs="Times New Roman"/>
        </w:rPr>
        <w:t xml:space="preserve"> (Figure 3) were </w:t>
      </w:r>
      <w:r w:rsidRPr="009C22B6">
        <w:rPr>
          <w:rFonts w:ascii="Times New Roman" w:hAnsi="Times New Roman" w:cs="Times New Roman"/>
        </w:rPr>
        <w:t xml:space="preserve">georeferenced against the 2018 LiDAR </w:t>
      </w:r>
      <w:r w:rsidR="004154B2" w:rsidRPr="009C22B6">
        <w:rPr>
          <w:rFonts w:ascii="Times New Roman" w:hAnsi="Times New Roman" w:cs="Times New Roman"/>
        </w:rPr>
        <w:t xml:space="preserve">(WA </w:t>
      </w:r>
      <w:r w:rsidR="003121BA" w:rsidRPr="009C22B6">
        <w:rPr>
          <w:rFonts w:ascii="Times New Roman" w:hAnsi="Times New Roman" w:cs="Times New Roman"/>
        </w:rPr>
        <w:t>Department of Natural Resources)</w:t>
      </w:r>
      <w:r w:rsidRPr="009C22B6">
        <w:rPr>
          <w:rFonts w:ascii="Times New Roman" w:hAnsi="Times New Roman" w:cs="Times New Roman"/>
        </w:rPr>
        <w:t xml:space="preserve">. Georeferencing was </w:t>
      </w:r>
      <w:r w:rsidR="00024DDC" w:rsidRPr="009C22B6">
        <w:rPr>
          <w:rFonts w:ascii="Times New Roman" w:hAnsi="Times New Roman" w:cs="Times New Roman"/>
        </w:rPr>
        <w:t xml:space="preserve">accomplished by selection common </w:t>
      </w:r>
      <w:r w:rsidRPr="009C22B6">
        <w:rPr>
          <w:rFonts w:ascii="Times New Roman" w:hAnsi="Times New Roman" w:cs="Times New Roman"/>
        </w:rPr>
        <w:t>control points, including railways, roads, and other infrastructure</w:t>
      </w:r>
      <w:r w:rsidR="00024DDC" w:rsidRPr="009C22B6">
        <w:rPr>
          <w:rFonts w:ascii="Times New Roman" w:hAnsi="Times New Roman" w:cs="Times New Roman"/>
        </w:rPr>
        <w:t xml:space="preserve"> in the aerial photos</w:t>
      </w:r>
      <w:r w:rsidRPr="009C22B6">
        <w:rPr>
          <w:rFonts w:ascii="Times New Roman" w:hAnsi="Times New Roman" w:cs="Times New Roman"/>
        </w:rPr>
        <w:t xml:space="preserve">. </w:t>
      </w:r>
      <w:r w:rsidR="00B61372" w:rsidRPr="009C22B6">
        <w:rPr>
          <w:rFonts w:ascii="Times New Roman" w:hAnsi="Times New Roman" w:cs="Times New Roman"/>
        </w:rPr>
        <w:t xml:space="preserve">Georeferencing does not produce a </w:t>
      </w:r>
      <w:r w:rsidR="00B61372" w:rsidRPr="009C22B6">
        <w:rPr>
          <w:rFonts w:ascii="Times New Roman" w:hAnsi="Times New Roman" w:cs="Times New Roman"/>
        </w:rPr>
        <w:lastRenderedPageBreak/>
        <w:t>1:1 agreement amongst all images</w:t>
      </w:r>
      <w:r w:rsidR="00024DDC" w:rsidRPr="009C22B6">
        <w:rPr>
          <w:rFonts w:ascii="Times New Roman" w:hAnsi="Times New Roman" w:cs="Times New Roman"/>
        </w:rPr>
        <w:t xml:space="preserve"> spatial across the site</w:t>
      </w:r>
      <w:r w:rsidR="00B61372" w:rsidRPr="009C22B6">
        <w:rPr>
          <w:rFonts w:ascii="Times New Roman" w:hAnsi="Times New Roman" w:cs="Times New Roman"/>
        </w:rPr>
        <w:t xml:space="preserve">. The 1948 and 1973 images align very closely with 2018 LiDAR and the </w:t>
      </w:r>
      <w:r w:rsidR="00024DDC" w:rsidRPr="009C22B6">
        <w:rPr>
          <w:rFonts w:ascii="Times New Roman" w:hAnsi="Times New Roman" w:cs="Times New Roman"/>
        </w:rPr>
        <w:t xml:space="preserve">1955 and </w:t>
      </w:r>
      <w:r w:rsidR="00B61372" w:rsidRPr="009C22B6">
        <w:rPr>
          <w:rFonts w:ascii="Times New Roman" w:hAnsi="Times New Roman" w:cs="Times New Roman"/>
        </w:rPr>
        <w:t xml:space="preserve">1967 show a slight shift. </w:t>
      </w:r>
      <w:r w:rsidR="00024DDC" w:rsidRPr="009C22B6">
        <w:rPr>
          <w:rFonts w:ascii="Times New Roman" w:hAnsi="Times New Roman" w:cs="Times New Roman"/>
        </w:rPr>
        <w:t>After georeferencing, f</w:t>
      </w:r>
      <w:r w:rsidRPr="009C22B6">
        <w:rPr>
          <w:rFonts w:ascii="Times New Roman" w:hAnsi="Times New Roman" w:cs="Times New Roman"/>
        </w:rPr>
        <w:t>eatures of interest</w:t>
      </w:r>
      <w:r w:rsidR="003121BA" w:rsidRPr="009C22B6">
        <w:rPr>
          <w:rFonts w:ascii="Times New Roman" w:hAnsi="Times New Roman" w:cs="Times New Roman"/>
        </w:rPr>
        <w:t xml:space="preserve">, including roads, disturbances, </w:t>
      </w:r>
      <w:r w:rsidR="001B2B38" w:rsidRPr="009C22B6">
        <w:rPr>
          <w:rFonts w:ascii="Times New Roman" w:hAnsi="Times New Roman" w:cs="Times New Roman"/>
        </w:rPr>
        <w:t xml:space="preserve">and </w:t>
      </w:r>
      <w:r w:rsidR="003121BA" w:rsidRPr="009C22B6">
        <w:rPr>
          <w:rFonts w:ascii="Times New Roman" w:hAnsi="Times New Roman" w:cs="Times New Roman"/>
        </w:rPr>
        <w:t>Woodard Creek</w:t>
      </w:r>
      <w:r w:rsidRPr="009C22B6">
        <w:rPr>
          <w:rFonts w:ascii="Times New Roman" w:hAnsi="Times New Roman" w:cs="Times New Roman"/>
        </w:rPr>
        <w:t xml:space="preserve"> were digitized </w:t>
      </w:r>
      <w:r w:rsidR="001B2B38" w:rsidRPr="009C22B6">
        <w:rPr>
          <w:rFonts w:ascii="Times New Roman" w:hAnsi="Times New Roman" w:cs="Times New Roman"/>
        </w:rPr>
        <w:t>(</w:t>
      </w:r>
      <w:r w:rsidR="00360F7F" w:rsidRPr="009C22B6">
        <w:rPr>
          <w:rFonts w:ascii="Times New Roman" w:hAnsi="Times New Roman" w:cs="Times New Roman"/>
        </w:rPr>
        <w:t>using the aerial photos</w:t>
      </w:r>
      <w:r w:rsidR="001B2B38" w:rsidRPr="009C22B6">
        <w:rPr>
          <w:rFonts w:ascii="Times New Roman" w:hAnsi="Times New Roman" w:cs="Times New Roman"/>
        </w:rPr>
        <w:t>)</w:t>
      </w:r>
      <w:r w:rsidR="00360F7F" w:rsidRPr="009C22B6">
        <w:rPr>
          <w:rFonts w:ascii="Times New Roman" w:hAnsi="Times New Roman" w:cs="Times New Roman"/>
        </w:rPr>
        <w:t xml:space="preserve"> </w:t>
      </w:r>
      <w:r w:rsidRPr="009C22B6">
        <w:rPr>
          <w:rFonts w:ascii="Times New Roman" w:hAnsi="Times New Roman" w:cs="Times New Roman"/>
        </w:rPr>
        <w:t xml:space="preserve">to develop a lineage </w:t>
      </w:r>
      <w:r w:rsidR="001B2B38" w:rsidRPr="009C22B6">
        <w:rPr>
          <w:rFonts w:ascii="Times New Roman" w:hAnsi="Times New Roman" w:cs="Times New Roman"/>
        </w:rPr>
        <w:t xml:space="preserve">of the features </w:t>
      </w:r>
      <w:r w:rsidRPr="009C22B6">
        <w:rPr>
          <w:rFonts w:ascii="Times New Roman" w:hAnsi="Times New Roman" w:cs="Times New Roman"/>
        </w:rPr>
        <w:t xml:space="preserve">and </w:t>
      </w:r>
      <w:r w:rsidR="00360F7F" w:rsidRPr="009C22B6">
        <w:rPr>
          <w:rFonts w:ascii="Times New Roman" w:hAnsi="Times New Roman" w:cs="Times New Roman"/>
        </w:rPr>
        <w:t xml:space="preserve">to </w:t>
      </w:r>
      <w:r w:rsidRPr="009C22B6">
        <w:rPr>
          <w:rFonts w:ascii="Times New Roman" w:hAnsi="Times New Roman" w:cs="Times New Roman"/>
        </w:rPr>
        <w:t>evaluate the</w:t>
      </w:r>
      <w:r w:rsidR="001B2B38" w:rsidRPr="009C22B6">
        <w:rPr>
          <w:rFonts w:ascii="Times New Roman" w:hAnsi="Times New Roman" w:cs="Times New Roman"/>
        </w:rPr>
        <w:t>m</w:t>
      </w:r>
      <w:r w:rsidRPr="009C22B6">
        <w:rPr>
          <w:rFonts w:ascii="Times New Roman" w:hAnsi="Times New Roman" w:cs="Times New Roman"/>
        </w:rPr>
        <w:t xml:space="preserve"> over time. </w:t>
      </w:r>
    </w:p>
    <w:p w14:paraId="706E5B94" w14:textId="65290CE0" w:rsidR="00D93426" w:rsidRPr="009C22B6" w:rsidRDefault="00B010A3" w:rsidP="00D93426">
      <w:pPr>
        <w:rPr>
          <w:rFonts w:ascii="Times New Roman" w:hAnsi="Times New Roman" w:cs="Times New Roman"/>
        </w:rPr>
      </w:pPr>
      <w:r w:rsidRPr="009C22B6">
        <w:rPr>
          <w:rFonts w:ascii="Times New Roman" w:hAnsi="Times New Roman" w:cs="Times New Roman"/>
        </w:rPr>
        <w:t xml:space="preserve">The 1948 aerial </w:t>
      </w:r>
      <w:r w:rsidR="00097F07" w:rsidRPr="009C22B6">
        <w:rPr>
          <w:rFonts w:ascii="Times New Roman" w:hAnsi="Times New Roman" w:cs="Times New Roman"/>
        </w:rPr>
        <w:t xml:space="preserve">photo </w:t>
      </w:r>
      <w:r w:rsidRPr="009C22B6">
        <w:rPr>
          <w:rFonts w:ascii="Times New Roman" w:hAnsi="Times New Roman" w:cs="Times New Roman"/>
        </w:rPr>
        <w:t>shows a ro</w:t>
      </w:r>
      <w:r w:rsidR="00097F07" w:rsidRPr="009C22B6">
        <w:rPr>
          <w:rFonts w:ascii="Times New Roman" w:hAnsi="Times New Roman" w:cs="Times New Roman"/>
        </w:rPr>
        <w:t>ad</w:t>
      </w:r>
      <w:r w:rsidRPr="009C22B6">
        <w:rPr>
          <w:rFonts w:ascii="Times New Roman" w:hAnsi="Times New Roman" w:cs="Times New Roman"/>
        </w:rPr>
        <w:t xml:space="preserve"> which begins at Hwy. 14 and travels upstream along the western valley wall and adjacent to Woodard Creek. The road was used to access a series of hillslope mines, presumably used for aggregate supply (</w:t>
      </w:r>
      <w:r w:rsidR="00423420" w:rsidRPr="009C22B6">
        <w:rPr>
          <w:rFonts w:ascii="Times New Roman" w:hAnsi="Times New Roman" w:cs="Times New Roman"/>
        </w:rPr>
        <w:t>Fig</w:t>
      </w:r>
      <w:r w:rsidR="004A4BE0" w:rsidRPr="009C22B6">
        <w:rPr>
          <w:rFonts w:ascii="Times New Roman" w:hAnsi="Times New Roman" w:cs="Times New Roman"/>
        </w:rPr>
        <w:t>ure</w:t>
      </w:r>
      <w:r w:rsidR="00423420" w:rsidRPr="009C22B6">
        <w:rPr>
          <w:rFonts w:ascii="Times New Roman" w:hAnsi="Times New Roman" w:cs="Times New Roman"/>
        </w:rPr>
        <w:t xml:space="preserve"> 3a and </w:t>
      </w:r>
      <w:r w:rsidR="007A56A6" w:rsidRPr="009C22B6">
        <w:rPr>
          <w:rFonts w:ascii="Times New Roman" w:hAnsi="Times New Roman" w:cs="Times New Roman"/>
        </w:rPr>
        <w:t xml:space="preserve">Figure </w:t>
      </w:r>
      <w:r w:rsidR="00423420" w:rsidRPr="009C22B6">
        <w:rPr>
          <w:rFonts w:ascii="Times New Roman" w:hAnsi="Times New Roman" w:cs="Times New Roman"/>
        </w:rPr>
        <w:t>4a</w:t>
      </w:r>
      <w:r w:rsidRPr="009C22B6">
        <w:rPr>
          <w:rFonts w:ascii="Times New Roman" w:hAnsi="Times New Roman" w:cs="Times New Roman"/>
        </w:rPr>
        <w:t xml:space="preserve">). There </w:t>
      </w:r>
      <w:r w:rsidR="00F448F8" w:rsidRPr="009C22B6">
        <w:rPr>
          <w:rFonts w:ascii="Times New Roman" w:hAnsi="Times New Roman" w:cs="Times New Roman"/>
        </w:rPr>
        <w:t xml:space="preserve">is </w:t>
      </w:r>
      <w:r w:rsidRPr="009C22B6">
        <w:rPr>
          <w:rFonts w:ascii="Times New Roman" w:hAnsi="Times New Roman" w:cs="Times New Roman"/>
        </w:rPr>
        <w:t>evidence of potential instream gravel mining</w:t>
      </w:r>
      <w:r w:rsidR="00E96460" w:rsidRPr="009C22B6">
        <w:rPr>
          <w:rFonts w:ascii="Times New Roman" w:hAnsi="Times New Roman" w:cs="Times New Roman"/>
        </w:rPr>
        <w:t xml:space="preserve"> </w:t>
      </w:r>
      <w:r w:rsidR="0050532E" w:rsidRPr="009C22B6">
        <w:rPr>
          <w:rFonts w:ascii="Times New Roman" w:hAnsi="Times New Roman" w:cs="Times New Roman"/>
        </w:rPr>
        <w:t>with exposed</w:t>
      </w:r>
      <w:r w:rsidRPr="009C22B6">
        <w:rPr>
          <w:rFonts w:ascii="Times New Roman" w:hAnsi="Times New Roman" w:cs="Times New Roman"/>
        </w:rPr>
        <w:t xml:space="preserve"> bare areas, </w:t>
      </w:r>
      <w:r w:rsidR="0050532E" w:rsidRPr="009C22B6">
        <w:rPr>
          <w:rFonts w:ascii="Times New Roman" w:hAnsi="Times New Roman" w:cs="Times New Roman"/>
        </w:rPr>
        <w:t xml:space="preserve">and there is a vast </w:t>
      </w:r>
      <w:r w:rsidRPr="009C22B6">
        <w:rPr>
          <w:rFonts w:ascii="Times New Roman" w:hAnsi="Times New Roman" w:cs="Times New Roman"/>
        </w:rPr>
        <w:t>series of connecting</w:t>
      </w:r>
      <w:r w:rsidR="0050532E" w:rsidRPr="009C22B6">
        <w:rPr>
          <w:rFonts w:ascii="Times New Roman" w:hAnsi="Times New Roman" w:cs="Times New Roman"/>
        </w:rPr>
        <w:t xml:space="preserve"> (secondary)</w:t>
      </w:r>
      <w:r w:rsidRPr="009C22B6">
        <w:rPr>
          <w:rFonts w:ascii="Times New Roman" w:hAnsi="Times New Roman" w:cs="Times New Roman"/>
        </w:rPr>
        <w:t xml:space="preserve"> roads, </w:t>
      </w:r>
      <w:r w:rsidR="0079290B" w:rsidRPr="009C22B6">
        <w:rPr>
          <w:rFonts w:ascii="Times New Roman" w:hAnsi="Times New Roman" w:cs="Times New Roman"/>
        </w:rPr>
        <w:t xml:space="preserve">that travel into and </w:t>
      </w:r>
      <w:r w:rsidRPr="009C22B6">
        <w:rPr>
          <w:rFonts w:ascii="Times New Roman" w:hAnsi="Times New Roman" w:cs="Times New Roman"/>
        </w:rPr>
        <w:t>adjacent to Woodard Creek (</w:t>
      </w:r>
      <w:r w:rsidR="004755D1" w:rsidRPr="009C22B6">
        <w:rPr>
          <w:rFonts w:ascii="Times New Roman" w:hAnsi="Times New Roman" w:cs="Times New Roman"/>
        </w:rPr>
        <w:t>Fig</w:t>
      </w:r>
      <w:r w:rsidR="004A4BE0" w:rsidRPr="009C22B6">
        <w:rPr>
          <w:rFonts w:ascii="Times New Roman" w:hAnsi="Times New Roman" w:cs="Times New Roman"/>
        </w:rPr>
        <w:t>u</w:t>
      </w:r>
      <w:r w:rsidR="007A56A6" w:rsidRPr="009C22B6">
        <w:rPr>
          <w:rFonts w:ascii="Times New Roman" w:hAnsi="Times New Roman" w:cs="Times New Roman"/>
        </w:rPr>
        <w:t>re</w:t>
      </w:r>
      <w:r w:rsidR="004755D1" w:rsidRPr="009C22B6">
        <w:rPr>
          <w:rFonts w:ascii="Times New Roman" w:hAnsi="Times New Roman" w:cs="Times New Roman"/>
        </w:rPr>
        <w:t xml:space="preserve"> 4a</w:t>
      </w:r>
      <w:r w:rsidRPr="009C22B6">
        <w:rPr>
          <w:rFonts w:ascii="Times New Roman" w:hAnsi="Times New Roman" w:cs="Times New Roman"/>
        </w:rPr>
        <w:t xml:space="preserve">). The 1950s photo </w:t>
      </w:r>
      <w:r w:rsidR="001C1632" w:rsidRPr="009C22B6">
        <w:rPr>
          <w:rFonts w:ascii="Times New Roman" w:hAnsi="Times New Roman" w:cs="Times New Roman"/>
        </w:rPr>
        <w:t xml:space="preserve">(Figure 4b) </w:t>
      </w:r>
      <w:r w:rsidRPr="009C22B6">
        <w:rPr>
          <w:rFonts w:ascii="Times New Roman" w:hAnsi="Times New Roman" w:cs="Times New Roman"/>
        </w:rPr>
        <w:t xml:space="preserve">shows that road building continued upstream past the project area and to another </w:t>
      </w:r>
      <w:r w:rsidR="00B65EF3" w:rsidRPr="009C22B6">
        <w:rPr>
          <w:rFonts w:ascii="Times New Roman" w:hAnsi="Times New Roman" w:cs="Times New Roman"/>
        </w:rPr>
        <w:t xml:space="preserve">potential hillslope </w:t>
      </w:r>
      <w:r w:rsidRPr="009C22B6">
        <w:rPr>
          <w:rFonts w:ascii="Times New Roman" w:hAnsi="Times New Roman" w:cs="Times New Roman"/>
        </w:rPr>
        <w:t xml:space="preserve">mine </w:t>
      </w:r>
      <w:r w:rsidR="004D3ECB" w:rsidRPr="009C22B6">
        <w:rPr>
          <w:rFonts w:ascii="Times New Roman" w:hAnsi="Times New Roman" w:cs="Times New Roman"/>
        </w:rPr>
        <w:t xml:space="preserve">that can </w:t>
      </w:r>
      <w:r w:rsidR="00853173" w:rsidRPr="009C22B6">
        <w:rPr>
          <w:rFonts w:ascii="Times New Roman" w:hAnsi="Times New Roman" w:cs="Times New Roman"/>
        </w:rPr>
        <w:t xml:space="preserve">be </w:t>
      </w:r>
      <w:r w:rsidR="004D3ECB" w:rsidRPr="009C22B6">
        <w:rPr>
          <w:rFonts w:ascii="Times New Roman" w:hAnsi="Times New Roman" w:cs="Times New Roman"/>
        </w:rPr>
        <w:t xml:space="preserve">seen in the top </w:t>
      </w:r>
      <w:r w:rsidR="002623D7" w:rsidRPr="009C22B6">
        <w:rPr>
          <w:rFonts w:ascii="Times New Roman" w:hAnsi="Times New Roman" w:cs="Times New Roman"/>
        </w:rPr>
        <w:t>right</w:t>
      </w:r>
      <w:r w:rsidR="004D3ECB" w:rsidRPr="009C22B6">
        <w:rPr>
          <w:rFonts w:ascii="Times New Roman" w:hAnsi="Times New Roman" w:cs="Times New Roman"/>
        </w:rPr>
        <w:t xml:space="preserve"> corner of the 1955 photo.</w:t>
      </w:r>
      <w:r w:rsidR="00436623" w:rsidRPr="009C22B6">
        <w:rPr>
          <w:rFonts w:ascii="Times New Roman" w:hAnsi="Times New Roman" w:cs="Times New Roman"/>
        </w:rPr>
        <w:t xml:space="preserve"> The</w:t>
      </w:r>
      <w:r w:rsidRPr="009C22B6">
        <w:rPr>
          <w:rFonts w:ascii="Times New Roman" w:hAnsi="Times New Roman" w:cs="Times New Roman"/>
        </w:rPr>
        <w:t xml:space="preserve"> </w:t>
      </w:r>
      <w:r w:rsidR="003F5221" w:rsidRPr="009C22B6">
        <w:rPr>
          <w:rFonts w:ascii="Times New Roman" w:hAnsi="Times New Roman" w:cs="Times New Roman"/>
        </w:rPr>
        <w:t xml:space="preserve">1967 and </w:t>
      </w:r>
      <w:r w:rsidRPr="009C22B6">
        <w:rPr>
          <w:rFonts w:ascii="Times New Roman" w:hAnsi="Times New Roman" w:cs="Times New Roman"/>
        </w:rPr>
        <w:t xml:space="preserve">1973 aerial show additional road building and disturbances in the project area with </w:t>
      </w:r>
      <w:r w:rsidR="000B630E" w:rsidRPr="009C22B6">
        <w:rPr>
          <w:rFonts w:ascii="Times New Roman" w:hAnsi="Times New Roman" w:cs="Times New Roman"/>
        </w:rPr>
        <w:t xml:space="preserve">additional </w:t>
      </w:r>
      <w:r w:rsidRPr="009C22B6">
        <w:rPr>
          <w:rFonts w:ascii="Times New Roman" w:hAnsi="Times New Roman" w:cs="Times New Roman"/>
        </w:rPr>
        <w:t>potential instream gravel mining occurring</w:t>
      </w:r>
      <w:r w:rsidR="000C2A51" w:rsidRPr="009C22B6">
        <w:rPr>
          <w:rFonts w:ascii="Times New Roman" w:hAnsi="Times New Roman" w:cs="Times New Roman"/>
        </w:rPr>
        <w:t xml:space="preserve"> </w:t>
      </w:r>
      <w:r w:rsidRPr="009C22B6">
        <w:rPr>
          <w:rFonts w:ascii="Times New Roman" w:hAnsi="Times New Roman" w:cs="Times New Roman"/>
        </w:rPr>
        <w:t>(</w:t>
      </w:r>
      <w:r w:rsidR="003F5221" w:rsidRPr="009C22B6">
        <w:rPr>
          <w:rFonts w:ascii="Times New Roman" w:hAnsi="Times New Roman" w:cs="Times New Roman"/>
        </w:rPr>
        <w:t>F</w:t>
      </w:r>
      <w:r w:rsidRPr="009C22B6">
        <w:rPr>
          <w:rFonts w:ascii="Times New Roman" w:hAnsi="Times New Roman" w:cs="Times New Roman"/>
        </w:rPr>
        <w:t>ig</w:t>
      </w:r>
      <w:r w:rsidR="001F4283" w:rsidRPr="009C22B6">
        <w:rPr>
          <w:rFonts w:ascii="Times New Roman" w:hAnsi="Times New Roman" w:cs="Times New Roman"/>
        </w:rPr>
        <w:t>ure</w:t>
      </w:r>
      <w:r w:rsidR="003F5221" w:rsidRPr="009C22B6">
        <w:rPr>
          <w:rFonts w:ascii="Times New Roman" w:hAnsi="Times New Roman" w:cs="Times New Roman"/>
        </w:rPr>
        <w:t xml:space="preserve"> 3</w:t>
      </w:r>
      <w:r w:rsidR="00436623" w:rsidRPr="009C22B6">
        <w:rPr>
          <w:rFonts w:ascii="Times New Roman" w:hAnsi="Times New Roman" w:cs="Times New Roman"/>
        </w:rPr>
        <w:t>c</w:t>
      </w:r>
      <w:r w:rsidR="000C2A51" w:rsidRPr="009C22B6">
        <w:rPr>
          <w:rFonts w:ascii="Times New Roman" w:hAnsi="Times New Roman" w:cs="Times New Roman"/>
        </w:rPr>
        <w:t>,</w:t>
      </w:r>
      <w:r w:rsidR="003F5221" w:rsidRPr="009C22B6">
        <w:rPr>
          <w:rFonts w:ascii="Times New Roman" w:hAnsi="Times New Roman" w:cs="Times New Roman"/>
        </w:rPr>
        <w:t xml:space="preserve"> 3</w:t>
      </w:r>
      <w:r w:rsidR="00436623" w:rsidRPr="009C22B6">
        <w:rPr>
          <w:rFonts w:ascii="Times New Roman" w:hAnsi="Times New Roman" w:cs="Times New Roman"/>
        </w:rPr>
        <w:t>d</w:t>
      </w:r>
      <w:r w:rsidR="000C2A51" w:rsidRPr="009C22B6">
        <w:rPr>
          <w:rFonts w:ascii="Times New Roman" w:hAnsi="Times New Roman" w:cs="Times New Roman"/>
        </w:rPr>
        <w:t xml:space="preserve"> and 4a). </w:t>
      </w:r>
      <w:r w:rsidR="008E6A64" w:rsidRPr="009C22B6">
        <w:rPr>
          <w:rFonts w:ascii="Times New Roman" w:hAnsi="Times New Roman" w:cs="Times New Roman"/>
        </w:rPr>
        <w:t xml:space="preserve">Figure 4a shows the additional disturbances </w:t>
      </w:r>
      <w:r w:rsidR="00EA5577" w:rsidRPr="009C22B6">
        <w:rPr>
          <w:rFonts w:ascii="Times New Roman" w:hAnsi="Times New Roman" w:cs="Times New Roman"/>
        </w:rPr>
        <w:t>from 1967 and 1973</w:t>
      </w:r>
      <w:r w:rsidR="00F14431" w:rsidRPr="009C22B6">
        <w:rPr>
          <w:rFonts w:ascii="Times New Roman" w:hAnsi="Times New Roman" w:cs="Times New Roman"/>
        </w:rPr>
        <w:t xml:space="preserve">, which are overlaid onto the 1948 </w:t>
      </w:r>
      <w:r w:rsidR="00EA5577" w:rsidRPr="009C22B6">
        <w:rPr>
          <w:rFonts w:ascii="Times New Roman" w:hAnsi="Times New Roman" w:cs="Times New Roman"/>
        </w:rPr>
        <w:t xml:space="preserve">aerial photo. </w:t>
      </w:r>
      <w:r w:rsidR="002B35C6" w:rsidRPr="009C22B6">
        <w:rPr>
          <w:rFonts w:ascii="Times New Roman" w:hAnsi="Times New Roman" w:cs="Times New Roman"/>
        </w:rPr>
        <w:t>The historical aerial photos show that the main road, and the vast array of secondary roads have channelized Woodard Creek, confined the channel, constrained the channel migration zone, and impacted overall physical conditions. Woodard Creek remained confined for many decades (Fig</w:t>
      </w:r>
      <w:r w:rsidR="001F4283" w:rsidRPr="009C22B6">
        <w:rPr>
          <w:rFonts w:ascii="Times New Roman" w:hAnsi="Times New Roman" w:cs="Times New Roman"/>
        </w:rPr>
        <w:t xml:space="preserve">ure </w:t>
      </w:r>
      <w:r w:rsidR="002B35C6" w:rsidRPr="009C22B6">
        <w:rPr>
          <w:rFonts w:ascii="Times New Roman" w:hAnsi="Times New Roman" w:cs="Times New Roman"/>
        </w:rPr>
        <w:t xml:space="preserve">4b).  </w:t>
      </w:r>
    </w:p>
    <w:p w14:paraId="7A001A65" w14:textId="79ED2691" w:rsidR="00AC0874" w:rsidRPr="009C22B6" w:rsidRDefault="00AC0874" w:rsidP="00D93426">
      <w:pPr>
        <w:rPr>
          <w:rFonts w:ascii="Times New Roman" w:hAnsi="Times New Roman" w:cs="Times New Roman"/>
        </w:rPr>
      </w:pPr>
      <w:r w:rsidRPr="009C22B6">
        <w:rPr>
          <w:rFonts w:ascii="Times New Roman" w:hAnsi="Times New Roman" w:cs="Times New Roman"/>
        </w:rPr>
        <w:t xml:space="preserve">Using the </w:t>
      </w:r>
      <w:r w:rsidR="00AE4F18" w:rsidRPr="009C22B6">
        <w:rPr>
          <w:rFonts w:ascii="Times New Roman" w:hAnsi="Times New Roman" w:cs="Times New Roman"/>
        </w:rPr>
        <w:t xml:space="preserve">digitized site </w:t>
      </w:r>
      <w:r w:rsidR="005A58A3" w:rsidRPr="009C22B6">
        <w:rPr>
          <w:rFonts w:ascii="Times New Roman" w:hAnsi="Times New Roman" w:cs="Times New Roman"/>
        </w:rPr>
        <w:t xml:space="preserve">disturbances </w:t>
      </w:r>
      <w:r w:rsidR="00AE4F18" w:rsidRPr="009C22B6">
        <w:rPr>
          <w:rFonts w:ascii="Times New Roman" w:hAnsi="Times New Roman" w:cs="Times New Roman"/>
        </w:rPr>
        <w:t xml:space="preserve">from the </w:t>
      </w:r>
      <w:r w:rsidRPr="009C22B6">
        <w:rPr>
          <w:rFonts w:ascii="Times New Roman" w:hAnsi="Times New Roman" w:cs="Times New Roman"/>
        </w:rPr>
        <w:t>aerial photo</w:t>
      </w:r>
      <w:r w:rsidR="00AE4F18" w:rsidRPr="009C22B6">
        <w:rPr>
          <w:rFonts w:ascii="Times New Roman" w:hAnsi="Times New Roman" w:cs="Times New Roman"/>
        </w:rPr>
        <w:t>s,</w:t>
      </w:r>
      <w:r w:rsidR="0036352D" w:rsidRPr="009C22B6">
        <w:rPr>
          <w:rFonts w:ascii="Times New Roman" w:hAnsi="Times New Roman" w:cs="Times New Roman"/>
        </w:rPr>
        <w:t xml:space="preserve"> and the LiDAR from 2019</w:t>
      </w:r>
      <w:r w:rsidR="00AE4F18" w:rsidRPr="009C22B6">
        <w:rPr>
          <w:rFonts w:ascii="Times New Roman" w:hAnsi="Times New Roman" w:cs="Times New Roman"/>
        </w:rPr>
        <w:t xml:space="preserve">, a series of cross sections were </w:t>
      </w:r>
      <w:r w:rsidR="000F5393" w:rsidRPr="009C22B6">
        <w:rPr>
          <w:rFonts w:ascii="Times New Roman" w:hAnsi="Times New Roman" w:cs="Times New Roman"/>
        </w:rPr>
        <w:t xml:space="preserve">produced using the elevation tool in ArcGIS Pro </w:t>
      </w:r>
      <w:r w:rsidR="00F45F1B" w:rsidRPr="009C22B6">
        <w:rPr>
          <w:rFonts w:ascii="Times New Roman" w:hAnsi="Times New Roman" w:cs="Times New Roman"/>
        </w:rPr>
        <w:t>(</w:t>
      </w:r>
      <w:r w:rsidR="001F4283" w:rsidRPr="009C22B6">
        <w:rPr>
          <w:rFonts w:ascii="Times New Roman" w:hAnsi="Times New Roman" w:cs="Times New Roman"/>
        </w:rPr>
        <w:fldChar w:fldCharType="begin"/>
      </w:r>
      <w:r w:rsidR="001F4283" w:rsidRPr="009C22B6">
        <w:rPr>
          <w:rFonts w:ascii="Times New Roman" w:hAnsi="Times New Roman" w:cs="Times New Roman"/>
        </w:rPr>
        <w:instrText xml:space="preserve"> REF _Ref138583953 \h </w:instrText>
      </w:r>
      <w:r w:rsidR="007B364E" w:rsidRPr="009C22B6">
        <w:rPr>
          <w:rFonts w:ascii="Times New Roman" w:hAnsi="Times New Roman" w:cs="Times New Roman"/>
        </w:rPr>
        <w:instrText xml:space="preserve"> \* MERGEFORMAT </w:instrText>
      </w:r>
      <w:r w:rsidR="001F4283" w:rsidRPr="009C22B6">
        <w:rPr>
          <w:rFonts w:ascii="Times New Roman" w:hAnsi="Times New Roman" w:cs="Times New Roman"/>
        </w:rPr>
      </w:r>
      <w:r w:rsidR="001F4283" w:rsidRPr="009C22B6">
        <w:rPr>
          <w:rFonts w:ascii="Times New Roman" w:hAnsi="Times New Roman" w:cs="Times New Roman"/>
        </w:rPr>
        <w:fldChar w:fldCharType="separate"/>
      </w:r>
      <w:r w:rsidR="007B364E" w:rsidRPr="009C22B6">
        <w:rPr>
          <w:rFonts w:ascii="Times New Roman" w:hAnsi="Times New Roman" w:cs="Times New Roman"/>
        </w:rPr>
        <w:t xml:space="preserve">Figure </w:t>
      </w:r>
      <w:r w:rsidR="007B364E" w:rsidRPr="009C22B6">
        <w:rPr>
          <w:rFonts w:ascii="Times New Roman" w:hAnsi="Times New Roman" w:cs="Times New Roman"/>
          <w:noProof/>
        </w:rPr>
        <w:t>5).</w:t>
      </w:r>
      <w:r w:rsidR="007B364E" w:rsidRPr="009C22B6">
        <w:rPr>
          <w:rFonts w:ascii="Times New Roman" w:hAnsi="Times New Roman" w:cs="Times New Roman"/>
        </w:rPr>
        <w:t xml:space="preserve">  </w:t>
      </w:r>
      <w:r w:rsidR="001F4283" w:rsidRPr="009C22B6">
        <w:rPr>
          <w:rFonts w:ascii="Times New Roman" w:hAnsi="Times New Roman" w:cs="Times New Roman"/>
        </w:rPr>
        <w:fldChar w:fldCharType="end"/>
      </w:r>
      <w:r w:rsidR="00F45F1B" w:rsidRPr="009C22B6">
        <w:rPr>
          <w:rFonts w:ascii="Times New Roman" w:hAnsi="Times New Roman" w:cs="Times New Roman"/>
        </w:rPr>
        <w:t xml:space="preserve"> The cross sections begin </w:t>
      </w:r>
      <w:r w:rsidR="00587C73" w:rsidRPr="009C22B6">
        <w:rPr>
          <w:rFonts w:ascii="Times New Roman" w:hAnsi="Times New Roman" w:cs="Times New Roman"/>
        </w:rPr>
        <w:t xml:space="preserve">(Fig. 5a) </w:t>
      </w:r>
      <w:r w:rsidR="00F45F1B" w:rsidRPr="009C22B6">
        <w:rPr>
          <w:rFonts w:ascii="Times New Roman" w:hAnsi="Times New Roman" w:cs="Times New Roman"/>
        </w:rPr>
        <w:t xml:space="preserve">at the upstream terminus of the </w:t>
      </w:r>
      <w:r w:rsidR="00632258" w:rsidRPr="009C22B6">
        <w:rPr>
          <w:rFonts w:ascii="Times New Roman" w:hAnsi="Times New Roman" w:cs="Times New Roman"/>
        </w:rPr>
        <w:t xml:space="preserve">historic </w:t>
      </w:r>
      <w:r w:rsidR="00F45F1B" w:rsidRPr="009C22B6">
        <w:rPr>
          <w:rFonts w:ascii="Times New Roman" w:hAnsi="Times New Roman" w:cs="Times New Roman"/>
        </w:rPr>
        <w:t>road</w:t>
      </w:r>
      <w:r w:rsidR="0012334D" w:rsidRPr="009C22B6">
        <w:rPr>
          <w:rFonts w:ascii="Times New Roman" w:hAnsi="Times New Roman" w:cs="Times New Roman"/>
        </w:rPr>
        <w:t xml:space="preserve"> shown in Figure 4</w:t>
      </w:r>
      <w:r w:rsidR="00957579" w:rsidRPr="009C22B6">
        <w:rPr>
          <w:rFonts w:ascii="Times New Roman" w:hAnsi="Times New Roman" w:cs="Times New Roman"/>
        </w:rPr>
        <w:t xml:space="preserve">a, which is the </w:t>
      </w:r>
      <w:r w:rsidR="0012334D" w:rsidRPr="009C22B6">
        <w:rPr>
          <w:rFonts w:ascii="Times New Roman" w:hAnsi="Times New Roman" w:cs="Times New Roman"/>
        </w:rPr>
        <w:t>upstream project boundary</w:t>
      </w:r>
      <w:r w:rsidR="00957579" w:rsidRPr="009C22B6">
        <w:rPr>
          <w:rFonts w:ascii="Times New Roman" w:hAnsi="Times New Roman" w:cs="Times New Roman"/>
        </w:rPr>
        <w:t xml:space="preserve">. The cross sections </w:t>
      </w:r>
      <w:r w:rsidR="00632258" w:rsidRPr="009C22B6">
        <w:rPr>
          <w:rFonts w:ascii="Times New Roman" w:hAnsi="Times New Roman" w:cs="Times New Roman"/>
        </w:rPr>
        <w:t xml:space="preserve">continue downstream </w:t>
      </w:r>
      <w:r w:rsidR="00957579" w:rsidRPr="009C22B6">
        <w:rPr>
          <w:rFonts w:ascii="Times New Roman" w:hAnsi="Times New Roman" w:cs="Times New Roman"/>
        </w:rPr>
        <w:t xml:space="preserve">and </w:t>
      </w:r>
      <w:r w:rsidR="00632258" w:rsidRPr="009C22B6">
        <w:rPr>
          <w:rFonts w:ascii="Times New Roman" w:hAnsi="Times New Roman" w:cs="Times New Roman"/>
        </w:rPr>
        <w:t>correspond</w:t>
      </w:r>
      <w:r w:rsidR="00957579" w:rsidRPr="009C22B6">
        <w:rPr>
          <w:rFonts w:ascii="Times New Roman" w:hAnsi="Times New Roman" w:cs="Times New Roman"/>
        </w:rPr>
        <w:t xml:space="preserve"> </w:t>
      </w:r>
      <w:r w:rsidR="00462C3E" w:rsidRPr="009C22B6">
        <w:rPr>
          <w:rFonts w:ascii="Times New Roman" w:hAnsi="Times New Roman" w:cs="Times New Roman"/>
        </w:rPr>
        <w:t xml:space="preserve">to the locations of </w:t>
      </w:r>
      <w:r w:rsidR="00632258" w:rsidRPr="009C22B6">
        <w:rPr>
          <w:rFonts w:ascii="Times New Roman" w:hAnsi="Times New Roman" w:cs="Times New Roman"/>
        </w:rPr>
        <w:t xml:space="preserve">the CMZ </w:t>
      </w:r>
      <w:r w:rsidR="00462C3E" w:rsidRPr="009C22B6">
        <w:rPr>
          <w:rFonts w:ascii="Times New Roman" w:hAnsi="Times New Roman" w:cs="Times New Roman"/>
        </w:rPr>
        <w:t xml:space="preserve">site shown in Figure 7. The cross sections clearly illustrate that the road and disturbances </w:t>
      </w:r>
      <w:r w:rsidR="00AE6CAE" w:rsidRPr="009C22B6">
        <w:rPr>
          <w:rFonts w:ascii="Times New Roman" w:hAnsi="Times New Roman" w:cs="Times New Roman"/>
        </w:rPr>
        <w:t xml:space="preserve">have confined the channel and </w:t>
      </w:r>
      <w:r w:rsidR="00063610" w:rsidRPr="009C22B6">
        <w:rPr>
          <w:rFonts w:ascii="Times New Roman" w:hAnsi="Times New Roman" w:cs="Times New Roman"/>
        </w:rPr>
        <w:t>these artificial surfaces</w:t>
      </w:r>
      <w:r w:rsidR="00AE6CAE" w:rsidRPr="009C22B6">
        <w:rPr>
          <w:rFonts w:ascii="Times New Roman" w:hAnsi="Times New Roman" w:cs="Times New Roman"/>
        </w:rPr>
        <w:t xml:space="preserve"> are elevated 5-10 feet above the channel. </w:t>
      </w:r>
    </w:p>
    <w:p w14:paraId="54BC4236" w14:textId="7EEB3E5B" w:rsidR="00D93426" w:rsidRPr="009C22B6" w:rsidRDefault="00AF5AD5" w:rsidP="006A7145">
      <w:pPr>
        <w:rPr>
          <w:rFonts w:ascii="Times New Roman" w:hAnsi="Times New Roman" w:cs="Times New Roman"/>
        </w:rPr>
      </w:pPr>
      <w:r w:rsidRPr="009C22B6">
        <w:rPr>
          <w:rFonts w:ascii="Times New Roman" w:hAnsi="Times New Roman" w:cs="Times New Roman"/>
        </w:rPr>
        <w:t>Hillslope mining and potential instream gravel mining have</w:t>
      </w:r>
      <w:r w:rsidR="002B35C6" w:rsidRPr="009C22B6">
        <w:rPr>
          <w:rFonts w:ascii="Times New Roman" w:hAnsi="Times New Roman" w:cs="Times New Roman"/>
        </w:rPr>
        <w:t xml:space="preserve"> </w:t>
      </w:r>
      <w:r w:rsidRPr="009C22B6">
        <w:rPr>
          <w:rFonts w:ascii="Times New Roman" w:hAnsi="Times New Roman" w:cs="Times New Roman"/>
        </w:rPr>
        <w:t xml:space="preserve">likely </w:t>
      </w:r>
      <w:r w:rsidR="002B35C6" w:rsidRPr="009C22B6">
        <w:rPr>
          <w:rFonts w:ascii="Times New Roman" w:hAnsi="Times New Roman" w:cs="Times New Roman"/>
        </w:rPr>
        <w:t>affected</w:t>
      </w:r>
      <w:r w:rsidRPr="009C22B6">
        <w:rPr>
          <w:rFonts w:ascii="Times New Roman" w:hAnsi="Times New Roman" w:cs="Times New Roman"/>
        </w:rPr>
        <w:t xml:space="preserve"> the project area</w:t>
      </w:r>
      <w:r w:rsidR="0037140F" w:rsidRPr="009C22B6">
        <w:rPr>
          <w:rFonts w:ascii="Times New Roman" w:hAnsi="Times New Roman" w:cs="Times New Roman"/>
        </w:rPr>
        <w:t xml:space="preserve"> by depriving the creek of valuable sediments. Historic clear cutting </w:t>
      </w:r>
      <w:r w:rsidR="00A26D81" w:rsidRPr="009C22B6">
        <w:rPr>
          <w:rFonts w:ascii="Times New Roman" w:hAnsi="Times New Roman" w:cs="Times New Roman"/>
        </w:rPr>
        <w:t xml:space="preserve">has also likely increased peak flows and </w:t>
      </w:r>
      <w:r w:rsidR="006A7145" w:rsidRPr="009C22B6">
        <w:rPr>
          <w:rFonts w:ascii="Times New Roman" w:hAnsi="Times New Roman" w:cs="Times New Roman"/>
        </w:rPr>
        <w:t>stream power</w:t>
      </w:r>
      <w:r w:rsidR="00497F59" w:rsidRPr="009C22B6">
        <w:rPr>
          <w:rFonts w:ascii="Times New Roman" w:hAnsi="Times New Roman" w:cs="Times New Roman"/>
        </w:rPr>
        <w:t xml:space="preserve"> leading to additional mobilization of gravels</w:t>
      </w:r>
      <w:r w:rsidR="006A7145" w:rsidRPr="009C22B6">
        <w:rPr>
          <w:rFonts w:ascii="Times New Roman" w:hAnsi="Times New Roman" w:cs="Times New Roman"/>
        </w:rPr>
        <w:t xml:space="preserve">. </w:t>
      </w:r>
      <w:r w:rsidR="00497F59" w:rsidRPr="009C22B6">
        <w:rPr>
          <w:rFonts w:ascii="Times New Roman" w:hAnsi="Times New Roman" w:cs="Times New Roman"/>
        </w:rPr>
        <w:t>Over the last several decades t</w:t>
      </w:r>
      <w:r w:rsidR="006A7145" w:rsidRPr="009C22B6">
        <w:rPr>
          <w:rFonts w:ascii="Times New Roman" w:hAnsi="Times New Roman" w:cs="Times New Roman"/>
        </w:rPr>
        <w:t xml:space="preserve">he watershed </w:t>
      </w:r>
      <w:r w:rsidR="00497F59" w:rsidRPr="009C22B6">
        <w:rPr>
          <w:rFonts w:ascii="Times New Roman" w:hAnsi="Times New Roman" w:cs="Times New Roman"/>
          <w:color w:val="000000" w:themeColor="text1"/>
        </w:rPr>
        <w:t xml:space="preserve">appears to have </w:t>
      </w:r>
      <w:r w:rsidR="00D93426" w:rsidRPr="009C22B6">
        <w:rPr>
          <w:rFonts w:ascii="Times New Roman" w:hAnsi="Times New Roman" w:cs="Times New Roman"/>
          <w:color w:val="000000" w:themeColor="text1"/>
        </w:rPr>
        <w:t>partially returned to a normal hydrologic condition with the regrowth of the watershed to a mixed deciduous/coniferous mid-seral forest.</w:t>
      </w:r>
    </w:p>
    <w:p w14:paraId="60756789" w14:textId="77777777" w:rsidR="00B21A37" w:rsidRPr="009C22B6" w:rsidRDefault="00B21A37" w:rsidP="003B2676">
      <w:pPr>
        <w:rPr>
          <w:rFonts w:ascii="Times New Roman" w:hAnsi="Times New Roman" w:cs="Times New Roman"/>
        </w:rPr>
        <w:sectPr w:rsidR="00B21A37" w:rsidRPr="009C22B6" w:rsidSect="005C0962">
          <w:footerReference w:type="first" r:id="rId15"/>
          <w:pgSz w:w="12240" w:h="15840"/>
          <w:pgMar w:top="1440" w:right="1800" w:bottom="1440" w:left="1800" w:header="720" w:footer="720" w:gutter="0"/>
          <w:cols w:space="720"/>
          <w:titlePg/>
          <w:docGrid w:linePitch="360"/>
        </w:sectPr>
      </w:pPr>
    </w:p>
    <w:bookmarkStart w:id="20" w:name="_Toc138787952"/>
    <w:bookmarkStart w:id="21" w:name="_Toc138788617"/>
    <w:p w14:paraId="3C246314" w14:textId="77777777" w:rsidR="00CA186B" w:rsidRPr="009C22B6" w:rsidRDefault="006B5734" w:rsidP="00CA186B">
      <w:pPr>
        <w:ind w:left="-900"/>
        <w:rPr>
          <w:rFonts w:ascii="Times New Roman" w:hAnsi="Times New Roman" w:cs="Times New Roman"/>
          <w:noProof/>
        </w:rPr>
      </w:pPr>
      <w:r w:rsidRPr="009C22B6">
        <w:rPr>
          <w:rFonts w:ascii="Times New Roman" w:hAnsi="Times New Roman" w:cs="Times New Roman"/>
          <w:noProof/>
        </w:rPr>
        <w:lastRenderedPageBreak/>
        <mc:AlternateContent>
          <mc:Choice Requires="wps">
            <w:drawing>
              <wp:anchor distT="45720" distB="45720" distL="114300" distR="114300" simplePos="0" relativeHeight="251732992" behindDoc="0" locked="0" layoutInCell="1" allowOverlap="1" wp14:anchorId="7A826FA9" wp14:editId="7A3C48EA">
                <wp:simplePos x="0" y="0"/>
                <wp:positionH relativeFrom="column">
                  <wp:posOffset>12878212</wp:posOffset>
                </wp:positionH>
                <wp:positionV relativeFrom="paragraph">
                  <wp:posOffset>335709</wp:posOffset>
                </wp:positionV>
                <wp:extent cx="483220" cy="534825"/>
                <wp:effectExtent l="0" t="0" r="0" b="0"/>
                <wp:wrapNone/>
                <wp:docPr id="5580794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220" cy="534825"/>
                        </a:xfrm>
                        <a:prstGeom prst="rect">
                          <a:avLst/>
                        </a:prstGeom>
                        <a:noFill/>
                        <a:ln w="9525">
                          <a:noFill/>
                          <a:miter lim="800000"/>
                          <a:headEnd/>
                          <a:tailEnd/>
                        </a:ln>
                      </wps:spPr>
                      <wps:txbx>
                        <w:txbxContent>
                          <w:p w14:paraId="4470EFA5" w14:textId="2059CC64" w:rsidR="00894B2F" w:rsidRPr="0037060A" w:rsidRDefault="00894B2F" w:rsidP="00894B2F">
                            <w:pPr>
                              <w:rPr>
                                <w:color w:val="C00000"/>
                                <w:sz w:val="28"/>
                                <w:szCs w:val="28"/>
                              </w:rPr>
                            </w:pPr>
                            <w:r>
                              <w:rPr>
                                <w:color w:val="C00000"/>
                                <w:sz w:val="28"/>
                                <w:szCs w:val="28"/>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826FA9" id="_x0000_s1028" type="#_x0000_t202" style="position:absolute;left:0;text-align:left;margin-left:1014.05pt;margin-top:26.45pt;width:38.05pt;height:42.1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" filled="f" stroked="f">
                <v:textbox>
                  <w:txbxContent>
                    <w:p w14:paraId="4470EFA5" w14:textId="2059CC64" w:rsidR="00894B2F" w:rsidRPr="0037060A" w:rsidRDefault="00894B2F" w:rsidP="00894B2F">
                      <w:pPr>
                        <w:rPr>
                          <w:color w:val="C00000"/>
                          <w:sz w:val="28"/>
                          <w:szCs w:val="28"/>
                        </w:rPr>
                      </w:pPr>
                      <w:r>
                        <w:rPr>
                          <w:color w:val="C00000"/>
                          <w:sz w:val="28"/>
                          <w:szCs w:val="28"/>
                        </w:rPr>
                        <w:t>d</w:t>
                      </w:r>
                    </w:p>
                  </w:txbxContent>
                </v:textbox>
              </v:shape>
            </w:pict>
          </mc:Fallback>
        </mc:AlternateContent>
      </w:r>
      <w:r w:rsidRPr="009C22B6">
        <w:rPr>
          <w:rFonts w:ascii="Times New Roman" w:hAnsi="Times New Roman" w:cs="Times New Roman"/>
          <w:noProof/>
        </w:rPr>
        <mc:AlternateContent>
          <mc:Choice Requires="wps">
            <w:drawing>
              <wp:anchor distT="45720" distB="45720" distL="114300" distR="114300" simplePos="0" relativeHeight="251610112" behindDoc="0" locked="0" layoutInCell="1" allowOverlap="1" wp14:anchorId="64B151B5" wp14:editId="21CEE1FC">
                <wp:simplePos x="0" y="0"/>
                <wp:positionH relativeFrom="column">
                  <wp:posOffset>9507443</wp:posOffset>
                </wp:positionH>
                <wp:positionV relativeFrom="paragraph">
                  <wp:posOffset>451760</wp:posOffset>
                </wp:positionV>
                <wp:extent cx="483220" cy="534825"/>
                <wp:effectExtent l="0" t="0" r="0" b="0"/>
                <wp:wrapNone/>
                <wp:docPr id="6261274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220" cy="534825"/>
                        </a:xfrm>
                        <a:prstGeom prst="rect">
                          <a:avLst/>
                        </a:prstGeom>
                        <a:noFill/>
                        <a:ln w="9525">
                          <a:noFill/>
                          <a:miter lim="800000"/>
                          <a:headEnd/>
                          <a:tailEnd/>
                        </a:ln>
                      </wps:spPr>
                      <wps:txbx>
                        <w:txbxContent>
                          <w:p w14:paraId="1E852A58" w14:textId="4A81E628" w:rsidR="0037060A" w:rsidRPr="0037060A" w:rsidRDefault="00400B1A" w:rsidP="0037060A">
                            <w:pPr>
                              <w:rPr>
                                <w:color w:val="C00000"/>
                                <w:sz w:val="28"/>
                                <w:szCs w:val="28"/>
                              </w:rPr>
                            </w:pPr>
                            <w:r>
                              <w:rPr>
                                <w:color w:val="C00000"/>
                                <w:sz w:val="28"/>
                                <w:szCs w:val="28"/>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B151B5" id="_x0000_s1029" type="#_x0000_t202" style="position:absolute;left:0;text-align:left;margin-left:748.6pt;margin-top:35.55pt;width:38.05pt;height:42.1pt;z-index:251610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" filled="f" stroked="f">
                <v:textbox>
                  <w:txbxContent>
                    <w:p w14:paraId="1E852A58" w14:textId="4A81E628" w:rsidR="0037060A" w:rsidRPr="0037060A" w:rsidRDefault="00400B1A" w:rsidP="0037060A">
                      <w:pPr>
                        <w:rPr>
                          <w:color w:val="C00000"/>
                          <w:sz w:val="28"/>
                          <w:szCs w:val="28"/>
                        </w:rPr>
                      </w:pPr>
                      <w:r>
                        <w:rPr>
                          <w:color w:val="C00000"/>
                          <w:sz w:val="28"/>
                          <w:szCs w:val="28"/>
                        </w:rPr>
                        <w:t>c</w:t>
                      </w:r>
                    </w:p>
                  </w:txbxContent>
                </v:textbox>
              </v:shape>
            </w:pict>
          </mc:Fallback>
        </mc:AlternateContent>
      </w:r>
      <w:r w:rsidRPr="009C22B6">
        <w:rPr>
          <w:rFonts w:ascii="Times New Roman" w:hAnsi="Times New Roman" w:cs="Times New Roman"/>
          <w:noProof/>
        </w:rPr>
        <mc:AlternateContent>
          <mc:Choice Requires="wps">
            <w:drawing>
              <wp:anchor distT="45720" distB="45720" distL="114300" distR="114300" simplePos="0" relativeHeight="251606016" behindDoc="0" locked="0" layoutInCell="1" allowOverlap="1" wp14:anchorId="5F3F98FF" wp14:editId="33D00F8D">
                <wp:simplePos x="0" y="0"/>
                <wp:positionH relativeFrom="column">
                  <wp:posOffset>6143076</wp:posOffset>
                </wp:positionH>
                <wp:positionV relativeFrom="paragraph">
                  <wp:posOffset>428505</wp:posOffset>
                </wp:positionV>
                <wp:extent cx="483220" cy="534825"/>
                <wp:effectExtent l="0" t="0" r="0" b="0"/>
                <wp:wrapNone/>
                <wp:docPr id="12790134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220" cy="534825"/>
                        </a:xfrm>
                        <a:prstGeom prst="rect">
                          <a:avLst/>
                        </a:prstGeom>
                        <a:noFill/>
                        <a:ln w="9525">
                          <a:noFill/>
                          <a:miter lim="800000"/>
                          <a:headEnd/>
                          <a:tailEnd/>
                        </a:ln>
                      </wps:spPr>
                      <wps:txbx>
                        <w:txbxContent>
                          <w:p w14:paraId="50D4EC3E" w14:textId="79D50C71" w:rsidR="0037060A" w:rsidRPr="00894B2F" w:rsidRDefault="00400B1A" w:rsidP="0037060A">
                            <w:pPr>
                              <w:rPr>
                                <w:color w:val="FFFFFF" w:themeColor="background1"/>
                                <w:sz w:val="28"/>
                                <w:szCs w:val="28"/>
                              </w:rPr>
                            </w:pPr>
                            <w:r w:rsidRPr="00894B2F">
                              <w:rPr>
                                <w:color w:val="FFFFFF" w:themeColor="background1"/>
                                <w:sz w:val="28"/>
                                <w:szCs w:val="28"/>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3F98FF" id="_x0000_s1030" type="#_x0000_t202" style="position:absolute;left:0;text-align:left;margin-left:483.7pt;margin-top:33.75pt;width:38.05pt;height:42.1pt;z-index:251606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" filled="f" stroked="f">
                <v:textbox>
                  <w:txbxContent>
                    <w:p w14:paraId="50D4EC3E" w14:textId="79D50C71" w:rsidR="0037060A" w:rsidRPr="00894B2F" w:rsidRDefault="00400B1A" w:rsidP="0037060A">
                      <w:pPr>
                        <w:rPr>
                          <w:color w:val="FFFFFF" w:themeColor="background1"/>
                          <w:sz w:val="28"/>
                          <w:szCs w:val="28"/>
                        </w:rPr>
                      </w:pPr>
                      <w:r w:rsidRPr="00894B2F">
                        <w:rPr>
                          <w:color w:val="FFFFFF" w:themeColor="background1"/>
                          <w:sz w:val="28"/>
                          <w:szCs w:val="28"/>
                        </w:rPr>
                        <w:t>b</w:t>
                      </w:r>
                    </w:p>
                  </w:txbxContent>
                </v:textbox>
              </v:shape>
            </w:pict>
          </mc:Fallback>
        </mc:AlternateContent>
      </w:r>
      <w:r w:rsidR="00894B2F" w:rsidRPr="009C22B6">
        <w:rPr>
          <w:rFonts w:ascii="Times New Roman" w:hAnsi="Times New Roman" w:cs="Times New Roman"/>
          <w:noProof/>
        </w:rPr>
        <mc:AlternateContent>
          <mc:Choice Requires="wps">
            <w:drawing>
              <wp:anchor distT="45720" distB="45720" distL="114300" distR="114300" simplePos="0" relativeHeight="251601920" behindDoc="0" locked="0" layoutInCell="1" allowOverlap="1" wp14:anchorId="5D1E5D5F" wp14:editId="1227FBF1">
                <wp:simplePos x="0" y="0"/>
                <wp:positionH relativeFrom="column">
                  <wp:posOffset>2627854</wp:posOffset>
                </wp:positionH>
                <wp:positionV relativeFrom="paragraph">
                  <wp:posOffset>381224</wp:posOffset>
                </wp:positionV>
                <wp:extent cx="483220" cy="534825"/>
                <wp:effectExtent l="0" t="0" r="0" b="0"/>
                <wp:wrapNone/>
                <wp:docPr id="20033085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220" cy="534825"/>
                        </a:xfrm>
                        <a:prstGeom prst="rect">
                          <a:avLst/>
                        </a:prstGeom>
                        <a:noFill/>
                        <a:ln w="9525">
                          <a:noFill/>
                          <a:miter lim="800000"/>
                          <a:headEnd/>
                          <a:tailEnd/>
                        </a:ln>
                      </wps:spPr>
                      <wps:txbx>
                        <w:txbxContent>
                          <w:p w14:paraId="27F5F6DE" w14:textId="2963DD9D" w:rsidR="002C74F2" w:rsidRPr="0037060A" w:rsidRDefault="00400B1A">
                            <w:pPr>
                              <w:rPr>
                                <w:color w:val="C00000"/>
                                <w:sz w:val="28"/>
                                <w:szCs w:val="28"/>
                              </w:rPr>
                            </w:pPr>
                            <w:r>
                              <w:rPr>
                                <w:color w:val="C00000"/>
                                <w:sz w:val="28"/>
                                <w:szCs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E5D5F" id="_x0000_s1031" type="#_x0000_t202" style="position:absolute;left:0;text-align:left;margin-left:206.9pt;margin-top:30pt;width:38.05pt;height:42.1pt;z-index:251601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" filled="f" stroked="f">
                <v:textbox>
                  <w:txbxContent>
                    <w:p w14:paraId="27F5F6DE" w14:textId="2963DD9D" w:rsidR="002C74F2" w:rsidRPr="0037060A" w:rsidRDefault="00400B1A">
                      <w:pPr>
                        <w:rPr>
                          <w:color w:val="C00000"/>
                          <w:sz w:val="28"/>
                          <w:szCs w:val="28"/>
                        </w:rPr>
                      </w:pPr>
                      <w:r>
                        <w:rPr>
                          <w:color w:val="C00000"/>
                          <w:sz w:val="28"/>
                          <w:szCs w:val="28"/>
                        </w:rPr>
                        <w:t>a</w:t>
                      </w:r>
                    </w:p>
                  </w:txbxContent>
                </v:textbox>
              </v:shape>
            </w:pict>
          </mc:Fallback>
        </mc:AlternateContent>
      </w:r>
      <w:r w:rsidR="007A0A4E" w:rsidRPr="009C22B6">
        <w:rPr>
          <w:rFonts w:ascii="Times New Roman" w:hAnsi="Times New Roman" w:cs="Times New Roman"/>
          <w:noProof/>
        </w:rPr>
        <w:drawing>
          <wp:inline distT="0" distB="0" distL="0" distR="0" wp14:anchorId="286E94A7" wp14:editId="084BADC5">
            <wp:extent cx="3640836" cy="5117240"/>
            <wp:effectExtent l="0" t="0" r="0" b="7620"/>
            <wp:docPr id="599051653" name="Picture 8" descr="An aerial view of a fore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051653" name="Picture 8" descr="An aerial view of a forest&#10;&#10;Description automatically generated with low confidence"/>
                    <pic:cNvPicPr>
                      <a:picLocks noChangeAspect="1" noChangeArrowheads="1"/>
                    </pic:cNvPicPr>
                  </pic:nvPicPr>
                  <pic:blipFill rotWithShape="1">
                    <a:blip r:embed="rId16">
                      <a:extLst>
                        <a:ext uri="{28A0092B-C50C-407E-A947-70E740481C1C}">
                          <a14:useLocalDpi xmlns:a14="http://schemas.microsoft.com/office/drawing/2010/main" val="0"/>
                        </a:ext>
                      </a:extLst>
                    </a:blip>
                    <a:srcRect r="3271" b="953"/>
                    <a:stretch/>
                  </pic:blipFill>
                  <pic:spPr bwMode="auto">
                    <a:xfrm>
                      <a:off x="0" y="0"/>
                      <a:ext cx="3674329" cy="5164314"/>
                    </a:xfrm>
                    <a:prstGeom prst="rect">
                      <a:avLst/>
                    </a:prstGeom>
                    <a:noFill/>
                    <a:ln>
                      <a:noFill/>
                    </a:ln>
                    <a:extLst>
                      <a:ext uri="{53640926-AAD7-44D8-BBD7-CCE9431645EC}">
                        <a14:shadowObscured xmlns:a14="http://schemas.microsoft.com/office/drawing/2010/main"/>
                      </a:ext>
                    </a:extLst>
                  </pic:spPr>
                </pic:pic>
              </a:graphicData>
            </a:graphic>
          </wp:inline>
        </w:drawing>
      </w:r>
      <w:r w:rsidR="00B04AE2" w:rsidRPr="009C22B6">
        <w:rPr>
          <w:rFonts w:ascii="Times New Roman" w:hAnsi="Times New Roman" w:cs="Times New Roman"/>
          <w:noProof/>
        </w:rPr>
        <w:t xml:space="preserve"> </w:t>
      </w:r>
      <w:r w:rsidR="00B04AE2" w:rsidRPr="009C22B6">
        <w:rPr>
          <w:rFonts w:ascii="Times New Roman" w:hAnsi="Times New Roman" w:cs="Times New Roman"/>
          <w:noProof/>
        </w:rPr>
        <w:drawing>
          <wp:inline distT="0" distB="0" distL="0" distR="0" wp14:anchorId="4CA96244" wp14:editId="44E1676C">
            <wp:extent cx="3627120" cy="5027432"/>
            <wp:effectExtent l="0" t="0" r="0" b="1905"/>
            <wp:docPr id="148031702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7">
                      <a:extLst>
                        <a:ext uri="{28A0092B-C50C-407E-A947-70E740481C1C}">
                          <a14:useLocalDpi xmlns:a14="http://schemas.microsoft.com/office/drawing/2010/main" val="0"/>
                        </a:ext>
                      </a:extLst>
                    </a:blip>
                    <a:srcRect r="3373"/>
                    <a:stretch/>
                  </pic:blipFill>
                  <pic:spPr bwMode="auto">
                    <a:xfrm>
                      <a:off x="0" y="0"/>
                      <a:ext cx="3652130" cy="5062097"/>
                    </a:xfrm>
                    <a:prstGeom prst="rect">
                      <a:avLst/>
                    </a:prstGeom>
                    <a:noFill/>
                    <a:ln>
                      <a:noFill/>
                    </a:ln>
                    <a:extLst>
                      <a:ext uri="{53640926-AAD7-44D8-BBD7-CCE9431645EC}">
                        <a14:shadowObscured xmlns:a14="http://schemas.microsoft.com/office/drawing/2010/main"/>
                      </a:ext>
                    </a:extLst>
                  </pic:spPr>
                </pic:pic>
              </a:graphicData>
            </a:graphic>
          </wp:inline>
        </w:drawing>
      </w:r>
      <w:r w:rsidR="0012363A" w:rsidRPr="009C22B6">
        <w:rPr>
          <w:rFonts w:ascii="Times New Roman" w:hAnsi="Times New Roman" w:cs="Times New Roman"/>
          <w:noProof/>
        </w:rPr>
        <w:drawing>
          <wp:inline distT="0" distB="0" distL="0" distR="0" wp14:anchorId="7CBF2A88" wp14:editId="7044B507">
            <wp:extent cx="3435178" cy="4825799"/>
            <wp:effectExtent l="0" t="0" r="0" b="0"/>
            <wp:docPr id="541220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a:extLst>
                        <a:ext uri="{28A0092B-C50C-407E-A947-70E740481C1C}">
                          <a14:useLocalDpi xmlns:a14="http://schemas.microsoft.com/office/drawing/2010/main" val="0"/>
                        </a:ext>
                      </a:extLst>
                    </a:blip>
                    <a:srcRect l="2418" t="3330" r="2187"/>
                    <a:stretch/>
                  </pic:blipFill>
                  <pic:spPr bwMode="auto">
                    <a:xfrm>
                      <a:off x="0" y="0"/>
                      <a:ext cx="3454749" cy="4853292"/>
                    </a:xfrm>
                    <a:prstGeom prst="rect">
                      <a:avLst/>
                    </a:prstGeom>
                    <a:noFill/>
                    <a:ln>
                      <a:noFill/>
                    </a:ln>
                    <a:extLst>
                      <a:ext uri="{53640926-AAD7-44D8-BBD7-CCE9431645EC}">
                        <a14:shadowObscured xmlns:a14="http://schemas.microsoft.com/office/drawing/2010/main"/>
                      </a:ext>
                    </a:extLst>
                  </pic:spPr>
                </pic:pic>
              </a:graphicData>
            </a:graphic>
          </wp:inline>
        </w:drawing>
      </w:r>
      <w:r w:rsidR="00E24088" w:rsidRPr="009C22B6">
        <w:rPr>
          <w:rFonts w:ascii="Times New Roman" w:hAnsi="Times New Roman" w:cs="Times New Roman"/>
          <w:noProof/>
        </w:rPr>
        <w:drawing>
          <wp:inline distT="0" distB="0" distL="0" distR="0" wp14:anchorId="7AFB6004" wp14:editId="1E27497E">
            <wp:extent cx="3507781" cy="4952970"/>
            <wp:effectExtent l="0" t="0" r="0" b="635"/>
            <wp:docPr id="3369948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09479" cy="4955367"/>
                    </a:xfrm>
                    <a:prstGeom prst="rect">
                      <a:avLst/>
                    </a:prstGeom>
                    <a:noFill/>
                    <a:ln>
                      <a:noFill/>
                    </a:ln>
                  </pic:spPr>
                </pic:pic>
              </a:graphicData>
            </a:graphic>
          </wp:inline>
        </w:drawing>
      </w:r>
      <w:bookmarkStart w:id="22" w:name="_Ref138583778"/>
      <w:r w:rsidR="00894B2F" w:rsidRPr="009C22B6">
        <w:rPr>
          <w:rFonts w:ascii="Times New Roman" w:hAnsi="Times New Roman" w:cs="Times New Roman"/>
          <w:noProof/>
        </w:rPr>
        <w:t xml:space="preserve"> </w:t>
      </w:r>
    </w:p>
    <w:p w14:paraId="01F9EF96" w14:textId="070A95E0" w:rsidR="00E217EB" w:rsidRPr="009C22B6" w:rsidRDefault="00E82742" w:rsidP="00CA186B">
      <w:pPr>
        <w:pStyle w:val="Caption"/>
        <w:rPr>
          <w:rFonts w:ascii="Times New Roman" w:hAnsi="Times New Roman" w:cs="Times New Roman"/>
          <w:noProof/>
        </w:rPr>
      </w:pPr>
      <w:bookmarkStart w:id="23" w:name="_Toc138788700"/>
      <w:bookmarkStart w:id="24" w:name="_Toc138788933"/>
      <w:r w:rsidRPr="009C22B6">
        <w:rPr>
          <w:rFonts w:ascii="Times New Roman" w:hAnsi="Times New Roman" w:cs="Times New Roman"/>
        </w:rPr>
        <w:t xml:space="preserve">Figure </w:t>
      </w:r>
      <w:r w:rsidR="00D01941" w:rsidRPr="009C22B6">
        <w:rPr>
          <w:rFonts w:ascii="Times New Roman" w:hAnsi="Times New Roman" w:cs="Times New Roman"/>
        </w:rPr>
        <w:fldChar w:fldCharType="begin"/>
      </w:r>
      <w:r w:rsidR="00D01941" w:rsidRPr="009C22B6">
        <w:rPr>
          <w:rFonts w:ascii="Times New Roman" w:hAnsi="Times New Roman" w:cs="Times New Roman"/>
        </w:rPr>
        <w:instrText xml:space="preserve"> SEQ Figure \* ARABIC </w:instrText>
      </w:r>
      <w:r w:rsidR="00D01941" w:rsidRPr="009C22B6">
        <w:rPr>
          <w:rFonts w:ascii="Times New Roman" w:hAnsi="Times New Roman" w:cs="Times New Roman"/>
        </w:rPr>
        <w:fldChar w:fldCharType="separate"/>
      </w:r>
      <w:r w:rsidR="00146430" w:rsidRPr="009C22B6">
        <w:rPr>
          <w:rFonts w:ascii="Times New Roman" w:hAnsi="Times New Roman" w:cs="Times New Roman"/>
          <w:noProof/>
        </w:rPr>
        <w:t>3</w:t>
      </w:r>
      <w:r w:rsidR="00D01941" w:rsidRPr="009C22B6">
        <w:rPr>
          <w:rFonts w:ascii="Times New Roman" w:hAnsi="Times New Roman" w:cs="Times New Roman"/>
          <w:noProof/>
        </w:rPr>
        <w:fldChar w:fldCharType="end"/>
      </w:r>
      <w:r w:rsidR="00F00536" w:rsidRPr="009C22B6">
        <w:rPr>
          <w:rFonts w:ascii="Times New Roman" w:hAnsi="Times New Roman" w:cs="Times New Roman"/>
          <w:noProof/>
        </w:rPr>
        <w:t xml:space="preserve">. </w:t>
      </w:r>
      <w:r w:rsidR="004A5560" w:rsidRPr="009C22B6">
        <w:rPr>
          <w:rFonts w:ascii="Times New Roman" w:hAnsi="Times New Roman" w:cs="Times New Roman"/>
          <w:noProof/>
        </w:rPr>
        <w:t>Histroical a</w:t>
      </w:r>
      <w:r w:rsidR="0037060A" w:rsidRPr="009C22B6">
        <w:rPr>
          <w:rFonts w:ascii="Times New Roman" w:hAnsi="Times New Roman" w:cs="Times New Roman"/>
          <w:noProof/>
        </w:rPr>
        <w:t>erial p</w:t>
      </w:r>
      <w:r w:rsidR="002C74F2" w:rsidRPr="009C22B6">
        <w:rPr>
          <w:rFonts w:ascii="Times New Roman" w:hAnsi="Times New Roman" w:cs="Times New Roman"/>
          <w:noProof/>
        </w:rPr>
        <w:t>hoto</w:t>
      </w:r>
      <w:r w:rsidR="004A5560" w:rsidRPr="009C22B6">
        <w:rPr>
          <w:rFonts w:ascii="Times New Roman" w:hAnsi="Times New Roman" w:cs="Times New Roman"/>
          <w:noProof/>
        </w:rPr>
        <w:t xml:space="preserve"> s</w:t>
      </w:r>
      <w:r w:rsidR="005F6918" w:rsidRPr="009C22B6">
        <w:rPr>
          <w:rFonts w:ascii="Times New Roman" w:hAnsi="Times New Roman" w:cs="Times New Roman"/>
          <w:noProof/>
        </w:rPr>
        <w:t>eries</w:t>
      </w:r>
      <w:r w:rsidR="002C74F2" w:rsidRPr="009C22B6">
        <w:rPr>
          <w:rFonts w:ascii="Times New Roman" w:hAnsi="Times New Roman" w:cs="Times New Roman"/>
          <w:noProof/>
        </w:rPr>
        <w:t xml:space="preserve"> from left to right</w:t>
      </w:r>
      <w:r w:rsidR="0037060A" w:rsidRPr="009C22B6">
        <w:rPr>
          <w:rFonts w:ascii="Times New Roman" w:hAnsi="Times New Roman" w:cs="Times New Roman"/>
          <w:noProof/>
        </w:rPr>
        <w:t xml:space="preserve"> show</w:t>
      </w:r>
      <w:r w:rsidR="004A5560" w:rsidRPr="009C22B6">
        <w:rPr>
          <w:rFonts w:ascii="Times New Roman" w:hAnsi="Times New Roman" w:cs="Times New Roman"/>
          <w:noProof/>
        </w:rPr>
        <w:t>s</w:t>
      </w:r>
      <w:r w:rsidR="0037060A" w:rsidRPr="009C22B6">
        <w:rPr>
          <w:rFonts w:ascii="Times New Roman" w:hAnsi="Times New Roman" w:cs="Times New Roman"/>
          <w:noProof/>
        </w:rPr>
        <w:t xml:space="preserve"> the </w:t>
      </w:r>
      <w:r w:rsidR="006A78BA" w:rsidRPr="009C22B6">
        <w:rPr>
          <w:rFonts w:ascii="Times New Roman" w:hAnsi="Times New Roman" w:cs="Times New Roman"/>
          <w:noProof/>
        </w:rPr>
        <w:t>locations of the road. Photos are from</w:t>
      </w:r>
      <w:r w:rsidR="00663179" w:rsidRPr="009C22B6">
        <w:rPr>
          <w:rFonts w:ascii="Times New Roman" w:hAnsi="Times New Roman" w:cs="Times New Roman"/>
          <w:noProof/>
        </w:rPr>
        <w:t xml:space="preserve"> 1948 (</w:t>
      </w:r>
      <w:r w:rsidR="00400B1A" w:rsidRPr="009C22B6">
        <w:rPr>
          <w:rFonts w:ascii="Times New Roman" w:hAnsi="Times New Roman" w:cs="Times New Roman"/>
          <w:noProof/>
        </w:rPr>
        <w:t>a</w:t>
      </w:r>
      <w:r w:rsidR="00663179" w:rsidRPr="009C22B6">
        <w:rPr>
          <w:rFonts w:ascii="Times New Roman" w:hAnsi="Times New Roman" w:cs="Times New Roman"/>
          <w:noProof/>
        </w:rPr>
        <w:t xml:space="preserve">), </w:t>
      </w:r>
      <w:r w:rsidR="001249C8" w:rsidRPr="009C22B6">
        <w:rPr>
          <w:rFonts w:ascii="Times New Roman" w:hAnsi="Times New Roman" w:cs="Times New Roman"/>
          <w:noProof/>
        </w:rPr>
        <w:t xml:space="preserve">1955 (b) </w:t>
      </w:r>
      <w:r w:rsidR="00663179" w:rsidRPr="009C22B6">
        <w:rPr>
          <w:rFonts w:ascii="Times New Roman" w:hAnsi="Times New Roman" w:cs="Times New Roman"/>
          <w:noProof/>
        </w:rPr>
        <w:t>1967 (</w:t>
      </w:r>
      <w:r w:rsidR="001249C8" w:rsidRPr="009C22B6">
        <w:rPr>
          <w:rFonts w:ascii="Times New Roman" w:hAnsi="Times New Roman" w:cs="Times New Roman"/>
          <w:noProof/>
        </w:rPr>
        <w:t>c</w:t>
      </w:r>
      <w:r w:rsidR="00663179" w:rsidRPr="009C22B6">
        <w:rPr>
          <w:rFonts w:ascii="Times New Roman" w:hAnsi="Times New Roman" w:cs="Times New Roman"/>
          <w:noProof/>
        </w:rPr>
        <w:t>) and 1973 (</w:t>
      </w:r>
      <w:r w:rsidR="00BD12AA" w:rsidRPr="009C22B6">
        <w:rPr>
          <w:rFonts w:ascii="Times New Roman" w:hAnsi="Times New Roman" w:cs="Times New Roman"/>
          <w:noProof/>
        </w:rPr>
        <w:t>d</w:t>
      </w:r>
      <w:r w:rsidR="00663179" w:rsidRPr="009C22B6">
        <w:rPr>
          <w:rFonts w:ascii="Times New Roman" w:hAnsi="Times New Roman" w:cs="Times New Roman"/>
          <w:noProof/>
        </w:rPr>
        <w:t>).</w:t>
      </w:r>
      <w:bookmarkEnd w:id="20"/>
      <w:bookmarkEnd w:id="21"/>
      <w:bookmarkEnd w:id="22"/>
      <w:bookmarkEnd w:id="23"/>
      <w:bookmarkEnd w:id="24"/>
      <w:r w:rsidR="00663179" w:rsidRPr="009C22B6">
        <w:rPr>
          <w:rFonts w:ascii="Times New Roman" w:hAnsi="Times New Roman" w:cs="Times New Roman"/>
          <w:noProof/>
        </w:rPr>
        <w:t xml:space="preserve"> </w:t>
      </w:r>
      <w:r w:rsidR="006A78BA" w:rsidRPr="009C22B6">
        <w:rPr>
          <w:rFonts w:ascii="Times New Roman" w:hAnsi="Times New Roman" w:cs="Times New Roman"/>
          <w:noProof/>
        </w:rPr>
        <w:t xml:space="preserve"> </w:t>
      </w:r>
      <w:r w:rsidR="002C74F2" w:rsidRPr="009C22B6">
        <w:rPr>
          <w:rFonts w:ascii="Times New Roman" w:hAnsi="Times New Roman" w:cs="Times New Roman"/>
          <w:noProof/>
        </w:rPr>
        <w:t xml:space="preserve"> </w:t>
      </w:r>
    </w:p>
    <w:p w14:paraId="0E4F153D" w14:textId="77777777" w:rsidR="00254A66" w:rsidRPr="009C22B6" w:rsidRDefault="00254A66" w:rsidP="003B2676">
      <w:pPr>
        <w:rPr>
          <w:rFonts w:ascii="Times New Roman" w:hAnsi="Times New Roman" w:cs="Times New Roman"/>
          <w:noProof/>
        </w:rPr>
      </w:pPr>
    </w:p>
    <w:p w14:paraId="67344FB8" w14:textId="6C89FB39" w:rsidR="008F04F7" w:rsidRPr="009C22B6" w:rsidRDefault="008F04F7" w:rsidP="003B2676">
      <w:pPr>
        <w:rPr>
          <w:rFonts w:ascii="Times New Roman" w:hAnsi="Times New Roman" w:cs="Times New Roman"/>
          <w:noProof/>
        </w:rPr>
        <w:sectPr w:rsidR="008F04F7" w:rsidRPr="009C22B6" w:rsidSect="00254A66">
          <w:pgSz w:w="24480" w:h="15840" w:orient="landscape" w:code="3"/>
          <w:pgMar w:top="1800" w:right="1440" w:bottom="1800" w:left="1440" w:header="720" w:footer="720" w:gutter="0"/>
          <w:cols w:space="720"/>
          <w:titlePg/>
          <w:docGrid w:linePitch="360"/>
        </w:sectPr>
      </w:pPr>
    </w:p>
    <w:p w14:paraId="39C13A1E" w14:textId="1C223ADC" w:rsidR="00721479" w:rsidRPr="009C22B6" w:rsidRDefault="00436623" w:rsidP="00124876">
      <w:pPr>
        <w:jc w:val="center"/>
        <w:rPr>
          <w:rFonts w:ascii="Times New Roman" w:hAnsi="Times New Roman" w:cs="Times New Roman"/>
        </w:rPr>
      </w:pPr>
      <w:r w:rsidRPr="009C22B6">
        <w:rPr>
          <w:rFonts w:ascii="Times New Roman" w:hAnsi="Times New Roman" w:cs="Times New Roman"/>
          <w:noProof/>
        </w:rPr>
        <w:lastRenderedPageBreak/>
        <mc:AlternateContent>
          <mc:Choice Requires="wps">
            <w:drawing>
              <wp:anchor distT="45720" distB="45720" distL="114300" distR="114300" simplePos="0" relativeHeight="251614208" behindDoc="0" locked="0" layoutInCell="1" allowOverlap="1" wp14:anchorId="481DD9F8" wp14:editId="7BB62799">
                <wp:simplePos x="0" y="0"/>
                <wp:positionH relativeFrom="column">
                  <wp:posOffset>3447720</wp:posOffset>
                </wp:positionH>
                <wp:positionV relativeFrom="paragraph">
                  <wp:posOffset>252880</wp:posOffset>
                </wp:positionV>
                <wp:extent cx="483220" cy="534825"/>
                <wp:effectExtent l="0" t="0" r="0" b="0"/>
                <wp:wrapNone/>
                <wp:docPr id="521231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220" cy="534825"/>
                        </a:xfrm>
                        <a:prstGeom prst="rect">
                          <a:avLst/>
                        </a:prstGeom>
                        <a:noFill/>
                        <a:ln w="9525">
                          <a:noFill/>
                          <a:miter lim="800000"/>
                          <a:headEnd/>
                          <a:tailEnd/>
                        </a:ln>
                      </wps:spPr>
                      <wps:txbx>
                        <w:txbxContent>
                          <w:p w14:paraId="0FCEC5E2" w14:textId="77777777" w:rsidR="00400B1A" w:rsidRPr="0037060A" w:rsidRDefault="00400B1A" w:rsidP="00400B1A">
                            <w:pPr>
                              <w:rPr>
                                <w:color w:val="C00000"/>
                                <w:sz w:val="28"/>
                                <w:szCs w:val="28"/>
                              </w:rPr>
                            </w:pPr>
                            <w:r>
                              <w:rPr>
                                <w:color w:val="C00000"/>
                                <w:sz w:val="28"/>
                                <w:szCs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1DD9F8" id="_x0000_s1032" type="#_x0000_t202" style="position:absolute;left:0;text-align:left;margin-left:271.45pt;margin-top:19.9pt;width:38.05pt;height:42.1pt;z-index:251614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" filled="f" stroked="f">
                <v:textbox>
                  <w:txbxContent>
                    <w:p w14:paraId="0FCEC5E2" w14:textId="77777777" w:rsidR="00400B1A" w:rsidRPr="0037060A" w:rsidRDefault="00400B1A" w:rsidP="00400B1A">
                      <w:pPr>
                        <w:rPr>
                          <w:color w:val="C00000"/>
                          <w:sz w:val="28"/>
                          <w:szCs w:val="28"/>
                        </w:rPr>
                      </w:pPr>
                      <w:r>
                        <w:rPr>
                          <w:color w:val="C00000"/>
                          <w:sz w:val="28"/>
                          <w:szCs w:val="28"/>
                        </w:rPr>
                        <w:t>a</w:t>
                      </w:r>
                    </w:p>
                  </w:txbxContent>
                </v:textbox>
              </v:shape>
            </w:pict>
          </mc:Fallback>
        </mc:AlternateContent>
      </w:r>
      <w:r w:rsidR="00400B1A" w:rsidRPr="009C22B6">
        <w:rPr>
          <w:rFonts w:ascii="Times New Roman" w:hAnsi="Times New Roman" w:cs="Times New Roman"/>
          <w:noProof/>
        </w:rPr>
        <mc:AlternateContent>
          <mc:Choice Requires="wps">
            <w:drawing>
              <wp:anchor distT="45720" distB="45720" distL="114300" distR="114300" simplePos="0" relativeHeight="251618304" behindDoc="0" locked="0" layoutInCell="1" allowOverlap="1" wp14:anchorId="5A42CC92" wp14:editId="5F7ACE9F">
                <wp:simplePos x="0" y="0"/>
                <wp:positionH relativeFrom="column">
                  <wp:posOffset>7154821</wp:posOffset>
                </wp:positionH>
                <wp:positionV relativeFrom="paragraph">
                  <wp:posOffset>200165</wp:posOffset>
                </wp:positionV>
                <wp:extent cx="483220" cy="534825"/>
                <wp:effectExtent l="0" t="0" r="0" b="0"/>
                <wp:wrapNone/>
                <wp:docPr id="816364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220" cy="534825"/>
                        </a:xfrm>
                        <a:prstGeom prst="rect">
                          <a:avLst/>
                        </a:prstGeom>
                        <a:noFill/>
                        <a:ln w="9525">
                          <a:noFill/>
                          <a:miter lim="800000"/>
                          <a:headEnd/>
                          <a:tailEnd/>
                        </a:ln>
                      </wps:spPr>
                      <wps:txbx>
                        <w:txbxContent>
                          <w:p w14:paraId="5F50403B" w14:textId="77777777" w:rsidR="00400B1A" w:rsidRPr="0037060A" w:rsidRDefault="00400B1A" w:rsidP="00400B1A">
                            <w:pPr>
                              <w:rPr>
                                <w:color w:val="C00000"/>
                                <w:sz w:val="28"/>
                                <w:szCs w:val="28"/>
                              </w:rPr>
                            </w:pPr>
                            <w:r>
                              <w:rPr>
                                <w:color w:val="C00000"/>
                                <w:sz w:val="28"/>
                                <w:szCs w:val="28"/>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2CC92" id="_x0000_s1033" type="#_x0000_t202" style="position:absolute;left:0;text-align:left;margin-left:563.35pt;margin-top:15.75pt;width:38.05pt;height:42.1pt;z-index:251618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" filled="f" stroked="f">
                <v:textbox>
                  <w:txbxContent>
                    <w:p w14:paraId="5F50403B" w14:textId="77777777" w:rsidR="00400B1A" w:rsidRPr="0037060A" w:rsidRDefault="00400B1A" w:rsidP="00400B1A">
                      <w:pPr>
                        <w:rPr>
                          <w:color w:val="C00000"/>
                          <w:sz w:val="28"/>
                          <w:szCs w:val="28"/>
                        </w:rPr>
                      </w:pPr>
                      <w:r>
                        <w:rPr>
                          <w:color w:val="C00000"/>
                          <w:sz w:val="28"/>
                          <w:szCs w:val="28"/>
                        </w:rPr>
                        <w:t>b</w:t>
                      </w:r>
                    </w:p>
                  </w:txbxContent>
                </v:textbox>
              </v:shape>
            </w:pict>
          </mc:Fallback>
        </mc:AlternateContent>
      </w:r>
      <w:r w:rsidR="00236A77" w:rsidRPr="009C22B6">
        <w:rPr>
          <w:rFonts w:ascii="Times New Roman" w:hAnsi="Times New Roman" w:cs="Times New Roman"/>
          <w:noProof/>
        </w:rPr>
        <w:drawing>
          <wp:inline distT="0" distB="0" distL="0" distR="0" wp14:anchorId="3B52AD23" wp14:editId="33C9018C">
            <wp:extent cx="3492484" cy="4519961"/>
            <wp:effectExtent l="0" t="0" r="0" b="0"/>
            <wp:docPr id="646201413" name="Picture 4"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201413" name="Picture 4" descr="A picture containing map&#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19405" cy="4554802"/>
                    </a:xfrm>
                    <a:prstGeom prst="rect">
                      <a:avLst/>
                    </a:prstGeom>
                    <a:noFill/>
                    <a:ln>
                      <a:noFill/>
                    </a:ln>
                  </pic:spPr>
                </pic:pic>
              </a:graphicData>
            </a:graphic>
          </wp:inline>
        </w:drawing>
      </w:r>
      <w:r w:rsidR="007D34D7" w:rsidRPr="009C22B6">
        <w:rPr>
          <w:rFonts w:ascii="Times New Roman" w:hAnsi="Times New Roman" w:cs="Times New Roman"/>
          <w:noProof/>
        </w:rPr>
        <w:drawing>
          <wp:inline distT="0" distB="0" distL="0" distR="0" wp14:anchorId="704EB8AA" wp14:editId="18574B62">
            <wp:extent cx="3504037" cy="4530620"/>
            <wp:effectExtent l="0" t="0" r="1270" b="3810"/>
            <wp:docPr id="156535042" name="Picture 21"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35042" name="Picture 21" descr="A picture containing text, map&#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30573" cy="4564930"/>
                    </a:xfrm>
                    <a:prstGeom prst="rect">
                      <a:avLst/>
                    </a:prstGeom>
                    <a:noFill/>
                    <a:ln>
                      <a:noFill/>
                    </a:ln>
                  </pic:spPr>
                </pic:pic>
              </a:graphicData>
            </a:graphic>
          </wp:inline>
        </w:drawing>
      </w:r>
    </w:p>
    <w:p w14:paraId="778FCB19" w14:textId="6F2967A5" w:rsidR="00E6499C" w:rsidRPr="009C22B6" w:rsidRDefault="00E82742" w:rsidP="00E82742">
      <w:pPr>
        <w:pStyle w:val="Caption"/>
        <w:rPr>
          <w:rFonts w:ascii="Times New Roman" w:hAnsi="Times New Roman" w:cs="Times New Roman"/>
        </w:rPr>
      </w:pPr>
      <w:bookmarkStart w:id="25" w:name="_Toc138787953"/>
      <w:bookmarkStart w:id="26" w:name="_Toc138788618"/>
      <w:bookmarkStart w:id="27" w:name="_Toc138788701"/>
      <w:bookmarkStart w:id="28" w:name="_Toc138788934"/>
      <w:r w:rsidRPr="009C22B6">
        <w:rPr>
          <w:rFonts w:ascii="Times New Roman" w:hAnsi="Times New Roman" w:cs="Times New Roman"/>
        </w:rPr>
        <w:t xml:space="preserve">Figure </w:t>
      </w:r>
      <w:r w:rsidR="00D01941" w:rsidRPr="009C22B6">
        <w:rPr>
          <w:rFonts w:ascii="Times New Roman" w:hAnsi="Times New Roman" w:cs="Times New Roman"/>
        </w:rPr>
        <w:fldChar w:fldCharType="begin"/>
      </w:r>
      <w:r w:rsidR="00D01941" w:rsidRPr="009C22B6">
        <w:rPr>
          <w:rFonts w:ascii="Times New Roman" w:hAnsi="Times New Roman" w:cs="Times New Roman"/>
        </w:rPr>
        <w:instrText xml:space="preserve"> SEQ Figure \* ARABIC </w:instrText>
      </w:r>
      <w:r w:rsidR="00D01941" w:rsidRPr="009C22B6">
        <w:rPr>
          <w:rFonts w:ascii="Times New Roman" w:hAnsi="Times New Roman" w:cs="Times New Roman"/>
        </w:rPr>
        <w:fldChar w:fldCharType="separate"/>
      </w:r>
      <w:r w:rsidR="00146430" w:rsidRPr="009C22B6">
        <w:rPr>
          <w:rFonts w:ascii="Times New Roman" w:hAnsi="Times New Roman" w:cs="Times New Roman"/>
          <w:noProof/>
        </w:rPr>
        <w:t>4</w:t>
      </w:r>
      <w:r w:rsidR="00D01941" w:rsidRPr="009C22B6">
        <w:rPr>
          <w:rFonts w:ascii="Times New Roman" w:hAnsi="Times New Roman" w:cs="Times New Roman"/>
          <w:noProof/>
        </w:rPr>
        <w:fldChar w:fldCharType="end"/>
      </w:r>
      <w:r w:rsidRPr="009C22B6">
        <w:rPr>
          <w:rFonts w:ascii="Times New Roman" w:hAnsi="Times New Roman" w:cs="Times New Roman"/>
        </w:rPr>
        <w:t xml:space="preserve">. </w:t>
      </w:r>
      <w:r w:rsidR="003B265C" w:rsidRPr="009C22B6">
        <w:rPr>
          <w:rFonts w:ascii="Times New Roman" w:hAnsi="Times New Roman" w:cs="Times New Roman"/>
        </w:rPr>
        <w:t xml:space="preserve"> Historic aerial photo </w:t>
      </w:r>
      <w:r w:rsidR="00D300D6" w:rsidRPr="009C22B6">
        <w:rPr>
          <w:rFonts w:ascii="Times New Roman" w:hAnsi="Times New Roman" w:cs="Times New Roman"/>
        </w:rPr>
        <w:t xml:space="preserve">(a) </w:t>
      </w:r>
      <w:r w:rsidR="003B265C" w:rsidRPr="009C22B6">
        <w:rPr>
          <w:rFonts w:ascii="Times New Roman" w:hAnsi="Times New Roman" w:cs="Times New Roman"/>
        </w:rPr>
        <w:t>from 19</w:t>
      </w:r>
      <w:r w:rsidR="00D80443" w:rsidRPr="009C22B6">
        <w:rPr>
          <w:rFonts w:ascii="Times New Roman" w:hAnsi="Times New Roman" w:cs="Times New Roman"/>
        </w:rPr>
        <w:t>48</w:t>
      </w:r>
      <w:r w:rsidR="003B265C" w:rsidRPr="009C22B6">
        <w:rPr>
          <w:rFonts w:ascii="Times New Roman" w:hAnsi="Times New Roman" w:cs="Times New Roman"/>
        </w:rPr>
        <w:t xml:space="preserve"> show</w:t>
      </w:r>
      <w:r w:rsidR="005F6918" w:rsidRPr="009C22B6">
        <w:rPr>
          <w:rFonts w:ascii="Times New Roman" w:hAnsi="Times New Roman" w:cs="Times New Roman"/>
        </w:rPr>
        <w:t xml:space="preserve">s </w:t>
      </w:r>
      <w:r w:rsidR="003B265C" w:rsidRPr="009C22B6">
        <w:rPr>
          <w:rFonts w:ascii="Times New Roman" w:hAnsi="Times New Roman" w:cs="Times New Roman"/>
        </w:rPr>
        <w:t xml:space="preserve">a road through the </w:t>
      </w:r>
      <w:r w:rsidR="00D80443" w:rsidRPr="009C22B6">
        <w:rPr>
          <w:rFonts w:ascii="Times New Roman" w:hAnsi="Times New Roman" w:cs="Times New Roman"/>
        </w:rPr>
        <w:t>valley bottom</w:t>
      </w:r>
      <w:r w:rsidR="006914A8" w:rsidRPr="009C22B6">
        <w:rPr>
          <w:rFonts w:ascii="Times New Roman" w:hAnsi="Times New Roman" w:cs="Times New Roman"/>
        </w:rPr>
        <w:t>,</w:t>
      </w:r>
      <w:r w:rsidR="00D80443" w:rsidRPr="009C22B6">
        <w:rPr>
          <w:rFonts w:ascii="Times New Roman" w:hAnsi="Times New Roman" w:cs="Times New Roman"/>
        </w:rPr>
        <w:t xml:space="preserve"> and </w:t>
      </w:r>
      <w:r w:rsidR="003B265C" w:rsidRPr="009C22B6">
        <w:rPr>
          <w:rFonts w:ascii="Times New Roman" w:hAnsi="Times New Roman" w:cs="Times New Roman"/>
        </w:rPr>
        <w:t>project reach, channelizing Woodard Creek to the east side of the valle</w:t>
      </w:r>
      <w:r w:rsidR="007A465D" w:rsidRPr="009C22B6">
        <w:rPr>
          <w:rFonts w:ascii="Times New Roman" w:hAnsi="Times New Roman" w:cs="Times New Roman"/>
        </w:rPr>
        <w:t>y</w:t>
      </w:r>
      <w:r w:rsidR="006914A8" w:rsidRPr="009C22B6">
        <w:rPr>
          <w:rFonts w:ascii="Times New Roman" w:hAnsi="Times New Roman" w:cs="Times New Roman"/>
        </w:rPr>
        <w:t xml:space="preserve">. The </w:t>
      </w:r>
      <w:r w:rsidR="00D300D6" w:rsidRPr="009C22B6">
        <w:rPr>
          <w:rFonts w:ascii="Times New Roman" w:hAnsi="Times New Roman" w:cs="Times New Roman"/>
        </w:rPr>
        <w:t xml:space="preserve">photo also shows </w:t>
      </w:r>
      <w:proofErr w:type="gramStart"/>
      <w:r w:rsidR="00D300D6" w:rsidRPr="009C22B6">
        <w:rPr>
          <w:rFonts w:ascii="Times New Roman" w:hAnsi="Times New Roman" w:cs="Times New Roman"/>
        </w:rPr>
        <w:t xml:space="preserve">a large </w:t>
      </w:r>
      <w:r w:rsidR="008310ED" w:rsidRPr="009C22B6">
        <w:rPr>
          <w:rFonts w:ascii="Times New Roman" w:hAnsi="Times New Roman" w:cs="Times New Roman"/>
        </w:rPr>
        <w:t>number</w:t>
      </w:r>
      <w:r w:rsidR="00D300D6" w:rsidRPr="009C22B6">
        <w:rPr>
          <w:rFonts w:ascii="Times New Roman" w:hAnsi="Times New Roman" w:cs="Times New Roman"/>
        </w:rPr>
        <w:t xml:space="preserve"> of</w:t>
      </w:r>
      <w:proofErr w:type="gramEnd"/>
      <w:r w:rsidR="00D300D6" w:rsidRPr="009C22B6">
        <w:rPr>
          <w:rFonts w:ascii="Times New Roman" w:hAnsi="Times New Roman" w:cs="Times New Roman"/>
        </w:rPr>
        <w:t xml:space="preserve"> secondary roads </w:t>
      </w:r>
      <w:r w:rsidR="003B0C52" w:rsidRPr="009C22B6">
        <w:rPr>
          <w:rFonts w:ascii="Times New Roman" w:hAnsi="Times New Roman" w:cs="Times New Roman"/>
        </w:rPr>
        <w:t xml:space="preserve">in the project area, the presence of a mine and other large disturbance areas overlaid from the 1967 and 1973 images. </w:t>
      </w:r>
      <w:r w:rsidR="00D300D6" w:rsidRPr="009C22B6">
        <w:rPr>
          <w:rFonts w:ascii="Times New Roman" w:hAnsi="Times New Roman" w:cs="Times New Roman"/>
        </w:rPr>
        <w:t xml:space="preserve"> </w:t>
      </w:r>
      <w:r w:rsidR="00844ECB" w:rsidRPr="009C22B6">
        <w:rPr>
          <w:rFonts w:ascii="Times New Roman" w:hAnsi="Times New Roman" w:cs="Times New Roman"/>
        </w:rPr>
        <w:t xml:space="preserve">The image on the right (b) shows </w:t>
      </w:r>
      <w:r w:rsidR="009D0AB3" w:rsidRPr="009C22B6">
        <w:rPr>
          <w:rFonts w:ascii="Times New Roman" w:hAnsi="Times New Roman" w:cs="Times New Roman"/>
        </w:rPr>
        <w:t xml:space="preserve">the 2018 LiDAR </w:t>
      </w:r>
      <w:proofErr w:type="spellStart"/>
      <w:r w:rsidR="009D0AB3" w:rsidRPr="009C22B6">
        <w:rPr>
          <w:rFonts w:ascii="Times New Roman" w:hAnsi="Times New Roman" w:cs="Times New Roman"/>
        </w:rPr>
        <w:t>basemap</w:t>
      </w:r>
      <w:proofErr w:type="spellEnd"/>
      <w:r w:rsidR="007F7B49" w:rsidRPr="009C22B6">
        <w:rPr>
          <w:rFonts w:ascii="Times New Roman" w:hAnsi="Times New Roman" w:cs="Times New Roman"/>
        </w:rPr>
        <w:t xml:space="preserve">, </w:t>
      </w:r>
      <w:r w:rsidR="009D0AB3" w:rsidRPr="009C22B6">
        <w:rPr>
          <w:rFonts w:ascii="Times New Roman" w:hAnsi="Times New Roman" w:cs="Times New Roman"/>
        </w:rPr>
        <w:t>the his</w:t>
      </w:r>
      <w:r w:rsidR="007F7B49" w:rsidRPr="009C22B6">
        <w:rPr>
          <w:rFonts w:ascii="Times New Roman" w:hAnsi="Times New Roman" w:cs="Times New Roman"/>
        </w:rPr>
        <w:t xml:space="preserve">toric road, </w:t>
      </w:r>
      <w:r w:rsidR="00270585" w:rsidRPr="009C22B6">
        <w:rPr>
          <w:rFonts w:ascii="Times New Roman" w:hAnsi="Times New Roman" w:cs="Times New Roman"/>
        </w:rPr>
        <w:t xml:space="preserve">mines, </w:t>
      </w:r>
      <w:r w:rsidR="002B60C8" w:rsidRPr="009C22B6">
        <w:rPr>
          <w:rFonts w:ascii="Times New Roman" w:hAnsi="Times New Roman" w:cs="Times New Roman"/>
        </w:rPr>
        <w:t>disturbances,</w:t>
      </w:r>
      <w:r w:rsidR="007F7B49" w:rsidRPr="009C22B6">
        <w:rPr>
          <w:rFonts w:ascii="Times New Roman" w:hAnsi="Times New Roman" w:cs="Times New Roman"/>
        </w:rPr>
        <w:t xml:space="preserve"> and locations of the stream channel over time. The stream has remained confined and channelized by the multitude of disturbances</w:t>
      </w:r>
      <w:r w:rsidR="00ED3763" w:rsidRPr="009C22B6">
        <w:rPr>
          <w:rFonts w:ascii="Times New Roman" w:hAnsi="Times New Roman" w:cs="Times New Roman"/>
        </w:rPr>
        <w:t>.</w:t>
      </w:r>
      <w:bookmarkEnd w:id="25"/>
      <w:bookmarkEnd w:id="26"/>
      <w:bookmarkEnd w:id="27"/>
      <w:bookmarkEnd w:id="28"/>
      <w:r w:rsidR="00ED3763" w:rsidRPr="009C22B6">
        <w:rPr>
          <w:rFonts w:ascii="Times New Roman" w:hAnsi="Times New Roman" w:cs="Times New Roman"/>
        </w:rPr>
        <w:t xml:space="preserve"> </w:t>
      </w:r>
    </w:p>
    <w:p w14:paraId="18C2444A" w14:textId="77777777" w:rsidR="00DB492F" w:rsidRPr="009C22B6" w:rsidRDefault="00DB492F" w:rsidP="00ED3763">
      <w:pPr>
        <w:rPr>
          <w:rFonts w:ascii="Times New Roman" w:hAnsi="Times New Roman" w:cs="Times New Roman"/>
        </w:rPr>
        <w:sectPr w:rsidR="00DB492F" w:rsidRPr="009C22B6" w:rsidSect="00DB492F">
          <w:pgSz w:w="15840" w:h="12240" w:orient="landscape" w:code="1"/>
          <w:pgMar w:top="1350" w:right="1440" w:bottom="1620" w:left="1440" w:header="720" w:footer="720" w:gutter="0"/>
          <w:cols w:space="720"/>
          <w:titlePg/>
          <w:docGrid w:linePitch="360"/>
        </w:sectPr>
      </w:pPr>
    </w:p>
    <w:p w14:paraId="6202B809" w14:textId="77777777" w:rsidR="00DB492F" w:rsidRPr="009C22B6" w:rsidRDefault="00DB492F" w:rsidP="00DB492F">
      <w:pPr>
        <w:rPr>
          <w:rFonts w:ascii="Times New Roman" w:hAnsi="Times New Roman" w:cs="Times New Roman"/>
        </w:rPr>
      </w:pPr>
    </w:p>
    <w:p w14:paraId="1D5B1081" w14:textId="021B7F5D" w:rsidR="00DB492F" w:rsidRPr="009C22B6" w:rsidRDefault="00A26C6B" w:rsidP="00DB492F">
      <w:pPr>
        <w:rPr>
          <w:rFonts w:ascii="Times New Roman" w:hAnsi="Times New Roman" w:cs="Times New Roman"/>
        </w:rPr>
      </w:pPr>
      <w:r w:rsidRPr="009C22B6">
        <w:rPr>
          <w:rFonts w:ascii="Times New Roman" w:hAnsi="Times New Roman" w:cs="Times New Roman"/>
          <w:noProof/>
        </w:rPr>
        <mc:AlternateContent>
          <mc:Choice Requires="wps">
            <w:drawing>
              <wp:anchor distT="45720" distB="45720" distL="114300" distR="114300" simplePos="0" relativeHeight="251704320" behindDoc="0" locked="0" layoutInCell="1" allowOverlap="1" wp14:anchorId="02FE7D23" wp14:editId="22EFBA91">
                <wp:simplePos x="0" y="0"/>
                <wp:positionH relativeFrom="column">
                  <wp:posOffset>783023</wp:posOffset>
                </wp:positionH>
                <wp:positionV relativeFrom="paragraph">
                  <wp:posOffset>16819</wp:posOffset>
                </wp:positionV>
                <wp:extent cx="483220" cy="534825"/>
                <wp:effectExtent l="0" t="0" r="0" b="0"/>
                <wp:wrapNone/>
                <wp:docPr id="632862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220" cy="534825"/>
                        </a:xfrm>
                        <a:prstGeom prst="rect">
                          <a:avLst/>
                        </a:prstGeom>
                        <a:noFill/>
                        <a:ln w="9525">
                          <a:noFill/>
                          <a:miter lim="800000"/>
                          <a:headEnd/>
                          <a:tailEnd/>
                        </a:ln>
                      </wps:spPr>
                      <wps:txbx>
                        <w:txbxContent>
                          <w:p w14:paraId="6366506B" w14:textId="77777777" w:rsidR="00A26C6B" w:rsidRPr="0037060A" w:rsidRDefault="00A26C6B" w:rsidP="00A26C6B">
                            <w:pPr>
                              <w:rPr>
                                <w:color w:val="C00000"/>
                                <w:sz w:val="28"/>
                                <w:szCs w:val="28"/>
                              </w:rPr>
                            </w:pPr>
                            <w:r>
                              <w:rPr>
                                <w:color w:val="C00000"/>
                                <w:sz w:val="28"/>
                                <w:szCs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FE7D23" id="_x0000_s1034" type="#_x0000_t202" style="position:absolute;margin-left:61.65pt;margin-top:1.3pt;width:38.05pt;height:42.1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" filled="f" stroked="f">
                <v:textbox>
                  <w:txbxContent>
                    <w:p w14:paraId="6366506B" w14:textId="77777777" w:rsidR="00A26C6B" w:rsidRPr="0037060A" w:rsidRDefault="00A26C6B" w:rsidP="00A26C6B">
                      <w:pPr>
                        <w:rPr>
                          <w:color w:val="C00000"/>
                          <w:sz w:val="28"/>
                          <w:szCs w:val="28"/>
                        </w:rPr>
                      </w:pPr>
                      <w:r>
                        <w:rPr>
                          <w:color w:val="C00000"/>
                          <w:sz w:val="28"/>
                          <w:szCs w:val="28"/>
                        </w:rPr>
                        <w:t>a</w:t>
                      </w:r>
                    </w:p>
                  </w:txbxContent>
                </v:textbox>
              </v:shape>
            </w:pict>
          </mc:Fallback>
        </mc:AlternateContent>
      </w:r>
      <w:r w:rsidR="00DB492F" w:rsidRPr="009C22B6">
        <w:rPr>
          <w:rFonts w:ascii="Times New Roman" w:hAnsi="Times New Roman" w:cs="Times New Roman"/>
          <w:noProof/>
        </w:rPr>
        <mc:AlternateContent>
          <mc:Choice Requires="wps">
            <w:drawing>
              <wp:anchor distT="45720" distB="45720" distL="114300" distR="114300" simplePos="0" relativeHeight="251659264" behindDoc="0" locked="0" layoutInCell="1" allowOverlap="1" wp14:anchorId="6F84C734" wp14:editId="3AC1DB05">
                <wp:simplePos x="0" y="0"/>
                <wp:positionH relativeFrom="column">
                  <wp:posOffset>2798316</wp:posOffset>
                </wp:positionH>
                <wp:positionV relativeFrom="paragraph">
                  <wp:posOffset>411952</wp:posOffset>
                </wp:positionV>
                <wp:extent cx="766293" cy="418564"/>
                <wp:effectExtent l="0" t="0" r="0" b="635"/>
                <wp:wrapNone/>
                <wp:docPr id="1473679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293" cy="418564"/>
                        </a:xfrm>
                        <a:prstGeom prst="rect">
                          <a:avLst/>
                        </a:prstGeom>
                        <a:noFill/>
                        <a:ln w="9525">
                          <a:noFill/>
                          <a:miter lim="800000"/>
                          <a:headEnd/>
                          <a:tailEnd/>
                        </a:ln>
                      </wps:spPr>
                      <wps:txbx>
                        <w:txbxContent>
                          <w:p w14:paraId="3F9335F7" w14:textId="77777777" w:rsidR="00DB492F" w:rsidRDefault="00DB492F" w:rsidP="00DB492F">
                            <w:r>
                              <w:t xml:space="preserve">Road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84C734" id="_x0000_s1035" type="#_x0000_t202" style="position:absolute;margin-left:220.35pt;margin-top:32.45pt;width:60.35pt;height:32.9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" filled="f" stroked="f">
                <v:textbox>
                  <w:txbxContent>
                    <w:p w14:paraId="3F9335F7" w14:textId="77777777" w:rsidR="00DB492F" w:rsidRDefault="00DB492F" w:rsidP="00DB492F">
                      <w:r>
                        <w:t xml:space="preserve">Road </w:t>
                      </w:r>
                    </w:p>
                  </w:txbxContent>
                </v:textbox>
              </v:shape>
            </w:pict>
          </mc:Fallback>
        </mc:AlternateContent>
      </w:r>
      <w:r w:rsidR="00DB492F" w:rsidRPr="009C22B6">
        <w:rPr>
          <w:rFonts w:ascii="Times New Roman" w:hAnsi="Times New Roman" w:cs="Times New Roman"/>
          <w:noProof/>
        </w:rPr>
        <mc:AlternateContent>
          <mc:Choice Requires="wps">
            <w:drawing>
              <wp:anchor distT="45720" distB="45720" distL="114300" distR="114300" simplePos="0" relativeHeight="251663360" behindDoc="0" locked="0" layoutInCell="1" allowOverlap="1" wp14:anchorId="165E8EE1" wp14:editId="541FBE9A">
                <wp:simplePos x="0" y="0"/>
                <wp:positionH relativeFrom="column">
                  <wp:posOffset>4292370</wp:posOffset>
                </wp:positionH>
                <wp:positionV relativeFrom="paragraph">
                  <wp:posOffset>1319721</wp:posOffset>
                </wp:positionV>
                <wp:extent cx="766293" cy="418564"/>
                <wp:effectExtent l="0" t="0" r="0" b="635"/>
                <wp:wrapNone/>
                <wp:docPr id="5649834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293" cy="418564"/>
                        </a:xfrm>
                        <a:prstGeom prst="rect">
                          <a:avLst/>
                        </a:prstGeom>
                        <a:noFill/>
                        <a:ln w="9525">
                          <a:noFill/>
                          <a:miter lim="800000"/>
                          <a:headEnd/>
                          <a:tailEnd/>
                        </a:ln>
                      </wps:spPr>
                      <wps:txbx>
                        <w:txbxContent>
                          <w:p w14:paraId="03E3B9D3" w14:textId="77777777" w:rsidR="00DB492F" w:rsidRDefault="00DB492F" w:rsidP="00DB492F">
                            <w:r>
                              <w:t xml:space="preserve">Channel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5E8EE1" id="_x0000_s1036" type="#_x0000_t202" style="position:absolute;margin-left:338pt;margin-top:103.9pt;width:60.35pt;height:32.9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" filled="f" stroked="f">
                <v:textbox>
                  <w:txbxContent>
                    <w:p w14:paraId="03E3B9D3" w14:textId="77777777" w:rsidR="00DB492F" w:rsidRDefault="00DB492F" w:rsidP="00DB492F">
                      <w:r>
                        <w:t xml:space="preserve">Channel </w:t>
                      </w:r>
                    </w:p>
                  </w:txbxContent>
                </v:textbox>
              </v:shape>
            </w:pict>
          </mc:Fallback>
        </mc:AlternateContent>
      </w:r>
      <w:r w:rsidR="00DB492F" w:rsidRPr="009C22B6">
        <w:rPr>
          <w:rFonts w:ascii="Times New Roman" w:hAnsi="Times New Roman" w:cs="Times New Roman"/>
          <w:noProof/>
        </w:rPr>
        <mc:AlternateContent>
          <mc:Choice Requires="wps">
            <w:drawing>
              <wp:anchor distT="45720" distB="45720" distL="114300" distR="114300" simplePos="0" relativeHeight="251667456" behindDoc="0" locked="0" layoutInCell="1" allowOverlap="1" wp14:anchorId="3370E3EA" wp14:editId="0CE4679F">
                <wp:simplePos x="0" y="0"/>
                <wp:positionH relativeFrom="column">
                  <wp:posOffset>1137013</wp:posOffset>
                </wp:positionH>
                <wp:positionV relativeFrom="paragraph">
                  <wp:posOffset>846908</wp:posOffset>
                </wp:positionV>
                <wp:extent cx="766293" cy="566572"/>
                <wp:effectExtent l="0" t="0" r="0" b="5080"/>
                <wp:wrapNone/>
                <wp:docPr id="864580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293" cy="566572"/>
                        </a:xfrm>
                        <a:prstGeom prst="rect">
                          <a:avLst/>
                        </a:prstGeom>
                        <a:noFill/>
                        <a:ln w="9525">
                          <a:noFill/>
                          <a:miter lim="800000"/>
                          <a:headEnd/>
                          <a:tailEnd/>
                        </a:ln>
                      </wps:spPr>
                      <wps:txbx>
                        <w:txbxContent>
                          <w:p w14:paraId="3FC7B08B" w14:textId="77777777" w:rsidR="00DB492F" w:rsidRDefault="00DB492F" w:rsidP="00DB492F">
                            <w:r>
                              <w:t xml:space="preserve">High flow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70E3EA" id="_x0000_s1037" type="#_x0000_t202" style="position:absolute;margin-left:89.55pt;margin-top:66.7pt;width:60.35pt;height:44.6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" filled="f" stroked="f">
                <v:textbox>
                  <w:txbxContent>
                    <w:p w14:paraId="3FC7B08B" w14:textId="77777777" w:rsidR="00DB492F" w:rsidRDefault="00DB492F" w:rsidP="00DB492F">
                      <w:r>
                        <w:t xml:space="preserve">High flow </w:t>
                      </w:r>
                    </w:p>
                  </w:txbxContent>
                </v:textbox>
              </v:shape>
            </w:pict>
          </mc:Fallback>
        </mc:AlternateContent>
      </w:r>
      <w:r w:rsidR="00DB492F" w:rsidRPr="009C22B6">
        <w:rPr>
          <w:rFonts w:ascii="Times New Roman" w:hAnsi="Times New Roman" w:cs="Times New Roman"/>
          <w:noProof/>
        </w:rPr>
        <w:drawing>
          <wp:inline distT="0" distB="0" distL="0" distR="0" wp14:anchorId="3167E98C" wp14:editId="7A776ED5">
            <wp:extent cx="7469249" cy="2046514"/>
            <wp:effectExtent l="0" t="0" r="0" b="0"/>
            <wp:docPr id="1722031142" name="Picture 1722031142" descr="A picture containing plot, text, line,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782764" name="Picture 516782764" descr="A picture containing plot, text, line, screenshot&#10;&#10;Description automatically generated"/>
                    <pic:cNvPicPr>
                      <a:picLocks noChangeAspect="1" noChangeArrowheads="1"/>
                    </pic:cNvPicPr>
                  </pic:nvPicPr>
                  <pic:blipFill rotWithShape="1">
                    <a:blip r:embed="rId22">
                      <a:extLst>
                        <a:ext uri="{28A0092B-C50C-407E-A947-70E740481C1C}">
                          <a14:useLocalDpi xmlns:a14="http://schemas.microsoft.com/office/drawing/2010/main" val="0"/>
                        </a:ext>
                      </a:extLst>
                    </a:blip>
                    <a:srcRect t="3655" b="11914"/>
                    <a:stretch/>
                  </pic:blipFill>
                  <pic:spPr bwMode="auto">
                    <a:xfrm>
                      <a:off x="0" y="0"/>
                      <a:ext cx="7504398" cy="2056145"/>
                    </a:xfrm>
                    <a:prstGeom prst="rect">
                      <a:avLst/>
                    </a:prstGeom>
                    <a:noFill/>
                    <a:ln>
                      <a:noFill/>
                    </a:ln>
                    <a:extLst>
                      <a:ext uri="{53640926-AAD7-44D8-BBD7-CCE9431645EC}">
                        <a14:shadowObscured xmlns:a14="http://schemas.microsoft.com/office/drawing/2010/main"/>
                      </a:ext>
                    </a:extLst>
                  </pic:spPr>
                </pic:pic>
              </a:graphicData>
            </a:graphic>
          </wp:inline>
        </w:drawing>
      </w:r>
    </w:p>
    <w:p w14:paraId="4994F988" w14:textId="73F1BD6B" w:rsidR="00DB492F" w:rsidRPr="009C22B6" w:rsidRDefault="00A26C6B" w:rsidP="00DB492F">
      <w:pPr>
        <w:rPr>
          <w:rFonts w:ascii="Times New Roman" w:hAnsi="Times New Roman" w:cs="Times New Roman"/>
        </w:rPr>
      </w:pPr>
      <w:r w:rsidRPr="009C22B6">
        <w:rPr>
          <w:rFonts w:ascii="Times New Roman" w:hAnsi="Times New Roman" w:cs="Times New Roman"/>
          <w:noProof/>
        </w:rPr>
        <mc:AlternateContent>
          <mc:Choice Requires="wps">
            <w:drawing>
              <wp:anchor distT="45720" distB="45720" distL="114300" distR="114300" simplePos="0" relativeHeight="251708416" behindDoc="0" locked="0" layoutInCell="1" allowOverlap="1" wp14:anchorId="1FB53C90" wp14:editId="1D24724C">
                <wp:simplePos x="0" y="0"/>
                <wp:positionH relativeFrom="column">
                  <wp:posOffset>546302</wp:posOffset>
                </wp:positionH>
                <wp:positionV relativeFrom="paragraph">
                  <wp:posOffset>10531</wp:posOffset>
                </wp:positionV>
                <wp:extent cx="483220" cy="534825"/>
                <wp:effectExtent l="0" t="0" r="0" b="0"/>
                <wp:wrapNone/>
                <wp:docPr id="7672738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220" cy="534825"/>
                        </a:xfrm>
                        <a:prstGeom prst="rect">
                          <a:avLst/>
                        </a:prstGeom>
                        <a:noFill/>
                        <a:ln w="9525">
                          <a:noFill/>
                          <a:miter lim="800000"/>
                          <a:headEnd/>
                          <a:tailEnd/>
                        </a:ln>
                      </wps:spPr>
                      <wps:txbx>
                        <w:txbxContent>
                          <w:p w14:paraId="1741EAD5" w14:textId="4490F676" w:rsidR="00A26C6B" w:rsidRPr="0037060A" w:rsidRDefault="00A26C6B" w:rsidP="00A26C6B">
                            <w:pPr>
                              <w:rPr>
                                <w:color w:val="C00000"/>
                                <w:sz w:val="28"/>
                                <w:szCs w:val="28"/>
                              </w:rPr>
                            </w:pPr>
                            <w:r>
                              <w:rPr>
                                <w:color w:val="C00000"/>
                                <w:sz w:val="28"/>
                                <w:szCs w:val="28"/>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B53C90" id="_x0000_s1038" type="#_x0000_t202" style="position:absolute;margin-left:43pt;margin-top:.85pt;width:38.05pt;height:42.1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" filled="f" stroked="f">
                <v:textbox>
                  <w:txbxContent>
                    <w:p w14:paraId="1741EAD5" w14:textId="4490F676" w:rsidR="00A26C6B" w:rsidRPr="0037060A" w:rsidRDefault="00A26C6B" w:rsidP="00A26C6B">
                      <w:pPr>
                        <w:rPr>
                          <w:color w:val="C00000"/>
                          <w:sz w:val="28"/>
                          <w:szCs w:val="28"/>
                        </w:rPr>
                      </w:pPr>
                      <w:r>
                        <w:rPr>
                          <w:color w:val="C00000"/>
                          <w:sz w:val="28"/>
                          <w:szCs w:val="28"/>
                        </w:rPr>
                        <w:t>b</w:t>
                      </w:r>
                    </w:p>
                  </w:txbxContent>
                </v:textbox>
              </v:shape>
            </w:pict>
          </mc:Fallback>
        </mc:AlternateContent>
      </w:r>
      <w:r w:rsidR="00DB492F" w:rsidRPr="009C22B6">
        <w:rPr>
          <w:rFonts w:ascii="Times New Roman" w:hAnsi="Times New Roman" w:cs="Times New Roman"/>
          <w:noProof/>
        </w:rPr>
        <mc:AlternateContent>
          <mc:Choice Requires="wps">
            <w:drawing>
              <wp:anchor distT="45720" distB="45720" distL="114300" distR="114300" simplePos="0" relativeHeight="251671552" behindDoc="0" locked="0" layoutInCell="1" allowOverlap="1" wp14:anchorId="65E8E690" wp14:editId="1747D69A">
                <wp:simplePos x="0" y="0"/>
                <wp:positionH relativeFrom="column">
                  <wp:posOffset>1716619</wp:posOffset>
                </wp:positionH>
                <wp:positionV relativeFrom="paragraph">
                  <wp:posOffset>797740</wp:posOffset>
                </wp:positionV>
                <wp:extent cx="1841196" cy="418564"/>
                <wp:effectExtent l="0" t="0" r="0" b="635"/>
                <wp:wrapNone/>
                <wp:docPr id="1116073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196" cy="418564"/>
                        </a:xfrm>
                        <a:prstGeom prst="rect">
                          <a:avLst/>
                        </a:prstGeom>
                        <a:noFill/>
                        <a:ln w="9525">
                          <a:noFill/>
                          <a:miter lim="800000"/>
                          <a:headEnd/>
                          <a:tailEnd/>
                        </a:ln>
                      </wps:spPr>
                      <wps:txbx>
                        <w:txbxContent>
                          <w:p w14:paraId="310C90CF" w14:textId="77777777" w:rsidR="00DB492F" w:rsidRDefault="00DB492F" w:rsidP="00DB492F">
                            <w:r>
                              <w:t xml:space="preserve">Road, Mine, Disturbance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E8E690" id="_x0000_s1039" type="#_x0000_t202" style="position:absolute;margin-left:135.15pt;margin-top:62.8pt;width:145pt;height:32.9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" filled="f" stroked="f">
                <v:textbox>
                  <w:txbxContent>
                    <w:p w14:paraId="310C90CF" w14:textId="77777777" w:rsidR="00DB492F" w:rsidRDefault="00DB492F" w:rsidP="00DB492F">
                      <w:r>
                        <w:t xml:space="preserve">Road, Mine, Disturbance </w:t>
                      </w:r>
                    </w:p>
                  </w:txbxContent>
                </v:textbox>
              </v:shape>
            </w:pict>
          </mc:Fallback>
        </mc:AlternateContent>
      </w:r>
      <w:r w:rsidR="00DB492F" w:rsidRPr="009C22B6">
        <w:rPr>
          <w:rFonts w:ascii="Times New Roman" w:hAnsi="Times New Roman" w:cs="Times New Roman"/>
          <w:noProof/>
        </w:rPr>
        <mc:AlternateContent>
          <mc:Choice Requires="wps">
            <w:drawing>
              <wp:anchor distT="45720" distB="45720" distL="114300" distR="114300" simplePos="0" relativeHeight="251675648" behindDoc="0" locked="0" layoutInCell="1" allowOverlap="1" wp14:anchorId="52E3CC73" wp14:editId="6D9827A0">
                <wp:simplePos x="0" y="0"/>
                <wp:positionH relativeFrom="column">
                  <wp:posOffset>5998664</wp:posOffset>
                </wp:positionH>
                <wp:positionV relativeFrom="paragraph">
                  <wp:posOffset>1463856</wp:posOffset>
                </wp:positionV>
                <wp:extent cx="766293" cy="418564"/>
                <wp:effectExtent l="0" t="0" r="0" b="635"/>
                <wp:wrapNone/>
                <wp:docPr id="8645333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293" cy="418564"/>
                        </a:xfrm>
                        <a:prstGeom prst="rect">
                          <a:avLst/>
                        </a:prstGeom>
                        <a:noFill/>
                        <a:ln w="9525">
                          <a:noFill/>
                          <a:miter lim="800000"/>
                          <a:headEnd/>
                          <a:tailEnd/>
                        </a:ln>
                      </wps:spPr>
                      <wps:txbx>
                        <w:txbxContent>
                          <w:p w14:paraId="47A6921F" w14:textId="77777777" w:rsidR="00DB492F" w:rsidRDefault="00DB492F" w:rsidP="00DB492F">
                            <w:r>
                              <w:t xml:space="preserve">Channel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E3CC73" id="_x0000_s1040" type="#_x0000_t202" style="position:absolute;margin-left:472.35pt;margin-top:115.25pt;width:60.35pt;height:32.9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" filled="f" stroked="f">
                <v:textbox>
                  <w:txbxContent>
                    <w:p w14:paraId="47A6921F" w14:textId="77777777" w:rsidR="00DB492F" w:rsidRDefault="00DB492F" w:rsidP="00DB492F">
                      <w:r>
                        <w:t xml:space="preserve">Channel </w:t>
                      </w:r>
                    </w:p>
                  </w:txbxContent>
                </v:textbox>
              </v:shape>
            </w:pict>
          </mc:Fallback>
        </mc:AlternateContent>
      </w:r>
      <w:r w:rsidR="00DB492F" w:rsidRPr="009C22B6">
        <w:rPr>
          <w:rFonts w:ascii="Times New Roman" w:hAnsi="Times New Roman" w:cs="Times New Roman"/>
          <w:noProof/>
        </w:rPr>
        <w:drawing>
          <wp:inline distT="0" distB="0" distL="0" distR="0" wp14:anchorId="27617E7D" wp14:editId="623E5BB2">
            <wp:extent cx="7413171" cy="2287669"/>
            <wp:effectExtent l="0" t="0" r="0" b="0"/>
            <wp:docPr id="1220356458" name="Picture 1220356458" descr="A picture containing text, line, plo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986201" name="Picture 1171986201" descr="A picture containing text, line, plot, screenshot&#10;&#10;Description automatically generated"/>
                    <pic:cNvPicPr>
                      <a:picLocks noChangeAspect="1" noChangeArrowheads="1"/>
                    </pic:cNvPicPr>
                  </pic:nvPicPr>
                  <pic:blipFill rotWithShape="1">
                    <a:blip r:embed="rId23">
                      <a:extLst>
                        <a:ext uri="{28A0092B-C50C-407E-A947-70E740481C1C}">
                          <a14:useLocalDpi xmlns:a14="http://schemas.microsoft.com/office/drawing/2010/main" val="0"/>
                        </a:ext>
                      </a:extLst>
                    </a:blip>
                    <a:srcRect t="7063" b="15497"/>
                    <a:stretch/>
                  </pic:blipFill>
                  <pic:spPr bwMode="auto">
                    <a:xfrm>
                      <a:off x="0" y="0"/>
                      <a:ext cx="7507991" cy="2316930"/>
                    </a:xfrm>
                    <a:prstGeom prst="rect">
                      <a:avLst/>
                    </a:prstGeom>
                    <a:noFill/>
                    <a:ln>
                      <a:noFill/>
                    </a:ln>
                    <a:extLst>
                      <a:ext uri="{53640926-AAD7-44D8-BBD7-CCE9431645EC}">
                        <a14:shadowObscured xmlns:a14="http://schemas.microsoft.com/office/drawing/2010/main"/>
                      </a:ext>
                    </a:extLst>
                  </pic:spPr>
                </pic:pic>
              </a:graphicData>
            </a:graphic>
          </wp:inline>
        </w:drawing>
      </w:r>
    </w:p>
    <w:p w14:paraId="7335B9FC" w14:textId="620EA569" w:rsidR="00DB492F" w:rsidRPr="009C22B6" w:rsidRDefault="00A26C6B" w:rsidP="00DB492F">
      <w:pPr>
        <w:rPr>
          <w:rFonts w:ascii="Times New Roman" w:hAnsi="Times New Roman" w:cs="Times New Roman"/>
          <w:noProof/>
        </w:rPr>
      </w:pPr>
      <w:r w:rsidRPr="009C22B6">
        <w:rPr>
          <w:rFonts w:ascii="Times New Roman" w:hAnsi="Times New Roman" w:cs="Times New Roman"/>
          <w:noProof/>
        </w:rPr>
        <mc:AlternateContent>
          <mc:Choice Requires="wps">
            <w:drawing>
              <wp:anchor distT="45720" distB="45720" distL="114300" distR="114300" simplePos="0" relativeHeight="251716608" behindDoc="0" locked="0" layoutInCell="1" allowOverlap="1" wp14:anchorId="29FAA633" wp14:editId="65437544">
                <wp:simplePos x="0" y="0"/>
                <wp:positionH relativeFrom="column">
                  <wp:posOffset>418880</wp:posOffset>
                </wp:positionH>
                <wp:positionV relativeFrom="paragraph">
                  <wp:posOffset>2103918</wp:posOffset>
                </wp:positionV>
                <wp:extent cx="483220" cy="534825"/>
                <wp:effectExtent l="0" t="0" r="0" b="0"/>
                <wp:wrapNone/>
                <wp:docPr id="15552860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220" cy="534825"/>
                        </a:xfrm>
                        <a:prstGeom prst="rect">
                          <a:avLst/>
                        </a:prstGeom>
                        <a:noFill/>
                        <a:ln w="9525">
                          <a:noFill/>
                          <a:miter lim="800000"/>
                          <a:headEnd/>
                          <a:tailEnd/>
                        </a:ln>
                      </wps:spPr>
                      <wps:txbx>
                        <w:txbxContent>
                          <w:p w14:paraId="638FE945" w14:textId="1E1C9F87" w:rsidR="00A26C6B" w:rsidRPr="0037060A" w:rsidRDefault="00A26C6B" w:rsidP="00A26C6B">
                            <w:pPr>
                              <w:rPr>
                                <w:color w:val="C00000"/>
                                <w:sz w:val="28"/>
                                <w:szCs w:val="28"/>
                              </w:rPr>
                            </w:pPr>
                            <w:r>
                              <w:rPr>
                                <w:color w:val="C00000"/>
                                <w:sz w:val="28"/>
                                <w:szCs w:val="28"/>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FAA633" id="_x0000_s1041" type="#_x0000_t202" style="position:absolute;margin-left:33pt;margin-top:165.65pt;width:38.05pt;height:42.1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" filled="f" stroked="f">
                <v:textbox>
                  <w:txbxContent>
                    <w:p w14:paraId="638FE945" w14:textId="1E1C9F87" w:rsidR="00A26C6B" w:rsidRPr="0037060A" w:rsidRDefault="00A26C6B" w:rsidP="00A26C6B">
                      <w:pPr>
                        <w:rPr>
                          <w:color w:val="C00000"/>
                          <w:sz w:val="28"/>
                          <w:szCs w:val="28"/>
                        </w:rPr>
                      </w:pPr>
                      <w:r>
                        <w:rPr>
                          <w:color w:val="C00000"/>
                          <w:sz w:val="28"/>
                          <w:szCs w:val="28"/>
                        </w:rPr>
                        <w:t>d</w:t>
                      </w:r>
                    </w:p>
                  </w:txbxContent>
                </v:textbox>
              </v:shape>
            </w:pict>
          </mc:Fallback>
        </mc:AlternateContent>
      </w:r>
      <w:r w:rsidRPr="009C22B6">
        <w:rPr>
          <w:rFonts w:ascii="Times New Roman" w:hAnsi="Times New Roman" w:cs="Times New Roman"/>
          <w:noProof/>
        </w:rPr>
        <mc:AlternateContent>
          <mc:Choice Requires="wps">
            <w:drawing>
              <wp:anchor distT="45720" distB="45720" distL="114300" distR="114300" simplePos="0" relativeHeight="251712512" behindDoc="0" locked="0" layoutInCell="1" allowOverlap="1" wp14:anchorId="11140E9D" wp14:editId="49E2B8AF">
                <wp:simplePos x="0" y="0"/>
                <wp:positionH relativeFrom="column">
                  <wp:posOffset>694010</wp:posOffset>
                </wp:positionH>
                <wp:positionV relativeFrom="paragraph">
                  <wp:posOffset>8092</wp:posOffset>
                </wp:positionV>
                <wp:extent cx="483220" cy="534825"/>
                <wp:effectExtent l="0" t="0" r="0" b="0"/>
                <wp:wrapNone/>
                <wp:docPr id="5309327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220" cy="534825"/>
                        </a:xfrm>
                        <a:prstGeom prst="rect">
                          <a:avLst/>
                        </a:prstGeom>
                        <a:noFill/>
                        <a:ln w="9525">
                          <a:noFill/>
                          <a:miter lim="800000"/>
                          <a:headEnd/>
                          <a:tailEnd/>
                        </a:ln>
                      </wps:spPr>
                      <wps:txbx>
                        <w:txbxContent>
                          <w:p w14:paraId="72B49DD0" w14:textId="74201A7A" w:rsidR="00A26C6B" w:rsidRPr="0037060A" w:rsidRDefault="00A26C6B" w:rsidP="00A26C6B">
                            <w:pPr>
                              <w:rPr>
                                <w:color w:val="C00000"/>
                                <w:sz w:val="28"/>
                                <w:szCs w:val="28"/>
                              </w:rPr>
                            </w:pPr>
                            <w:r>
                              <w:rPr>
                                <w:color w:val="C00000"/>
                                <w:sz w:val="28"/>
                                <w:szCs w:val="28"/>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140E9D" id="_x0000_s1042" type="#_x0000_t202" style="position:absolute;margin-left:54.65pt;margin-top:.65pt;width:38.05pt;height:42.1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" filled="f" stroked="f">
                <v:textbox>
                  <w:txbxContent>
                    <w:p w14:paraId="72B49DD0" w14:textId="74201A7A" w:rsidR="00A26C6B" w:rsidRPr="0037060A" w:rsidRDefault="00A26C6B" w:rsidP="00A26C6B">
                      <w:pPr>
                        <w:rPr>
                          <w:color w:val="C00000"/>
                          <w:sz w:val="28"/>
                          <w:szCs w:val="28"/>
                        </w:rPr>
                      </w:pPr>
                      <w:r>
                        <w:rPr>
                          <w:color w:val="C00000"/>
                          <w:sz w:val="28"/>
                          <w:szCs w:val="28"/>
                        </w:rPr>
                        <w:t>c</w:t>
                      </w:r>
                    </w:p>
                  </w:txbxContent>
                </v:textbox>
              </v:shape>
            </w:pict>
          </mc:Fallback>
        </mc:AlternateContent>
      </w:r>
      <w:r w:rsidR="005A58A3" w:rsidRPr="009C22B6">
        <w:rPr>
          <w:rFonts w:ascii="Times New Roman" w:hAnsi="Times New Roman" w:cs="Times New Roman"/>
          <w:noProof/>
        </w:rPr>
        <mc:AlternateContent>
          <mc:Choice Requires="wps">
            <w:drawing>
              <wp:anchor distT="45720" distB="45720" distL="114300" distR="114300" simplePos="0" relativeHeight="251679744" behindDoc="0" locked="0" layoutInCell="1" allowOverlap="1" wp14:anchorId="4238E511" wp14:editId="6A4936C0">
                <wp:simplePos x="0" y="0"/>
                <wp:positionH relativeFrom="column">
                  <wp:posOffset>3800509</wp:posOffset>
                </wp:positionH>
                <wp:positionV relativeFrom="paragraph">
                  <wp:posOffset>1109929</wp:posOffset>
                </wp:positionV>
                <wp:extent cx="766293" cy="418564"/>
                <wp:effectExtent l="0" t="0" r="0" b="635"/>
                <wp:wrapNone/>
                <wp:docPr id="6336644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293" cy="418564"/>
                        </a:xfrm>
                        <a:prstGeom prst="rect">
                          <a:avLst/>
                        </a:prstGeom>
                        <a:noFill/>
                        <a:ln w="9525">
                          <a:noFill/>
                          <a:miter lim="800000"/>
                          <a:headEnd/>
                          <a:tailEnd/>
                        </a:ln>
                      </wps:spPr>
                      <wps:txbx>
                        <w:txbxContent>
                          <w:p w14:paraId="338C290C" w14:textId="77777777" w:rsidR="00DB492F" w:rsidRDefault="00DB492F" w:rsidP="00DB492F">
                            <w:r>
                              <w:t xml:space="preserve">Channel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38E511" id="_x0000_s1043" type="#_x0000_t202" style="position:absolute;margin-left:299.25pt;margin-top:87.4pt;width:60.35pt;height:32.9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" filled="f" stroked="f">
                <v:textbox>
                  <w:txbxContent>
                    <w:p w14:paraId="338C290C" w14:textId="77777777" w:rsidR="00DB492F" w:rsidRDefault="00DB492F" w:rsidP="00DB492F">
                      <w:r>
                        <w:t xml:space="preserve">Channel </w:t>
                      </w:r>
                    </w:p>
                  </w:txbxContent>
                </v:textbox>
              </v:shape>
            </w:pict>
          </mc:Fallback>
        </mc:AlternateContent>
      </w:r>
      <w:r w:rsidR="005A58A3" w:rsidRPr="009C22B6">
        <w:rPr>
          <w:rFonts w:ascii="Times New Roman" w:hAnsi="Times New Roman" w:cs="Times New Roman"/>
          <w:noProof/>
        </w:rPr>
        <mc:AlternateContent>
          <mc:Choice Requires="wps">
            <w:drawing>
              <wp:anchor distT="45720" distB="45720" distL="114300" distR="114300" simplePos="0" relativeHeight="251687936" behindDoc="0" locked="0" layoutInCell="1" allowOverlap="1" wp14:anchorId="1404C070" wp14:editId="36105AFC">
                <wp:simplePos x="0" y="0"/>
                <wp:positionH relativeFrom="column">
                  <wp:posOffset>960620</wp:posOffset>
                </wp:positionH>
                <wp:positionV relativeFrom="paragraph">
                  <wp:posOffset>261716</wp:posOffset>
                </wp:positionV>
                <wp:extent cx="2405742" cy="585890"/>
                <wp:effectExtent l="0" t="0" r="0" b="5080"/>
                <wp:wrapNone/>
                <wp:docPr id="5013950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5742" cy="585890"/>
                        </a:xfrm>
                        <a:prstGeom prst="rect">
                          <a:avLst/>
                        </a:prstGeom>
                        <a:noFill/>
                        <a:ln w="9525">
                          <a:noFill/>
                          <a:miter lim="800000"/>
                          <a:headEnd/>
                          <a:tailEnd/>
                        </a:ln>
                      </wps:spPr>
                      <wps:txbx>
                        <w:txbxContent>
                          <w:p w14:paraId="22BE5ED8" w14:textId="77777777" w:rsidR="00DB492F" w:rsidRDefault="00DB492F" w:rsidP="00DB492F">
                            <w:r>
                              <w:t xml:space="preserve">Road, Mine, Disturbance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04C070" id="_x0000_s1044" type="#_x0000_t202" style="position:absolute;margin-left:75.65pt;margin-top:20.6pt;width:189.45pt;height:46.1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" filled="f" stroked="f">
                <v:textbox>
                  <w:txbxContent>
                    <w:p w14:paraId="22BE5ED8" w14:textId="77777777" w:rsidR="00DB492F" w:rsidRDefault="00DB492F" w:rsidP="00DB492F">
                      <w:r>
                        <w:t xml:space="preserve">Road, Mine, Disturbance </w:t>
                      </w:r>
                    </w:p>
                  </w:txbxContent>
                </v:textbox>
              </v:shape>
            </w:pict>
          </mc:Fallback>
        </mc:AlternateContent>
      </w:r>
      <w:r w:rsidR="00DB492F" w:rsidRPr="009C22B6">
        <w:rPr>
          <w:rFonts w:ascii="Times New Roman" w:hAnsi="Times New Roman" w:cs="Times New Roman"/>
          <w:noProof/>
        </w:rPr>
        <mc:AlternateContent>
          <mc:Choice Requires="wps">
            <w:drawing>
              <wp:anchor distT="45720" distB="45720" distL="114300" distR="114300" simplePos="0" relativeHeight="251683840" behindDoc="0" locked="0" layoutInCell="1" allowOverlap="1" wp14:anchorId="0D50B726" wp14:editId="09EE175D">
                <wp:simplePos x="0" y="0"/>
                <wp:positionH relativeFrom="column">
                  <wp:posOffset>5393275</wp:posOffset>
                </wp:positionH>
                <wp:positionV relativeFrom="paragraph">
                  <wp:posOffset>674296</wp:posOffset>
                </wp:positionV>
                <wp:extent cx="1005296" cy="566420"/>
                <wp:effectExtent l="0" t="0" r="0" b="5080"/>
                <wp:wrapNone/>
                <wp:docPr id="5991958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296" cy="566420"/>
                        </a:xfrm>
                        <a:prstGeom prst="rect">
                          <a:avLst/>
                        </a:prstGeom>
                        <a:noFill/>
                        <a:ln w="9525">
                          <a:noFill/>
                          <a:miter lim="800000"/>
                          <a:headEnd/>
                          <a:tailEnd/>
                        </a:ln>
                      </wps:spPr>
                      <wps:txbx>
                        <w:txbxContent>
                          <w:p w14:paraId="374818AB" w14:textId="77777777" w:rsidR="00DB492F" w:rsidRDefault="00DB492F" w:rsidP="00DB492F">
                            <w:r>
                              <w:t xml:space="preserve">High flow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50B726" id="_x0000_s1045" type="#_x0000_t202" style="position:absolute;margin-left:424.65pt;margin-top:53.1pt;width:79.15pt;height:44.6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" filled="f" stroked="f">
                <v:textbox>
                  <w:txbxContent>
                    <w:p w14:paraId="374818AB" w14:textId="77777777" w:rsidR="00DB492F" w:rsidRDefault="00DB492F" w:rsidP="00DB492F">
                      <w:r>
                        <w:t xml:space="preserve">High flow </w:t>
                      </w:r>
                    </w:p>
                  </w:txbxContent>
                </v:textbox>
              </v:shape>
            </w:pict>
          </mc:Fallback>
        </mc:AlternateContent>
      </w:r>
      <w:r w:rsidR="00DB492F" w:rsidRPr="009C22B6">
        <w:rPr>
          <w:rFonts w:ascii="Times New Roman" w:hAnsi="Times New Roman" w:cs="Times New Roman"/>
          <w:noProof/>
        </w:rPr>
        <w:drawing>
          <wp:inline distT="0" distB="0" distL="0" distR="0" wp14:anchorId="502D1799" wp14:editId="19D41D0E">
            <wp:extent cx="7486904" cy="1966364"/>
            <wp:effectExtent l="0" t="0" r="0" b="0"/>
            <wp:docPr id="679930705" name="Picture 679930705" descr="A picture containing text, plot, line,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35270" name="Picture 339535270" descr="A picture containing text, plot, line, screenshot&#10;&#10;Description automatically generated"/>
                    <pic:cNvPicPr>
                      <a:picLocks noChangeAspect="1" noChangeArrowheads="1"/>
                    </pic:cNvPicPr>
                  </pic:nvPicPr>
                  <pic:blipFill rotWithShape="1">
                    <a:blip r:embed="rId24">
                      <a:extLst>
                        <a:ext uri="{28A0092B-C50C-407E-A947-70E740481C1C}">
                          <a14:useLocalDpi xmlns:a14="http://schemas.microsoft.com/office/drawing/2010/main" val="0"/>
                        </a:ext>
                      </a:extLst>
                    </a:blip>
                    <a:srcRect t="6046" b="14852"/>
                    <a:stretch/>
                  </pic:blipFill>
                  <pic:spPr bwMode="auto">
                    <a:xfrm>
                      <a:off x="0" y="0"/>
                      <a:ext cx="7618114" cy="2000825"/>
                    </a:xfrm>
                    <a:prstGeom prst="rect">
                      <a:avLst/>
                    </a:prstGeom>
                    <a:noFill/>
                    <a:ln>
                      <a:noFill/>
                    </a:ln>
                    <a:extLst>
                      <a:ext uri="{53640926-AAD7-44D8-BBD7-CCE9431645EC}">
                        <a14:shadowObscured xmlns:a14="http://schemas.microsoft.com/office/drawing/2010/main"/>
                      </a:ext>
                    </a:extLst>
                  </pic:spPr>
                </pic:pic>
              </a:graphicData>
            </a:graphic>
          </wp:inline>
        </w:drawing>
      </w:r>
    </w:p>
    <w:p w14:paraId="0CFBF23C" w14:textId="24DA3421" w:rsidR="00DB492F" w:rsidRPr="009C22B6" w:rsidRDefault="005A58A3" w:rsidP="00DB492F">
      <w:pPr>
        <w:rPr>
          <w:rFonts w:ascii="Times New Roman" w:hAnsi="Times New Roman" w:cs="Times New Roman"/>
        </w:rPr>
      </w:pPr>
      <w:r w:rsidRPr="009C22B6">
        <w:rPr>
          <w:rFonts w:ascii="Times New Roman" w:hAnsi="Times New Roman" w:cs="Times New Roman"/>
          <w:noProof/>
        </w:rPr>
        <mc:AlternateContent>
          <mc:Choice Requires="wps">
            <w:drawing>
              <wp:anchor distT="45720" distB="45720" distL="114300" distR="114300" simplePos="0" relativeHeight="251700224" behindDoc="0" locked="0" layoutInCell="1" allowOverlap="1" wp14:anchorId="755B1CBF" wp14:editId="17C2B950">
                <wp:simplePos x="0" y="0"/>
                <wp:positionH relativeFrom="column">
                  <wp:posOffset>4275961</wp:posOffset>
                </wp:positionH>
                <wp:positionV relativeFrom="paragraph">
                  <wp:posOffset>1140870</wp:posOffset>
                </wp:positionV>
                <wp:extent cx="766293" cy="418564"/>
                <wp:effectExtent l="0" t="0" r="0" b="635"/>
                <wp:wrapNone/>
                <wp:docPr id="21296257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293" cy="418564"/>
                        </a:xfrm>
                        <a:prstGeom prst="rect">
                          <a:avLst/>
                        </a:prstGeom>
                        <a:noFill/>
                        <a:ln w="9525">
                          <a:noFill/>
                          <a:miter lim="800000"/>
                          <a:headEnd/>
                          <a:tailEnd/>
                        </a:ln>
                      </wps:spPr>
                      <wps:txbx>
                        <w:txbxContent>
                          <w:p w14:paraId="7C7C7F8E" w14:textId="77777777" w:rsidR="005A58A3" w:rsidRDefault="005A58A3" w:rsidP="005A58A3">
                            <w:r>
                              <w:t xml:space="preserve">Channel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B1CBF" id="_x0000_s1046" type="#_x0000_t202" style="position:absolute;margin-left:336.7pt;margin-top:89.85pt;width:60.35pt;height:32.9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" filled="f" stroked="f">
                <v:textbox>
                  <w:txbxContent>
                    <w:p w14:paraId="7C7C7F8E" w14:textId="77777777" w:rsidR="005A58A3" w:rsidRDefault="005A58A3" w:rsidP="005A58A3">
                      <w:r>
                        <w:t xml:space="preserve">Channel </w:t>
                      </w:r>
                    </w:p>
                  </w:txbxContent>
                </v:textbox>
              </v:shape>
            </w:pict>
          </mc:Fallback>
        </mc:AlternateContent>
      </w:r>
      <w:r w:rsidR="00DB492F" w:rsidRPr="009C22B6">
        <w:rPr>
          <w:rFonts w:ascii="Times New Roman" w:hAnsi="Times New Roman" w:cs="Times New Roman"/>
          <w:noProof/>
        </w:rPr>
        <w:drawing>
          <wp:inline distT="0" distB="0" distL="0" distR="0" wp14:anchorId="2D8EC849" wp14:editId="304F18E4">
            <wp:extent cx="7493847" cy="1942088"/>
            <wp:effectExtent l="0" t="0" r="0" b="1270"/>
            <wp:docPr id="852505060" name="Picture 852505060" descr="A purple graph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617144" name="Picture 228617144" descr="A purple graph on a white background&#10;&#10;Description automatically generated with low confidence"/>
                    <pic:cNvPicPr>
                      <a:picLocks noChangeAspect="1" noChangeArrowheads="1"/>
                    </pic:cNvPicPr>
                  </pic:nvPicPr>
                  <pic:blipFill rotWithShape="1">
                    <a:blip r:embed="rId25">
                      <a:extLst>
                        <a:ext uri="{28A0092B-C50C-407E-A947-70E740481C1C}">
                          <a14:useLocalDpi xmlns:a14="http://schemas.microsoft.com/office/drawing/2010/main" val="0"/>
                        </a:ext>
                      </a:extLst>
                    </a:blip>
                    <a:srcRect t="5607" b="15924"/>
                    <a:stretch/>
                  </pic:blipFill>
                  <pic:spPr bwMode="auto">
                    <a:xfrm>
                      <a:off x="0" y="0"/>
                      <a:ext cx="7635648" cy="1978837"/>
                    </a:xfrm>
                    <a:prstGeom prst="rect">
                      <a:avLst/>
                    </a:prstGeom>
                    <a:noFill/>
                    <a:ln>
                      <a:noFill/>
                    </a:ln>
                    <a:extLst>
                      <a:ext uri="{53640926-AAD7-44D8-BBD7-CCE9431645EC}">
                        <a14:shadowObscured xmlns:a14="http://schemas.microsoft.com/office/drawing/2010/main"/>
                      </a:ext>
                    </a:extLst>
                  </pic:spPr>
                </pic:pic>
              </a:graphicData>
            </a:graphic>
          </wp:inline>
        </w:drawing>
      </w:r>
    </w:p>
    <w:p w14:paraId="388896ED" w14:textId="0FEB3299" w:rsidR="00DB492F" w:rsidRPr="009C22B6" w:rsidRDefault="00A26C6B" w:rsidP="00DB492F">
      <w:pPr>
        <w:rPr>
          <w:rFonts w:ascii="Times New Roman" w:hAnsi="Times New Roman" w:cs="Times New Roman"/>
        </w:rPr>
      </w:pPr>
      <w:r w:rsidRPr="009C22B6">
        <w:rPr>
          <w:rFonts w:ascii="Times New Roman" w:hAnsi="Times New Roman" w:cs="Times New Roman"/>
          <w:noProof/>
        </w:rPr>
        <mc:AlternateContent>
          <mc:Choice Requires="wps">
            <w:drawing>
              <wp:anchor distT="45720" distB="45720" distL="114300" distR="114300" simplePos="0" relativeHeight="251720704" behindDoc="0" locked="0" layoutInCell="1" allowOverlap="1" wp14:anchorId="4D00DCE4" wp14:editId="1FD9DC06">
                <wp:simplePos x="0" y="0"/>
                <wp:positionH relativeFrom="column">
                  <wp:posOffset>451249</wp:posOffset>
                </wp:positionH>
                <wp:positionV relativeFrom="paragraph">
                  <wp:posOffset>75368</wp:posOffset>
                </wp:positionV>
                <wp:extent cx="483220" cy="534825"/>
                <wp:effectExtent l="0" t="0" r="0" b="0"/>
                <wp:wrapNone/>
                <wp:docPr id="17852559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220" cy="534825"/>
                        </a:xfrm>
                        <a:prstGeom prst="rect">
                          <a:avLst/>
                        </a:prstGeom>
                        <a:noFill/>
                        <a:ln w="9525">
                          <a:noFill/>
                          <a:miter lim="800000"/>
                          <a:headEnd/>
                          <a:tailEnd/>
                        </a:ln>
                      </wps:spPr>
                      <wps:txbx>
                        <w:txbxContent>
                          <w:p w14:paraId="09E421A3" w14:textId="69D3D338" w:rsidR="00A26C6B" w:rsidRPr="0037060A" w:rsidRDefault="00A26C6B" w:rsidP="00A26C6B">
                            <w:pPr>
                              <w:rPr>
                                <w:color w:val="C00000"/>
                                <w:sz w:val="28"/>
                                <w:szCs w:val="28"/>
                              </w:rPr>
                            </w:pPr>
                            <w:r>
                              <w:rPr>
                                <w:color w:val="C00000"/>
                                <w:sz w:val="28"/>
                                <w:szCs w:val="28"/>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00DCE4" id="_x0000_s1047" type="#_x0000_t202" style="position:absolute;margin-left:35.55pt;margin-top:5.95pt;width:38.05pt;height:42.1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" filled="f" stroked="f">
                <v:textbox>
                  <w:txbxContent>
                    <w:p w14:paraId="09E421A3" w14:textId="69D3D338" w:rsidR="00A26C6B" w:rsidRPr="0037060A" w:rsidRDefault="00A26C6B" w:rsidP="00A26C6B">
                      <w:pPr>
                        <w:rPr>
                          <w:color w:val="C00000"/>
                          <w:sz w:val="28"/>
                          <w:szCs w:val="28"/>
                        </w:rPr>
                      </w:pPr>
                      <w:r>
                        <w:rPr>
                          <w:color w:val="C00000"/>
                          <w:sz w:val="28"/>
                          <w:szCs w:val="28"/>
                        </w:rPr>
                        <w:t>e</w:t>
                      </w:r>
                    </w:p>
                  </w:txbxContent>
                </v:textbox>
              </v:shape>
            </w:pict>
          </mc:Fallback>
        </mc:AlternateContent>
      </w:r>
      <w:r w:rsidR="00DB492F" w:rsidRPr="009C22B6">
        <w:rPr>
          <w:rFonts w:ascii="Times New Roman" w:hAnsi="Times New Roman" w:cs="Times New Roman"/>
          <w:noProof/>
        </w:rPr>
        <mc:AlternateContent>
          <mc:Choice Requires="wps">
            <w:drawing>
              <wp:anchor distT="45720" distB="45720" distL="114300" distR="114300" simplePos="0" relativeHeight="251696128" behindDoc="0" locked="0" layoutInCell="1" allowOverlap="1" wp14:anchorId="5C8A5E20" wp14:editId="4349D953">
                <wp:simplePos x="0" y="0"/>
                <wp:positionH relativeFrom="column">
                  <wp:posOffset>910228</wp:posOffset>
                </wp:positionH>
                <wp:positionV relativeFrom="paragraph">
                  <wp:posOffset>962025</wp:posOffset>
                </wp:positionV>
                <wp:extent cx="766293" cy="418564"/>
                <wp:effectExtent l="0" t="0" r="0" b="635"/>
                <wp:wrapNone/>
                <wp:docPr id="15011430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293" cy="418564"/>
                        </a:xfrm>
                        <a:prstGeom prst="rect">
                          <a:avLst/>
                        </a:prstGeom>
                        <a:noFill/>
                        <a:ln w="9525">
                          <a:noFill/>
                          <a:miter lim="800000"/>
                          <a:headEnd/>
                          <a:tailEnd/>
                        </a:ln>
                      </wps:spPr>
                      <wps:txbx>
                        <w:txbxContent>
                          <w:p w14:paraId="1D2CA7AC" w14:textId="77777777" w:rsidR="00DB492F" w:rsidRDefault="00DB492F" w:rsidP="00DB492F">
                            <w:r>
                              <w:t xml:space="preserve">Channel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8A5E20" id="_x0000_s1048" type="#_x0000_t202" style="position:absolute;margin-left:71.65pt;margin-top:75.75pt;width:60.35pt;height:32.9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" filled="f" stroked="f">
                <v:textbox>
                  <w:txbxContent>
                    <w:p w14:paraId="1D2CA7AC" w14:textId="77777777" w:rsidR="00DB492F" w:rsidRDefault="00DB492F" w:rsidP="00DB492F">
                      <w:r>
                        <w:t xml:space="preserve">Channel </w:t>
                      </w:r>
                    </w:p>
                  </w:txbxContent>
                </v:textbox>
              </v:shape>
            </w:pict>
          </mc:Fallback>
        </mc:AlternateContent>
      </w:r>
      <w:r w:rsidR="00DB492F" w:rsidRPr="009C22B6">
        <w:rPr>
          <w:rFonts w:ascii="Times New Roman" w:hAnsi="Times New Roman" w:cs="Times New Roman"/>
          <w:noProof/>
        </w:rPr>
        <mc:AlternateContent>
          <mc:Choice Requires="wps">
            <w:drawing>
              <wp:anchor distT="45720" distB="45720" distL="114300" distR="114300" simplePos="0" relativeHeight="251692032" behindDoc="0" locked="0" layoutInCell="1" allowOverlap="1" wp14:anchorId="03232DFB" wp14:editId="77A7AE14">
                <wp:simplePos x="0" y="0"/>
                <wp:positionH relativeFrom="column">
                  <wp:posOffset>6279696</wp:posOffset>
                </wp:positionH>
                <wp:positionV relativeFrom="paragraph">
                  <wp:posOffset>1129302</wp:posOffset>
                </wp:positionV>
                <wp:extent cx="766293" cy="418564"/>
                <wp:effectExtent l="0" t="0" r="0" b="635"/>
                <wp:wrapNone/>
                <wp:docPr id="10359311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293" cy="418564"/>
                        </a:xfrm>
                        <a:prstGeom prst="rect">
                          <a:avLst/>
                        </a:prstGeom>
                        <a:noFill/>
                        <a:ln w="9525">
                          <a:noFill/>
                          <a:miter lim="800000"/>
                          <a:headEnd/>
                          <a:tailEnd/>
                        </a:ln>
                      </wps:spPr>
                      <wps:txbx>
                        <w:txbxContent>
                          <w:p w14:paraId="290565D0" w14:textId="77777777" w:rsidR="00DB492F" w:rsidRDefault="00DB492F" w:rsidP="00DB492F">
                            <w:r>
                              <w:t xml:space="preserve">Channel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232DFB" id="_x0000_s1049" type="#_x0000_t202" style="position:absolute;margin-left:494.45pt;margin-top:88.9pt;width:60.35pt;height:32.9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" filled="f" stroked="f">
                <v:textbox>
                  <w:txbxContent>
                    <w:p w14:paraId="290565D0" w14:textId="77777777" w:rsidR="00DB492F" w:rsidRDefault="00DB492F" w:rsidP="00DB492F">
                      <w:r>
                        <w:t xml:space="preserve">Channel </w:t>
                      </w:r>
                    </w:p>
                  </w:txbxContent>
                </v:textbox>
              </v:shape>
            </w:pict>
          </mc:Fallback>
        </mc:AlternateContent>
      </w:r>
      <w:r w:rsidR="00DB492F" w:rsidRPr="009C22B6">
        <w:rPr>
          <w:rFonts w:ascii="Times New Roman" w:hAnsi="Times New Roman" w:cs="Times New Roman"/>
          <w:noProof/>
        </w:rPr>
        <w:drawing>
          <wp:inline distT="0" distB="0" distL="0" distR="0" wp14:anchorId="76CE226F" wp14:editId="71A636DB">
            <wp:extent cx="7594712" cy="2071561"/>
            <wp:effectExtent l="0" t="0" r="6350" b="5080"/>
            <wp:docPr id="964549759" name="Picture 964549759" descr="A picture containing plot, screenshot, lin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119234" name="Picture 1897119234" descr="A picture containing plot, screenshot, line, diagram&#10;&#10;Description automatically generated"/>
                    <pic:cNvPicPr>
                      <a:picLocks noChangeAspect="1" noChangeArrowheads="1"/>
                    </pic:cNvPicPr>
                  </pic:nvPicPr>
                  <pic:blipFill rotWithShape="1">
                    <a:blip r:embed="rId26">
                      <a:extLst>
                        <a:ext uri="{28A0092B-C50C-407E-A947-70E740481C1C}">
                          <a14:useLocalDpi xmlns:a14="http://schemas.microsoft.com/office/drawing/2010/main" val="0"/>
                        </a:ext>
                      </a:extLst>
                    </a:blip>
                    <a:srcRect t="5461" b="10674"/>
                    <a:stretch/>
                  </pic:blipFill>
                  <pic:spPr bwMode="auto">
                    <a:xfrm>
                      <a:off x="0" y="0"/>
                      <a:ext cx="7724815" cy="2107048"/>
                    </a:xfrm>
                    <a:prstGeom prst="rect">
                      <a:avLst/>
                    </a:prstGeom>
                    <a:noFill/>
                    <a:ln>
                      <a:noFill/>
                    </a:ln>
                    <a:extLst>
                      <a:ext uri="{53640926-AAD7-44D8-BBD7-CCE9431645EC}">
                        <a14:shadowObscured xmlns:a14="http://schemas.microsoft.com/office/drawing/2010/main"/>
                      </a:ext>
                    </a:extLst>
                  </pic:spPr>
                </pic:pic>
              </a:graphicData>
            </a:graphic>
          </wp:inline>
        </w:drawing>
      </w:r>
    </w:p>
    <w:p w14:paraId="6B12E59A" w14:textId="6A06AD3C" w:rsidR="00DB492F" w:rsidRPr="009C22B6" w:rsidRDefault="000F5393" w:rsidP="000F5393">
      <w:pPr>
        <w:pStyle w:val="Caption"/>
        <w:rPr>
          <w:rFonts w:ascii="Times New Roman" w:hAnsi="Times New Roman" w:cs="Times New Roman"/>
        </w:rPr>
      </w:pPr>
      <w:bookmarkStart w:id="29" w:name="_Ref138583953"/>
      <w:bookmarkStart w:id="30" w:name="_Toc138787954"/>
      <w:bookmarkStart w:id="31" w:name="_Toc138788619"/>
      <w:bookmarkStart w:id="32" w:name="_Toc138788702"/>
      <w:bookmarkStart w:id="33" w:name="_Toc138788935"/>
      <w:r w:rsidRPr="009C22B6">
        <w:rPr>
          <w:rFonts w:ascii="Times New Roman" w:hAnsi="Times New Roman" w:cs="Times New Roman"/>
        </w:rPr>
        <w:t xml:space="preserve">Figure </w:t>
      </w:r>
      <w:r w:rsidR="00D01941" w:rsidRPr="009C22B6">
        <w:rPr>
          <w:rFonts w:ascii="Times New Roman" w:hAnsi="Times New Roman" w:cs="Times New Roman"/>
        </w:rPr>
        <w:fldChar w:fldCharType="begin"/>
      </w:r>
      <w:r w:rsidR="00D01941" w:rsidRPr="009C22B6">
        <w:rPr>
          <w:rFonts w:ascii="Times New Roman" w:hAnsi="Times New Roman" w:cs="Times New Roman"/>
        </w:rPr>
        <w:instrText xml:space="preserve"> SEQ Figure \* ARABIC </w:instrText>
      </w:r>
      <w:r w:rsidR="00D01941" w:rsidRPr="009C22B6">
        <w:rPr>
          <w:rFonts w:ascii="Times New Roman" w:hAnsi="Times New Roman" w:cs="Times New Roman"/>
        </w:rPr>
        <w:fldChar w:fldCharType="separate"/>
      </w:r>
      <w:r w:rsidR="00146430" w:rsidRPr="009C22B6">
        <w:rPr>
          <w:rFonts w:ascii="Times New Roman" w:hAnsi="Times New Roman" w:cs="Times New Roman"/>
          <w:noProof/>
        </w:rPr>
        <w:t>5</w:t>
      </w:r>
      <w:r w:rsidR="00D01941" w:rsidRPr="009C22B6">
        <w:rPr>
          <w:rFonts w:ascii="Times New Roman" w:hAnsi="Times New Roman" w:cs="Times New Roman"/>
          <w:noProof/>
        </w:rPr>
        <w:fldChar w:fldCharType="end"/>
      </w:r>
      <w:r w:rsidRPr="009C22B6">
        <w:rPr>
          <w:rFonts w:ascii="Times New Roman" w:hAnsi="Times New Roman" w:cs="Times New Roman"/>
        </w:rPr>
        <w:t>.</w:t>
      </w:r>
      <w:r w:rsidR="006F77FC" w:rsidRPr="009C22B6">
        <w:rPr>
          <w:rFonts w:ascii="Times New Roman" w:hAnsi="Times New Roman" w:cs="Times New Roman"/>
        </w:rPr>
        <w:t xml:space="preserve"> </w:t>
      </w:r>
      <w:bookmarkEnd w:id="29"/>
      <w:r w:rsidR="002623D7" w:rsidRPr="009C22B6">
        <w:rPr>
          <w:rFonts w:ascii="Times New Roman" w:hAnsi="Times New Roman" w:cs="Times New Roman"/>
        </w:rPr>
        <w:t xml:space="preserve"> Channel cross sections us</w:t>
      </w:r>
      <w:r w:rsidR="001B1642" w:rsidRPr="009C22B6">
        <w:rPr>
          <w:rFonts w:ascii="Times New Roman" w:hAnsi="Times New Roman" w:cs="Times New Roman"/>
        </w:rPr>
        <w:t xml:space="preserve">ing 2018 LiDAR and </w:t>
      </w:r>
      <w:proofErr w:type="gramStart"/>
      <w:r w:rsidR="001B1642" w:rsidRPr="009C22B6">
        <w:rPr>
          <w:rFonts w:ascii="Times New Roman" w:hAnsi="Times New Roman" w:cs="Times New Roman"/>
        </w:rPr>
        <w:t>the digitized</w:t>
      </w:r>
      <w:proofErr w:type="gramEnd"/>
      <w:r w:rsidR="001B1642" w:rsidRPr="009C22B6">
        <w:rPr>
          <w:rFonts w:ascii="Times New Roman" w:hAnsi="Times New Roman" w:cs="Times New Roman"/>
        </w:rPr>
        <w:t xml:space="preserve"> landscape disturbances from the aerial photos.</w:t>
      </w:r>
      <w:bookmarkEnd w:id="30"/>
      <w:bookmarkEnd w:id="31"/>
      <w:bookmarkEnd w:id="32"/>
      <w:bookmarkEnd w:id="33"/>
      <w:r w:rsidR="001B1642" w:rsidRPr="009C22B6">
        <w:rPr>
          <w:rFonts w:ascii="Times New Roman" w:hAnsi="Times New Roman" w:cs="Times New Roman"/>
        </w:rPr>
        <w:t xml:space="preserve"> </w:t>
      </w:r>
    </w:p>
    <w:p w14:paraId="4EFF272D" w14:textId="77777777" w:rsidR="00DB492F" w:rsidRPr="009C22B6" w:rsidRDefault="00DB492F" w:rsidP="00DB492F">
      <w:pPr>
        <w:rPr>
          <w:rFonts w:ascii="Times New Roman" w:hAnsi="Times New Roman" w:cs="Times New Roman"/>
        </w:rPr>
      </w:pPr>
    </w:p>
    <w:p w14:paraId="2456489E" w14:textId="77777777" w:rsidR="00DB492F" w:rsidRPr="009C22B6" w:rsidRDefault="00DB492F" w:rsidP="00DB492F">
      <w:pPr>
        <w:rPr>
          <w:rFonts w:ascii="Times New Roman" w:hAnsi="Times New Roman" w:cs="Times New Roman"/>
          <w:noProof/>
        </w:rPr>
      </w:pPr>
    </w:p>
    <w:p w14:paraId="3DB02633" w14:textId="77777777" w:rsidR="00DB492F" w:rsidRPr="009C22B6" w:rsidRDefault="00DB492F" w:rsidP="00DB492F">
      <w:pPr>
        <w:rPr>
          <w:rFonts w:ascii="Times New Roman" w:hAnsi="Times New Roman" w:cs="Times New Roman"/>
          <w:noProof/>
        </w:rPr>
      </w:pPr>
    </w:p>
    <w:p w14:paraId="50B740E6" w14:textId="77777777" w:rsidR="00DB492F" w:rsidRPr="009C22B6" w:rsidRDefault="00DB492F" w:rsidP="00DB492F">
      <w:pPr>
        <w:rPr>
          <w:rFonts w:ascii="Times New Roman" w:hAnsi="Times New Roman" w:cs="Times New Roman"/>
          <w:noProof/>
        </w:rPr>
        <w:sectPr w:rsidR="00DB492F" w:rsidRPr="009C22B6" w:rsidSect="00DB492F">
          <w:pgSz w:w="15840" w:h="24480" w:code="3"/>
          <w:pgMar w:top="1440" w:right="1800" w:bottom="1170" w:left="1800" w:header="720" w:footer="720" w:gutter="0"/>
          <w:cols w:space="720"/>
          <w:titlePg/>
          <w:docGrid w:linePitch="360"/>
        </w:sectPr>
      </w:pPr>
    </w:p>
    <w:p w14:paraId="0BAEAFB4" w14:textId="14894C1D" w:rsidR="00F3228D" w:rsidRPr="009C22B6" w:rsidRDefault="00DF05C8" w:rsidP="008C7739">
      <w:pPr>
        <w:pStyle w:val="Heading1"/>
        <w:rPr>
          <w:rFonts w:ascii="Times New Roman" w:hAnsi="Times New Roman" w:cs="Times New Roman"/>
        </w:rPr>
      </w:pPr>
      <w:bookmarkStart w:id="34" w:name="_Toc138839070"/>
      <w:r w:rsidRPr="009C22B6">
        <w:rPr>
          <w:rFonts w:ascii="Times New Roman" w:hAnsi="Times New Roman" w:cs="Times New Roman"/>
        </w:rPr>
        <w:lastRenderedPageBreak/>
        <w:t>1.3 Problem Statement</w:t>
      </w:r>
      <w:bookmarkEnd w:id="34"/>
      <w:r w:rsidRPr="009C22B6">
        <w:rPr>
          <w:rFonts w:ascii="Times New Roman" w:hAnsi="Times New Roman" w:cs="Times New Roman"/>
        </w:rPr>
        <w:t xml:space="preserve"> </w:t>
      </w:r>
    </w:p>
    <w:p w14:paraId="1FDC8CA4" w14:textId="26849D92" w:rsidR="001321A6" w:rsidRPr="009C22B6" w:rsidRDefault="00DF05C8" w:rsidP="00430C0A">
      <w:pPr>
        <w:pStyle w:val="IFIbody"/>
        <w:rPr>
          <w:rFonts w:ascii="Times New Roman" w:hAnsi="Times New Roman"/>
          <w:sz w:val="22"/>
          <w:szCs w:val="22"/>
        </w:rPr>
      </w:pPr>
      <w:r w:rsidRPr="009C22B6">
        <w:rPr>
          <w:rFonts w:ascii="Times New Roman" w:hAnsi="Times New Roman"/>
          <w:color w:val="000000" w:themeColor="text1"/>
          <w:sz w:val="22"/>
          <w:szCs w:val="22"/>
        </w:rPr>
        <w:t>The geomorphic and habitat characteristics of</w:t>
      </w:r>
      <w:r w:rsidR="00F20CBD" w:rsidRPr="009C22B6">
        <w:rPr>
          <w:rFonts w:ascii="Times New Roman" w:hAnsi="Times New Roman"/>
          <w:color w:val="000000" w:themeColor="text1"/>
          <w:sz w:val="22"/>
          <w:szCs w:val="22"/>
        </w:rPr>
        <w:t xml:space="preserve"> </w:t>
      </w:r>
      <w:r w:rsidRPr="009C22B6">
        <w:rPr>
          <w:rFonts w:ascii="Times New Roman" w:hAnsi="Times New Roman"/>
          <w:color w:val="000000" w:themeColor="text1"/>
          <w:sz w:val="22"/>
          <w:szCs w:val="22"/>
        </w:rPr>
        <w:t xml:space="preserve">Woodard Creek have changed </w:t>
      </w:r>
      <w:r w:rsidR="00716EFB" w:rsidRPr="009C22B6">
        <w:rPr>
          <w:rFonts w:ascii="Times New Roman" w:hAnsi="Times New Roman"/>
          <w:color w:val="000000" w:themeColor="text1"/>
          <w:sz w:val="22"/>
          <w:szCs w:val="22"/>
        </w:rPr>
        <w:t>significantly</w:t>
      </w:r>
      <w:r w:rsidRPr="009C22B6">
        <w:rPr>
          <w:rFonts w:ascii="Times New Roman" w:hAnsi="Times New Roman"/>
          <w:color w:val="000000" w:themeColor="text1"/>
          <w:sz w:val="22"/>
          <w:szCs w:val="22"/>
        </w:rPr>
        <w:t xml:space="preserve"> since European settlement</w:t>
      </w:r>
      <w:r w:rsidR="00944FB9" w:rsidRPr="009C22B6">
        <w:rPr>
          <w:rFonts w:ascii="Times New Roman" w:hAnsi="Times New Roman"/>
          <w:color w:val="000000" w:themeColor="text1"/>
          <w:sz w:val="22"/>
          <w:szCs w:val="22"/>
        </w:rPr>
        <w:t xml:space="preserve"> and the late 1800’s</w:t>
      </w:r>
      <w:r w:rsidRPr="009C22B6">
        <w:rPr>
          <w:rFonts w:ascii="Times New Roman" w:hAnsi="Times New Roman"/>
          <w:color w:val="000000" w:themeColor="text1"/>
          <w:sz w:val="22"/>
          <w:szCs w:val="22"/>
        </w:rPr>
        <w:t xml:space="preserve">. </w:t>
      </w:r>
      <w:r w:rsidR="005A718D" w:rsidRPr="009C22B6">
        <w:rPr>
          <w:rFonts w:ascii="Times New Roman" w:hAnsi="Times New Roman"/>
          <w:color w:val="000000" w:themeColor="text1"/>
          <w:sz w:val="22"/>
          <w:szCs w:val="22"/>
        </w:rPr>
        <w:t>Overall, aquatic habitat has</w:t>
      </w:r>
      <w:r w:rsidR="00A77C53" w:rsidRPr="009C22B6">
        <w:rPr>
          <w:rFonts w:ascii="Times New Roman" w:hAnsi="Times New Roman"/>
          <w:color w:val="000000" w:themeColor="text1"/>
          <w:sz w:val="22"/>
          <w:szCs w:val="22"/>
        </w:rPr>
        <w:t xml:space="preserve"> been greatly simplified and </w:t>
      </w:r>
      <w:r w:rsidR="00F44A2C" w:rsidRPr="009C22B6">
        <w:rPr>
          <w:rFonts w:ascii="Times New Roman" w:hAnsi="Times New Roman"/>
          <w:color w:val="000000" w:themeColor="text1"/>
          <w:sz w:val="22"/>
          <w:szCs w:val="22"/>
        </w:rPr>
        <w:t xml:space="preserve">significantly reduced. </w:t>
      </w:r>
      <w:r w:rsidR="005A718D" w:rsidRPr="009C22B6">
        <w:rPr>
          <w:rFonts w:ascii="Times New Roman" w:hAnsi="Times New Roman"/>
          <w:color w:val="000000" w:themeColor="text1"/>
          <w:sz w:val="22"/>
          <w:szCs w:val="22"/>
        </w:rPr>
        <w:t xml:space="preserve"> </w:t>
      </w:r>
      <w:r w:rsidR="00522F7E" w:rsidRPr="009C22B6">
        <w:rPr>
          <w:rFonts w:ascii="Times New Roman" w:hAnsi="Times New Roman"/>
          <w:color w:val="000000" w:themeColor="text1"/>
          <w:sz w:val="22"/>
          <w:szCs w:val="22"/>
        </w:rPr>
        <w:t xml:space="preserve">Anthropogenic impacts including road building, aggregate mining, </w:t>
      </w:r>
      <w:r w:rsidR="00944FB9" w:rsidRPr="009C22B6">
        <w:rPr>
          <w:rFonts w:ascii="Times New Roman" w:hAnsi="Times New Roman"/>
          <w:color w:val="000000" w:themeColor="text1"/>
          <w:sz w:val="22"/>
          <w:szCs w:val="22"/>
        </w:rPr>
        <w:t xml:space="preserve">clear </w:t>
      </w:r>
      <w:r w:rsidR="008503BF" w:rsidRPr="009C22B6">
        <w:rPr>
          <w:rFonts w:ascii="Times New Roman" w:hAnsi="Times New Roman"/>
          <w:color w:val="000000" w:themeColor="text1"/>
          <w:sz w:val="22"/>
          <w:szCs w:val="22"/>
        </w:rPr>
        <w:t>cutting,</w:t>
      </w:r>
      <w:r w:rsidR="00944FB9" w:rsidRPr="009C22B6">
        <w:rPr>
          <w:rFonts w:ascii="Times New Roman" w:hAnsi="Times New Roman"/>
          <w:color w:val="000000" w:themeColor="text1"/>
          <w:sz w:val="22"/>
          <w:szCs w:val="22"/>
        </w:rPr>
        <w:t xml:space="preserve"> and </w:t>
      </w:r>
      <w:r w:rsidR="00522F7E" w:rsidRPr="009C22B6">
        <w:rPr>
          <w:rFonts w:ascii="Times New Roman" w:hAnsi="Times New Roman"/>
          <w:color w:val="000000" w:themeColor="text1"/>
          <w:sz w:val="22"/>
          <w:szCs w:val="22"/>
        </w:rPr>
        <w:t xml:space="preserve">timber harvest have </w:t>
      </w:r>
      <w:r w:rsidR="002017B1" w:rsidRPr="009C22B6">
        <w:rPr>
          <w:rFonts w:ascii="Times New Roman" w:hAnsi="Times New Roman"/>
          <w:color w:val="000000" w:themeColor="text1"/>
          <w:sz w:val="22"/>
          <w:szCs w:val="22"/>
        </w:rPr>
        <w:t>channelized the creek, reduced floodplain connectivity,</w:t>
      </w:r>
      <w:r w:rsidR="00324D21" w:rsidRPr="009C22B6">
        <w:rPr>
          <w:rFonts w:ascii="Times New Roman" w:hAnsi="Times New Roman"/>
          <w:color w:val="000000" w:themeColor="text1"/>
          <w:sz w:val="22"/>
          <w:szCs w:val="22"/>
        </w:rPr>
        <w:t xml:space="preserve"> and increased energy for transporting beneficial sediments out of the area</w:t>
      </w:r>
      <w:r w:rsidR="00CE772C" w:rsidRPr="009C22B6">
        <w:rPr>
          <w:rFonts w:ascii="Times New Roman" w:hAnsi="Times New Roman"/>
          <w:color w:val="000000" w:themeColor="text1"/>
          <w:sz w:val="22"/>
          <w:szCs w:val="22"/>
        </w:rPr>
        <w:t xml:space="preserve"> </w:t>
      </w:r>
      <w:r w:rsidR="00CE772C" w:rsidRPr="009C22B6">
        <w:rPr>
          <w:rFonts w:ascii="Times New Roman" w:hAnsi="Times New Roman"/>
          <w:sz w:val="22"/>
          <w:szCs w:val="22"/>
        </w:rPr>
        <w:t>as fast as they are supplied</w:t>
      </w:r>
      <w:r w:rsidR="00324D21" w:rsidRPr="009C22B6">
        <w:rPr>
          <w:rFonts w:ascii="Times New Roman" w:hAnsi="Times New Roman"/>
          <w:color w:val="000000" w:themeColor="text1"/>
          <w:sz w:val="22"/>
          <w:szCs w:val="22"/>
        </w:rPr>
        <w:t xml:space="preserve">. </w:t>
      </w:r>
      <w:r w:rsidR="0058539A" w:rsidRPr="009C22B6">
        <w:rPr>
          <w:rFonts w:ascii="Times New Roman" w:hAnsi="Times New Roman"/>
          <w:sz w:val="22"/>
          <w:szCs w:val="22"/>
        </w:rPr>
        <w:t xml:space="preserve">The creek is dominated by coarse sediment load, including cobbles and boulders. </w:t>
      </w:r>
      <w:r w:rsidR="002C7068" w:rsidRPr="009C22B6">
        <w:rPr>
          <w:rFonts w:ascii="Times New Roman" w:hAnsi="Times New Roman"/>
          <w:sz w:val="22"/>
          <w:szCs w:val="22"/>
        </w:rPr>
        <w:t>Stable gravel beds for egg incubation and spawning are limited throughout the creek, significantly limiting winter steelhead</w:t>
      </w:r>
      <w:r w:rsidR="000D0FFC" w:rsidRPr="009C22B6">
        <w:rPr>
          <w:rFonts w:ascii="Times New Roman" w:hAnsi="Times New Roman"/>
          <w:sz w:val="22"/>
          <w:szCs w:val="22"/>
        </w:rPr>
        <w:t xml:space="preserve">, coho and Chinook salmon </w:t>
      </w:r>
      <w:r w:rsidR="004C1B9B" w:rsidRPr="009C22B6">
        <w:rPr>
          <w:rFonts w:ascii="Times New Roman" w:hAnsi="Times New Roman"/>
          <w:sz w:val="22"/>
          <w:szCs w:val="22"/>
        </w:rPr>
        <w:t xml:space="preserve">from expressing </w:t>
      </w:r>
      <w:r w:rsidR="001C1DD6" w:rsidRPr="009C22B6">
        <w:rPr>
          <w:rFonts w:ascii="Times New Roman" w:hAnsi="Times New Roman"/>
          <w:sz w:val="22"/>
          <w:szCs w:val="22"/>
        </w:rPr>
        <w:t xml:space="preserve">the full range of life history stages. </w:t>
      </w:r>
    </w:p>
    <w:p w14:paraId="2F1B5FE4" w14:textId="57B8DC08" w:rsidR="007F63D4" w:rsidRPr="009C22B6" w:rsidRDefault="001251CD" w:rsidP="001251CD">
      <w:pPr>
        <w:pStyle w:val="Heading1"/>
        <w:rPr>
          <w:rFonts w:ascii="Times New Roman" w:hAnsi="Times New Roman" w:cs="Times New Roman"/>
        </w:rPr>
      </w:pPr>
      <w:bookmarkStart w:id="35" w:name="_Toc138839071"/>
      <w:r w:rsidRPr="009C22B6">
        <w:rPr>
          <w:rFonts w:ascii="Times New Roman" w:hAnsi="Times New Roman" w:cs="Times New Roman"/>
        </w:rPr>
        <w:t xml:space="preserve">1.4 </w:t>
      </w:r>
      <w:r w:rsidR="007F63D4" w:rsidRPr="009C22B6">
        <w:rPr>
          <w:rFonts w:ascii="Times New Roman" w:hAnsi="Times New Roman" w:cs="Times New Roman"/>
        </w:rPr>
        <w:t>Limiting Factors</w:t>
      </w:r>
      <w:bookmarkEnd w:id="35"/>
      <w:r w:rsidR="007F63D4" w:rsidRPr="009C22B6">
        <w:rPr>
          <w:rFonts w:ascii="Times New Roman" w:hAnsi="Times New Roman" w:cs="Times New Roman"/>
        </w:rPr>
        <w:t xml:space="preserve"> </w:t>
      </w:r>
    </w:p>
    <w:p w14:paraId="483A8D5D" w14:textId="77777777" w:rsidR="007F63D4" w:rsidRPr="009C22B6" w:rsidRDefault="007F63D4" w:rsidP="007F63D4">
      <w:pPr>
        <w:rPr>
          <w:rFonts w:ascii="Times New Roman" w:hAnsi="Times New Roman" w:cs="Times New Roman"/>
        </w:rPr>
      </w:pPr>
      <w:r w:rsidRPr="009C22B6">
        <w:rPr>
          <w:rFonts w:ascii="Times New Roman" w:hAnsi="Times New Roman" w:cs="Times New Roman"/>
        </w:rPr>
        <w:t xml:space="preserve">Limiting factors were initially identified by the Lower Columbia Fish Recovery Board (2010) and refined during site investigations as part of the Upper Woodard Creek project (LCFRB 2020) and this project. The project will focus on enhancing the stream reaches utilized by coho, winter steelhead, and fall Chinook. Other aquatic species the project will address are cutthroat trout and lamprey. This project will address the following limiting factors:  </w:t>
      </w:r>
    </w:p>
    <w:p w14:paraId="094DF2F8" w14:textId="77777777" w:rsidR="007F63D4" w:rsidRPr="009C22B6" w:rsidRDefault="007F63D4" w:rsidP="007F63D4">
      <w:pPr>
        <w:pStyle w:val="Heading2"/>
        <w:rPr>
          <w:rFonts w:ascii="Times New Roman" w:hAnsi="Times New Roman" w:cs="Times New Roman"/>
        </w:rPr>
      </w:pPr>
      <w:bookmarkStart w:id="36" w:name="_Toc138839072"/>
      <w:r w:rsidRPr="009C22B6">
        <w:rPr>
          <w:rFonts w:ascii="Times New Roman" w:hAnsi="Times New Roman" w:cs="Times New Roman"/>
        </w:rPr>
        <w:t>Habitat complexity</w:t>
      </w:r>
      <w:bookmarkEnd w:id="36"/>
    </w:p>
    <w:p w14:paraId="0E6EC0D4" w14:textId="07137E6D" w:rsidR="007F63D4" w:rsidRPr="009C22B6" w:rsidRDefault="007F63D4" w:rsidP="007F63D4">
      <w:pPr>
        <w:rPr>
          <w:rFonts w:ascii="Times New Roman" w:hAnsi="Times New Roman" w:cs="Times New Roman"/>
        </w:rPr>
      </w:pPr>
      <w:r w:rsidRPr="009C22B6">
        <w:rPr>
          <w:rFonts w:ascii="Times New Roman" w:hAnsi="Times New Roman" w:cs="Times New Roman"/>
        </w:rPr>
        <w:t xml:space="preserve">In the 1940-50s, a road was built up the center of the valley. Lower Woodard Creek was straightened and channelized to the east side of the valley bottom in addition to clearing valley bottom trees, simplifying the </w:t>
      </w:r>
      <w:r w:rsidR="00611080" w:rsidRPr="009C22B6">
        <w:rPr>
          <w:rFonts w:ascii="Times New Roman" w:hAnsi="Times New Roman" w:cs="Times New Roman"/>
        </w:rPr>
        <w:t>channel,</w:t>
      </w:r>
      <w:r w:rsidRPr="009C22B6">
        <w:rPr>
          <w:rFonts w:ascii="Times New Roman" w:hAnsi="Times New Roman" w:cs="Times New Roman"/>
        </w:rPr>
        <w:t xml:space="preserve"> and associated aquatic habitats. Channelization of Woodard Creek resulted in increased stream power and incision, further simplifying the habitat into a predominately single thread channel with limited side channel and backwater habitat (affects all species/life stages).</w:t>
      </w:r>
    </w:p>
    <w:p w14:paraId="49E8495A" w14:textId="77777777" w:rsidR="007F63D4" w:rsidRPr="009C22B6" w:rsidRDefault="007F63D4" w:rsidP="007F63D4">
      <w:pPr>
        <w:pStyle w:val="Heading2"/>
        <w:rPr>
          <w:rFonts w:ascii="Times New Roman" w:hAnsi="Times New Roman" w:cs="Times New Roman"/>
        </w:rPr>
      </w:pPr>
      <w:bookmarkStart w:id="37" w:name="_Toc138839073"/>
      <w:r w:rsidRPr="009C22B6">
        <w:rPr>
          <w:rFonts w:ascii="Times New Roman" w:hAnsi="Times New Roman" w:cs="Times New Roman"/>
        </w:rPr>
        <w:t>Substrate and sediment</w:t>
      </w:r>
      <w:bookmarkEnd w:id="37"/>
      <w:r w:rsidRPr="009C22B6">
        <w:rPr>
          <w:rFonts w:ascii="Times New Roman" w:hAnsi="Times New Roman" w:cs="Times New Roman"/>
        </w:rPr>
        <w:t xml:space="preserve">  </w:t>
      </w:r>
    </w:p>
    <w:p w14:paraId="6F52CE58" w14:textId="77777777" w:rsidR="007F63D4" w:rsidRPr="009C22B6" w:rsidRDefault="007F63D4" w:rsidP="007F63D4">
      <w:pPr>
        <w:rPr>
          <w:rFonts w:ascii="Times New Roman" w:hAnsi="Times New Roman" w:cs="Times New Roman"/>
        </w:rPr>
      </w:pPr>
      <w:r w:rsidRPr="009C22B6">
        <w:rPr>
          <w:rFonts w:ascii="Times New Roman" w:hAnsi="Times New Roman" w:cs="Times New Roman"/>
        </w:rPr>
        <w:t xml:space="preserve">As a result of the channelization of the stream channel and the extremely high stream power, the project reach was converted from a depositional reach to a transport reach. Due to the road fill berms and channel incision, floodplain disconnection in this reach also prevents fine-grained sediments from being deposited on the floodplain and are instead transported downstream to the Columbia River confluence. Smaller substrates, including spawning gravels, are limited </w:t>
      </w:r>
      <w:proofErr w:type="gramStart"/>
      <w:r w:rsidRPr="009C22B6">
        <w:rPr>
          <w:rFonts w:ascii="Times New Roman" w:hAnsi="Times New Roman" w:cs="Times New Roman"/>
        </w:rPr>
        <w:t>in</w:t>
      </w:r>
      <w:proofErr w:type="gramEnd"/>
      <w:r w:rsidRPr="009C22B6">
        <w:rPr>
          <w:rFonts w:ascii="Times New Roman" w:hAnsi="Times New Roman" w:cs="Times New Roman"/>
        </w:rPr>
        <w:t xml:space="preserve"> Lower Woodard Creek with substrates dominated by boulders and cobbles (affects all species/life stages). </w:t>
      </w:r>
    </w:p>
    <w:p w14:paraId="56C2FF34" w14:textId="77777777" w:rsidR="007F63D4" w:rsidRPr="009C22B6" w:rsidRDefault="007F63D4" w:rsidP="007F63D4">
      <w:pPr>
        <w:pStyle w:val="Heading2"/>
        <w:rPr>
          <w:rFonts w:ascii="Times New Roman" w:hAnsi="Times New Roman" w:cs="Times New Roman"/>
        </w:rPr>
      </w:pPr>
      <w:bookmarkStart w:id="38" w:name="_Toc138839074"/>
      <w:r w:rsidRPr="009C22B6">
        <w:rPr>
          <w:rFonts w:ascii="Times New Roman" w:hAnsi="Times New Roman" w:cs="Times New Roman"/>
        </w:rPr>
        <w:t>Riparian Function</w:t>
      </w:r>
      <w:bookmarkEnd w:id="38"/>
    </w:p>
    <w:p w14:paraId="11C543D6" w14:textId="77777777" w:rsidR="007F63D4" w:rsidRPr="009C22B6" w:rsidRDefault="007F63D4" w:rsidP="007F63D4">
      <w:pPr>
        <w:rPr>
          <w:rFonts w:ascii="Times New Roman" w:hAnsi="Times New Roman" w:cs="Times New Roman"/>
        </w:rPr>
      </w:pPr>
      <w:r w:rsidRPr="009C22B6">
        <w:rPr>
          <w:rFonts w:ascii="Times New Roman" w:hAnsi="Times New Roman" w:cs="Times New Roman"/>
        </w:rPr>
        <w:t xml:space="preserve">Disturbance and lowered water tables from road building and valley bottom clearing have resulted in substantially reduced riparian areas within the valley bottom, as well as infestations of invasive plant species, and riparian plant communities along the stream channel dominated by shrubs and deciduous trees further limiting the large woody debris recruitment potential. Food web production and cycling are impaired by poor riparian conditions and a lack of in-stream habitat structure necessary to retain organic inputs within the stream (affects all species/life stages). </w:t>
      </w:r>
    </w:p>
    <w:p w14:paraId="57C82954" w14:textId="77777777" w:rsidR="007F63D4" w:rsidRPr="009C22B6" w:rsidRDefault="007F63D4" w:rsidP="007F63D4">
      <w:pPr>
        <w:pStyle w:val="Heading2"/>
        <w:rPr>
          <w:rFonts w:ascii="Times New Roman" w:hAnsi="Times New Roman" w:cs="Times New Roman"/>
        </w:rPr>
      </w:pPr>
      <w:bookmarkStart w:id="39" w:name="_Toc138839075"/>
      <w:r w:rsidRPr="009C22B6">
        <w:rPr>
          <w:rFonts w:ascii="Times New Roman" w:hAnsi="Times New Roman" w:cs="Times New Roman"/>
        </w:rPr>
        <w:lastRenderedPageBreak/>
        <w:t>Floodplain Function</w:t>
      </w:r>
      <w:bookmarkEnd w:id="39"/>
    </w:p>
    <w:p w14:paraId="34E66B62" w14:textId="77777777" w:rsidR="007F63D4" w:rsidRPr="009C22B6" w:rsidRDefault="007F63D4" w:rsidP="007F63D4">
      <w:pPr>
        <w:rPr>
          <w:rFonts w:ascii="Times New Roman" w:hAnsi="Times New Roman" w:cs="Times New Roman"/>
        </w:rPr>
      </w:pPr>
      <w:r w:rsidRPr="009C22B6">
        <w:rPr>
          <w:rFonts w:ascii="Times New Roman" w:hAnsi="Times New Roman" w:cs="Times New Roman"/>
        </w:rPr>
        <w:t xml:space="preserve">Road fill berm material, channelization and subsequent incision, and the resultant lowered water table have resulted in severely reduced floodplain function in Lower Woodard Creek valley bottom. Since the 1940-50s when the road was built, two side channels of Woodard Creek have cut through sections of the road fill berm. However, both side channels and Woodard Creek remain disconnected from the floodplain. Low energy environments and off-channel habitats are limited at all flows (affects all species' juvenile life stage). </w:t>
      </w:r>
    </w:p>
    <w:p w14:paraId="06B26FB6" w14:textId="77777777" w:rsidR="007F63D4" w:rsidRPr="009C22B6" w:rsidRDefault="007F63D4" w:rsidP="007F63D4">
      <w:pPr>
        <w:pStyle w:val="Heading2"/>
        <w:rPr>
          <w:rFonts w:ascii="Times New Roman" w:hAnsi="Times New Roman" w:cs="Times New Roman"/>
        </w:rPr>
      </w:pPr>
      <w:bookmarkStart w:id="40" w:name="_Toc138839076"/>
      <w:r w:rsidRPr="009C22B6">
        <w:rPr>
          <w:rFonts w:ascii="Times New Roman" w:hAnsi="Times New Roman" w:cs="Times New Roman"/>
        </w:rPr>
        <w:t>Water Quality – Temperature</w:t>
      </w:r>
      <w:bookmarkEnd w:id="40"/>
      <w:r w:rsidRPr="009C22B6">
        <w:rPr>
          <w:rFonts w:ascii="Times New Roman" w:hAnsi="Times New Roman" w:cs="Times New Roman"/>
        </w:rPr>
        <w:t xml:space="preserve"> </w:t>
      </w:r>
    </w:p>
    <w:p w14:paraId="06745C2F" w14:textId="77777777" w:rsidR="007F63D4" w:rsidRPr="009C22B6" w:rsidRDefault="007F63D4" w:rsidP="007F63D4">
      <w:pPr>
        <w:rPr>
          <w:rFonts w:ascii="Times New Roman" w:hAnsi="Times New Roman" w:cs="Times New Roman"/>
        </w:rPr>
      </w:pPr>
      <w:r w:rsidRPr="009C22B6">
        <w:rPr>
          <w:rFonts w:ascii="Times New Roman" w:hAnsi="Times New Roman" w:cs="Times New Roman"/>
        </w:rPr>
        <w:t>Although stream temperatures are not currently impaired by inadequate riparian stream shade throughout the project site, future impacts from increasing air and stream temperatures due to climate change are expected to exacerbate this issue (affects all species/life stages).</w:t>
      </w:r>
    </w:p>
    <w:p w14:paraId="065E2BB1" w14:textId="2D22757E" w:rsidR="002E2A29" w:rsidRPr="009C22B6" w:rsidRDefault="007F63D4" w:rsidP="002E2A29">
      <w:pPr>
        <w:pStyle w:val="Heading1"/>
        <w:rPr>
          <w:rFonts w:ascii="Times New Roman" w:hAnsi="Times New Roman" w:cs="Times New Roman"/>
        </w:rPr>
      </w:pPr>
      <w:bookmarkStart w:id="41" w:name="_Toc138839077"/>
      <w:r w:rsidRPr="009C22B6">
        <w:rPr>
          <w:rFonts w:ascii="Times New Roman" w:hAnsi="Times New Roman" w:cs="Times New Roman"/>
        </w:rPr>
        <w:t>1.</w:t>
      </w:r>
      <w:r w:rsidR="001251CD" w:rsidRPr="009C22B6">
        <w:rPr>
          <w:rFonts w:ascii="Times New Roman" w:hAnsi="Times New Roman" w:cs="Times New Roman"/>
        </w:rPr>
        <w:t xml:space="preserve">5 </w:t>
      </w:r>
      <w:r w:rsidR="004B02D4" w:rsidRPr="009C22B6">
        <w:rPr>
          <w:rFonts w:ascii="Times New Roman" w:hAnsi="Times New Roman" w:cs="Times New Roman"/>
        </w:rPr>
        <w:t>Project Goals</w:t>
      </w:r>
      <w:r w:rsidR="00A75099" w:rsidRPr="009C22B6">
        <w:rPr>
          <w:rFonts w:ascii="Times New Roman" w:hAnsi="Times New Roman" w:cs="Times New Roman"/>
        </w:rPr>
        <w:t xml:space="preserve"> and </w:t>
      </w:r>
      <w:r w:rsidR="004B02D4" w:rsidRPr="009C22B6">
        <w:rPr>
          <w:rFonts w:ascii="Times New Roman" w:hAnsi="Times New Roman" w:cs="Times New Roman"/>
        </w:rPr>
        <w:t>Objectives</w:t>
      </w:r>
      <w:bookmarkEnd w:id="41"/>
      <w:r w:rsidR="004B02D4" w:rsidRPr="009C22B6">
        <w:rPr>
          <w:rFonts w:ascii="Times New Roman" w:hAnsi="Times New Roman" w:cs="Times New Roman"/>
        </w:rPr>
        <w:t xml:space="preserve"> </w:t>
      </w:r>
    </w:p>
    <w:p w14:paraId="65EDF7B2" w14:textId="349666DF" w:rsidR="002E2A29" w:rsidRPr="009C22B6" w:rsidRDefault="002E2A29" w:rsidP="002E2A29">
      <w:pPr>
        <w:rPr>
          <w:rFonts w:ascii="Times New Roman" w:hAnsi="Times New Roman" w:cs="Times New Roman"/>
        </w:rPr>
      </w:pPr>
      <w:r w:rsidRPr="009C22B6">
        <w:rPr>
          <w:rFonts w:ascii="Times New Roman" w:hAnsi="Times New Roman" w:cs="Times New Roman"/>
        </w:rPr>
        <w:t xml:space="preserve">The Lower Woodard Creek Restoration Project will restore complex habitats for winter steelhead, Coho and Fall Chinook rearing and spawning by restoring the valley bottom connection, which is currently absent in the Woodard Creek drainage. More specifically, the objective is to reconnect approximately 20 acres of lower Woodard Creek, from 0.2 miles to 0.8 miles upstream of Highway 14, to its valley bottom (i.e., floodplain) by restoring the valley through aggrading the existing incised channel and removing berms and old roadbed that are channelizing Woodard Creek. </w:t>
      </w:r>
    </w:p>
    <w:p w14:paraId="3D658B34" w14:textId="5B9D944B" w:rsidR="00A75099" w:rsidRPr="009C22B6" w:rsidRDefault="00A75099" w:rsidP="00A75099">
      <w:pPr>
        <w:pStyle w:val="Heading1"/>
        <w:rPr>
          <w:rFonts w:ascii="Times New Roman" w:hAnsi="Times New Roman" w:cs="Times New Roman"/>
          <w:sz w:val="24"/>
          <w:szCs w:val="24"/>
        </w:rPr>
      </w:pPr>
      <w:bookmarkStart w:id="42" w:name="_Toc138839078"/>
      <w:r w:rsidRPr="009C22B6">
        <w:rPr>
          <w:rFonts w:ascii="Times New Roman" w:hAnsi="Times New Roman" w:cs="Times New Roman"/>
          <w:sz w:val="24"/>
          <w:szCs w:val="24"/>
        </w:rPr>
        <w:t>Goals</w:t>
      </w:r>
      <w:bookmarkEnd w:id="42"/>
    </w:p>
    <w:p w14:paraId="7B9A2A3F" w14:textId="77777777" w:rsidR="00A75099" w:rsidRPr="009C22B6" w:rsidRDefault="00A75099" w:rsidP="00A75099">
      <w:pPr>
        <w:rPr>
          <w:rFonts w:ascii="Times New Roman" w:hAnsi="Times New Roman" w:cs="Times New Roman"/>
        </w:rPr>
      </w:pPr>
      <w:r w:rsidRPr="009C22B6">
        <w:rPr>
          <w:rFonts w:ascii="Times New Roman" w:hAnsi="Times New Roman" w:cs="Times New Roman"/>
        </w:rPr>
        <w:t xml:space="preserve">The project's overarching goal is to restore Lower Woodard Creek valley bottom processes and functions in the project reach valley bottom. </w:t>
      </w:r>
    </w:p>
    <w:p w14:paraId="6453A35A" w14:textId="77777777" w:rsidR="00A75099" w:rsidRPr="009C22B6" w:rsidRDefault="00A75099" w:rsidP="001F58E0">
      <w:pPr>
        <w:spacing w:after="120" w:line="240" w:lineRule="auto"/>
        <w:rPr>
          <w:rFonts w:ascii="Times New Roman" w:hAnsi="Times New Roman" w:cs="Times New Roman"/>
        </w:rPr>
      </w:pPr>
      <w:r w:rsidRPr="009C22B6">
        <w:rPr>
          <w:rStyle w:val="Heading3Char"/>
          <w:rFonts w:ascii="Times New Roman" w:hAnsi="Times New Roman" w:cs="Times New Roman"/>
        </w:rPr>
        <w:t>Goal 1:</w:t>
      </w:r>
      <w:r w:rsidRPr="009C22B6">
        <w:rPr>
          <w:rFonts w:ascii="Times New Roman" w:hAnsi="Times New Roman" w:cs="Times New Roman"/>
        </w:rPr>
        <w:t xml:space="preserve"> Restore geomorphic, chemical, and biological processes that maintain a healthy, complex, and resilient floodplain ecosystem. Increased geomorphic complexity will result in heterogeneous sediment deposition patches and a depositional environment.</w:t>
      </w:r>
    </w:p>
    <w:p w14:paraId="77AEA642" w14:textId="77777777" w:rsidR="00A75099" w:rsidRPr="009C22B6" w:rsidRDefault="00A75099" w:rsidP="001F58E0">
      <w:pPr>
        <w:spacing w:after="120" w:line="240" w:lineRule="auto"/>
        <w:rPr>
          <w:rFonts w:ascii="Times New Roman" w:hAnsi="Times New Roman" w:cs="Times New Roman"/>
        </w:rPr>
      </w:pPr>
      <w:r w:rsidRPr="009C22B6">
        <w:rPr>
          <w:rStyle w:val="Heading3Char"/>
          <w:rFonts w:ascii="Times New Roman" w:hAnsi="Times New Roman" w:cs="Times New Roman"/>
        </w:rPr>
        <w:t>Goal 2:</w:t>
      </w:r>
      <w:r w:rsidRPr="009C22B6">
        <w:rPr>
          <w:rFonts w:ascii="Times New Roman" w:hAnsi="Times New Roman" w:cs="Times New Roman"/>
        </w:rPr>
        <w:t xml:space="preserve"> Restore a hydrologically connected, well-functioning, complex channel network and floodplain with increased hyporheic exchange with the floodplain water table.</w:t>
      </w:r>
    </w:p>
    <w:p w14:paraId="022D27C5" w14:textId="77777777" w:rsidR="00A75099" w:rsidRPr="009C22B6" w:rsidRDefault="00A75099" w:rsidP="001F58E0">
      <w:pPr>
        <w:spacing w:after="120" w:line="240" w:lineRule="auto"/>
        <w:rPr>
          <w:rFonts w:ascii="Times New Roman" w:hAnsi="Times New Roman" w:cs="Times New Roman"/>
        </w:rPr>
      </w:pPr>
      <w:r w:rsidRPr="009C22B6">
        <w:rPr>
          <w:rStyle w:val="Heading3Char"/>
          <w:rFonts w:ascii="Times New Roman" w:hAnsi="Times New Roman" w:cs="Times New Roman"/>
        </w:rPr>
        <w:t>Goal 3:</w:t>
      </w:r>
      <w:r w:rsidRPr="009C22B6">
        <w:rPr>
          <w:rFonts w:ascii="Times New Roman" w:hAnsi="Times New Roman" w:cs="Times New Roman"/>
        </w:rPr>
        <w:t xml:space="preserve"> Increase habitat availability, diversity, and quality for ESA-Threatened Winter Steelhead, Coho salmon and Fall Chinook and other native aquatic and riparian species (e.g., Pacific Lamprey and American beaver).</w:t>
      </w:r>
    </w:p>
    <w:p w14:paraId="195B525D" w14:textId="77777777" w:rsidR="00A75099" w:rsidRPr="009C22B6" w:rsidRDefault="00A75099" w:rsidP="001F58E0">
      <w:pPr>
        <w:spacing w:after="120" w:line="240" w:lineRule="auto"/>
        <w:rPr>
          <w:rFonts w:ascii="Times New Roman" w:hAnsi="Times New Roman" w:cs="Times New Roman"/>
        </w:rPr>
      </w:pPr>
      <w:r w:rsidRPr="009C22B6">
        <w:rPr>
          <w:rStyle w:val="Heading3Char"/>
          <w:rFonts w:ascii="Times New Roman" w:hAnsi="Times New Roman" w:cs="Times New Roman"/>
        </w:rPr>
        <w:t>Goal 4:</w:t>
      </w:r>
      <w:r w:rsidRPr="009C22B6">
        <w:rPr>
          <w:rFonts w:ascii="Times New Roman" w:hAnsi="Times New Roman" w:cs="Times New Roman"/>
        </w:rPr>
        <w:t xml:space="preserve"> Restore native plant communities and riparian function across the floodplain valley bottom.</w:t>
      </w:r>
    </w:p>
    <w:p w14:paraId="5F736A31" w14:textId="4E92F48A" w:rsidR="00A75099" w:rsidRPr="009C22B6" w:rsidRDefault="00A75099" w:rsidP="00A75099">
      <w:pPr>
        <w:pStyle w:val="Heading1"/>
        <w:rPr>
          <w:rFonts w:ascii="Times New Roman" w:hAnsi="Times New Roman" w:cs="Times New Roman"/>
          <w:sz w:val="24"/>
          <w:szCs w:val="24"/>
        </w:rPr>
      </w:pPr>
      <w:bookmarkStart w:id="43" w:name="_Toc138839079"/>
      <w:r w:rsidRPr="009C22B6">
        <w:rPr>
          <w:rFonts w:ascii="Times New Roman" w:hAnsi="Times New Roman" w:cs="Times New Roman"/>
          <w:sz w:val="24"/>
          <w:szCs w:val="24"/>
        </w:rPr>
        <w:t>Objectives</w:t>
      </w:r>
      <w:bookmarkEnd w:id="43"/>
    </w:p>
    <w:p w14:paraId="69BDB151" w14:textId="77777777" w:rsidR="00A75099" w:rsidRPr="009C22B6" w:rsidRDefault="00A75099" w:rsidP="00417BAF">
      <w:pPr>
        <w:spacing w:after="120" w:line="240" w:lineRule="auto"/>
        <w:rPr>
          <w:rFonts w:ascii="Times New Roman" w:hAnsi="Times New Roman" w:cs="Times New Roman"/>
        </w:rPr>
      </w:pPr>
      <w:r w:rsidRPr="009C22B6">
        <w:rPr>
          <w:rStyle w:val="Heading3Char"/>
          <w:rFonts w:ascii="Times New Roman" w:hAnsi="Times New Roman" w:cs="Times New Roman"/>
        </w:rPr>
        <w:t>Objective 1:</w:t>
      </w:r>
      <w:r w:rsidRPr="009C22B6">
        <w:rPr>
          <w:rFonts w:ascii="Times New Roman" w:hAnsi="Times New Roman" w:cs="Times New Roman"/>
        </w:rPr>
        <w:t xml:space="preserve"> Increase sediment storage, geomorphic complexity, and dynamism by 25% within five years of project completion.</w:t>
      </w:r>
    </w:p>
    <w:p w14:paraId="2D485043" w14:textId="77777777" w:rsidR="00A75099" w:rsidRPr="009C22B6" w:rsidRDefault="00A75099" w:rsidP="00417BAF">
      <w:pPr>
        <w:spacing w:after="120" w:line="240" w:lineRule="auto"/>
        <w:rPr>
          <w:rFonts w:ascii="Times New Roman" w:hAnsi="Times New Roman" w:cs="Times New Roman"/>
        </w:rPr>
      </w:pPr>
      <w:r w:rsidRPr="009C22B6">
        <w:rPr>
          <w:rStyle w:val="Heading3Char"/>
          <w:rFonts w:ascii="Times New Roman" w:hAnsi="Times New Roman" w:cs="Times New Roman"/>
        </w:rPr>
        <w:t>Objective 2:</w:t>
      </w:r>
      <w:r w:rsidRPr="009C22B6">
        <w:rPr>
          <w:rFonts w:ascii="Times New Roman" w:hAnsi="Times New Roman" w:cs="Times New Roman"/>
        </w:rPr>
        <w:t xml:space="preserve"> Increase wood abundance by at least 200% and retain at least 90% of project wood within project reach within five years of project completion.</w:t>
      </w:r>
    </w:p>
    <w:p w14:paraId="4A3BDA07" w14:textId="77777777" w:rsidR="00A75099" w:rsidRPr="009C22B6" w:rsidRDefault="00A75099" w:rsidP="00417BAF">
      <w:pPr>
        <w:spacing w:after="120" w:line="240" w:lineRule="auto"/>
        <w:rPr>
          <w:rFonts w:ascii="Times New Roman" w:hAnsi="Times New Roman" w:cs="Times New Roman"/>
        </w:rPr>
      </w:pPr>
      <w:r w:rsidRPr="009C22B6">
        <w:rPr>
          <w:rStyle w:val="Heading3Char"/>
          <w:rFonts w:ascii="Times New Roman" w:hAnsi="Times New Roman" w:cs="Times New Roman"/>
        </w:rPr>
        <w:t>Objective 3:</w:t>
      </w:r>
      <w:r w:rsidRPr="009C22B6">
        <w:rPr>
          <w:rFonts w:ascii="Times New Roman" w:hAnsi="Times New Roman" w:cs="Times New Roman"/>
        </w:rPr>
        <w:t xml:space="preserve"> Increase wetted area during annual peak flow and base flow by at least 100% within two years of project completion.</w:t>
      </w:r>
    </w:p>
    <w:p w14:paraId="75282784" w14:textId="77777777" w:rsidR="00A75099" w:rsidRPr="009C22B6" w:rsidRDefault="00A75099" w:rsidP="00417BAF">
      <w:pPr>
        <w:spacing w:after="120" w:line="240" w:lineRule="auto"/>
        <w:rPr>
          <w:rFonts w:ascii="Times New Roman" w:hAnsi="Times New Roman" w:cs="Times New Roman"/>
        </w:rPr>
      </w:pPr>
      <w:r w:rsidRPr="009C22B6">
        <w:rPr>
          <w:rStyle w:val="Heading3Char"/>
          <w:rFonts w:ascii="Times New Roman" w:hAnsi="Times New Roman" w:cs="Times New Roman"/>
        </w:rPr>
        <w:lastRenderedPageBreak/>
        <w:t xml:space="preserve">Objective 4: </w:t>
      </w:r>
      <w:r w:rsidRPr="009C22B6">
        <w:rPr>
          <w:rFonts w:ascii="Times New Roman" w:hAnsi="Times New Roman" w:cs="Times New Roman"/>
        </w:rPr>
        <w:t>Increase substrate size class diversity in wetted channels at base flow by 25% within two years of project completion.</w:t>
      </w:r>
    </w:p>
    <w:p w14:paraId="2080DF27" w14:textId="77777777" w:rsidR="00A75099" w:rsidRPr="009C22B6" w:rsidRDefault="00A75099" w:rsidP="00417BAF">
      <w:pPr>
        <w:spacing w:after="120" w:line="240" w:lineRule="auto"/>
        <w:rPr>
          <w:rFonts w:ascii="Times New Roman" w:hAnsi="Times New Roman" w:cs="Times New Roman"/>
        </w:rPr>
      </w:pPr>
      <w:r w:rsidRPr="009C22B6">
        <w:rPr>
          <w:rStyle w:val="Heading3Char"/>
          <w:rFonts w:ascii="Times New Roman" w:hAnsi="Times New Roman" w:cs="Times New Roman"/>
        </w:rPr>
        <w:t>Objective 5:</w:t>
      </w:r>
      <w:r w:rsidRPr="009C22B6">
        <w:rPr>
          <w:rFonts w:ascii="Times New Roman" w:hAnsi="Times New Roman" w:cs="Times New Roman"/>
        </w:rPr>
        <w:t xml:space="preserve"> Increase diversity of water velocities and reduction of average water velocities by 25% within two years of project completion.</w:t>
      </w:r>
    </w:p>
    <w:p w14:paraId="0AFD99BD" w14:textId="77777777" w:rsidR="00A75099" w:rsidRPr="009C22B6" w:rsidRDefault="00A75099" w:rsidP="00417BAF">
      <w:pPr>
        <w:spacing w:after="120" w:line="240" w:lineRule="auto"/>
        <w:rPr>
          <w:rFonts w:ascii="Times New Roman" w:hAnsi="Times New Roman" w:cs="Times New Roman"/>
        </w:rPr>
      </w:pPr>
      <w:r w:rsidRPr="009C22B6">
        <w:rPr>
          <w:rStyle w:val="Heading3Char"/>
          <w:rFonts w:ascii="Times New Roman" w:hAnsi="Times New Roman" w:cs="Times New Roman"/>
        </w:rPr>
        <w:t>Objective 6:</w:t>
      </w:r>
      <w:r w:rsidRPr="009C22B6">
        <w:rPr>
          <w:rFonts w:ascii="Times New Roman" w:hAnsi="Times New Roman" w:cs="Times New Roman"/>
        </w:rPr>
        <w:t xml:space="preserve"> Increase fall Chinook salmon, coho and winter steelhead </w:t>
      </w:r>
      <w:proofErr w:type="spellStart"/>
      <w:r w:rsidRPr="009C22B6">
        <w:rPr>
          <w:rFonts w:ascii="Times New Roman" w:hAnsi="Times New Roman" w:cs="Times New Roman"/>
        </w:rPr>
        <w:t>redd</w:t>
      </w:r>
      <w:proofErr w:type="spellEnd"/>
      <w:r w:rsidRPr="009C22B6">
        <w:rPr>
          <w:rFonts w:ascii="Times New Roman" w:hAnsi="Times New Roman" w:cs="Times New Roman"/>
        </w:rPr>
        <w:t xml:space="preserve"> abundance within the project area by 25% within five years of project completion.</w:t>
      </w:r>
    </w:p>
    <w:p w14:paraId="3DFF8E79" w14:textId="77777777" w:rsidR="00A75099" w:rsidRPr="009C22B6" w:rsidRDefault="00A75099" w:rsidP="00417BAF">
      <w:pPr>
        <w:spacing w:after="120" w:line="240" w:lineRule="auto"/>
        <w:rPr>
          <w:rFonts w:ascii="Times New Roman" w:hAnsi="Times New Roman" w:cs="Times New Roman"/>
        </w:rPr>
      </w:pPr>
      <w:r w:rsidRPr="009C22B6">
        <w:rPr>
          <w:rStyle w:val="Heading3Char"/>
          <w:rFonts w:ascii="Times New Roman" w:hAnsi="Times New Roman" w:cs="Times New Roman"/>
        </w:rPr>
        <w:t>Objective 7:</w:t>
      </w:r>
      <w:r w:rsidRPr="009C22B6">
        <w:rPr>
          <w:rStyle w:val="Heading2Char"/>
          <w:rFonts w:ascii="Times New Roman" w:hAnsi="Times New Roman" w:cs="Times New Roman"/>
        </w:rPr>
        <w:t xml:space="preserve"> </w:t>
      </w:r>
      <w:r w:rsidRPr="009C22B6">
        <w:rPr>
          <w:rFonts w:ascii="Times New Roman" w:hAnsi="Times New Roman" w:cs="Times New Roman"/>
        </w:rPr>
        <w:t>Increase macroinvertebrate taxa richness (i.e., diversity) by 10% within three years of project completion.</w:t>
      </w:r>
    </w:p>
    <w:p w14:paraId="105056BB" w14:textId="5C2680E8" w:rsidR="00A75099" w:rsidRPr="009C22B6" w:rsidRDefault="00A75099" w:rsidP="00417BAF">
      <w:pPr>
        <w:spacing w:after="120" w:line="240" w:lineRule="auto"/>
        <w:rPr>
          <w:rFonts w:ascii="Times New Roman" w:hAnsi="Times New Roman" w:cs="Times New Roman"/>
        </w:rPr>
      </w:pPr>
      <w:r w:rsidRPr="009C22B6">
        <w:rPr>
          <w:rStyle w:val="Heading3Char"/>
          <w:rFonts w:ascii="Times New Roman" w:hAnsi="Times New Roman" w:cs="Times New Roman"/>
        </w:rPr>
        <w:t>Objective 8:</w:t>
      </w:r>
      <w:r w:rsidRPr="009C22B6">
        <w:rPr>
          <w:rFonts w:ascii="Times New Roman" w:hAnsi="Times New Roman" w:cs="Times New Roman"/>
        </w:rPr>
        <w:t xml:space="preserve"> Improve riparian function by treating invasive plants and revegetating at least 10 acres of riparian area to establish a dense, self-sustaining riparian zone. Create a mature, native riparian zone across the valley bottom.</w:t>
      </w:r>
    </w:p>
    <w:p w14:paraId="51287983" w14:textId="77F8DF89" w:rsidR="008A4A8E" w:rsidRPr="009C22B6" w:rsidRDefault="008A4A8E" w:rsidP="009B08E0">
      <w:pPr>
        <w:pStyle w:val="Heading1"/>
        <w:rPr>
          <w:rFonts w:ascii="Times New Roman" w:hAnsi="Times New Roman" w:cs="Times New Roman"/>
        </w:rPr>
      </w:pPr>
      <w:bookmarkStart w:id="44" w:name="_Toc107098354"/>
      <w:bookmarkStart w:id="45" w:name="_Toc107107778"/>
      <w:bookmarkStart w:id="46" w:name="_Toc107171717"/>
      <w:bookmarkStart w:id="47" w:name="_Toc138839080"/>
      <w:r w:rsidRPr="009C22B6">
        <w:rPr>
          <w:rFonts w:ascii="Times New Roman" w:hAnsi="Times New Roman" w:cs="Times New Roman"/>
        </w:rPr>
        <w:t xml:space="preserve">2.0 </w:t>
      </w:r>
      <w:r w:rsidR="00B3303D" w:rsidRPr="009C22B6">
        <w:rPr>
          <w:rFonts w:ascii="Times New Roman" w:hAnsi="Times New Roman" w:cs="Times New Roman"/>
        </w:rPr>
        <w:t xml:space="preserve">Existing </w:t>
      </w:r>
      <w:r w:rsidRPr="009C22B6">
        <w:rPr>
          <w:rFonts w:ascii="Times New Roman" w:hAnsi="Times New Roman" w:cs="Times New Roman"/>
        </w:rPr>
        <w:t>Conditions</w:t>
      </w:r>
      <w:bookmarkEnd w:id="44"/>
      <w:bookmarkEnd w:id="45"/>
      <w:bookmarkEnd w:id="46"/>
      <w:bookmarkEnd w:id="47"/>
    </w:p>
    <w:p w14:paraId="791946C0" w14:textId="6331784B" w:rsidR="009A3B7F" w:rsidRPr="009C22B6" w:rsidRDefault="009A3B7F" w:rsidP="009A3B7F">
      <w:pPr>
        <w:pStyle w:val="Heading2"/>
        <w:spacing w:after="120"/>
        <w:rPr>
          <w:rFonts w:ascii="Times New Roman" w:hAnsi="Times New Roman" w:cs="Times New Roman"/>
        </w:rPr>
      </w:pPr>
      <w:bookmarkStart w:id="48" w:name="_Toc107107779"/>
      <w:bookmarkStart w:id="49" w:name="_Toc107171718"/>
      <w:bookmarkStart w:id="50" w:name="_Toc138839081"/>
      <w:r w:rsidRPr="009C22B6">
        <w:rPr>
          <w:rFonts w:ascii="Times New Roman" w:hAnsi="Times New Roman" w:cs="Times New Roman"/>
        </w:rPr>
        <w:t>2.1 S</w:t>
      </w:r>
      <w:bookmarkEnd w:id="48"/>
      <w:r w:rsidRPr="009C22B6">
        <w:rPr>
          <w:rFonts w:ascii="Times New Roman" w:hAnsi="Times New Roman" w:cs="Times New Roman"/>
        </w:rPr>
        <w:t>ite Overview</w:t>
      </w:r>
      <w:bookmarkEnd w:id="49"/>
      <w:bookmarkEnd w:id="50"/>
    </w:p>
    <w:p w14:paraId="282E4A4F" w14:textId="00367E78" w:rsidR="008A4A8E" w:rsidRPr="009C22B6" w:rsidRDefault="008A4A8E" w:rsidP="00F819AC">
      <w:pPr>
        <w:spacing w:after="160"/>
        <w:rPr>
          <w:rFonts w:ascii="Times New Roman" w:hAnsi="Times New Roman" w:cs="Times New Roman"/>
          <w:color w:val="000000" w:themeColor="text1"/>
        </w:rPr>
      </w:pPr>
      <w:r w:rsidRPr="009C22B6">
        <w:rPr>
          <w:rFonts w:ascii="Times New Roman" w:hAnsi="Times New Roman" w:cs="Times New Roman"/>
          <w:color w:val="000000" w:themeColor="text1"/>
        </w:rPr>
        <w:t xml:space="preserve">Woodard Creek is a tributary to the Columbia River in the Columbia River Gorge. The study reach was bounded by the downstream extents of USFS property at river mile (RM) 0.8 and the confluence with East Fork Woodard Creek at RM 2.1 </w:t>
      </w:r>
      <w:r w:rsidR="00A252E5" w:rsidRPr="009C22B6">
        <w:rPr>
          <w:rFonts w:ascii="Times New Roman" w:hAnsi="Times New Roman" w:cs="Times New Roman"/>
          <w:color w:val="000000" w:themeColor="text1"/>
        </w:rPr>
        <w:t>(</w:t>
      </w:r>
      <w:r w:rsidR="00A252E5" w:rsidRPr="009C22B6">
        <w:rPr>
          <w:rFonts w:ascii="Times New Roman" w:hAnsi="Times New Roman" w:cs="Times New Roman"/>
          <w:color w:val="000000" w:themeColor="text1"/>
        </w:rPr>
        <w:fldChar w:fldCharType="begin"/>
      </w:r>
      <w:r w:rsidR="00A252E5" w:rsidRPr="009C22B6">
        <w:rPr>
          <w:rFonts w:ascii="Times New Roman" w:hAnsi="Times New Roman" w:cs="Times New Roman"/>
          <w:color w:val="000000" w:themeColor="text1"/>
        </w:rPr>
        <w:instrText xml:space="preserve"> REF _Ref138584169 \h </w:instrText>
      </w:r>
      <w:r w:rsidR="009C22B6" w:rsidRPr="009C22B6">
        <w:rPr>
          <w:rFonts w:ascii="Times New Roman" w:hAnsi="Times New Roman" w:cs="Times New Roman"/>
          <w:color w:val="000000" w:themeColor="text1"/>
        </w:rPr>
        <w:instrText xml:space="preserve"> \* MERGEFORMAT </w:instrText>
      </w:r>
      <w:r w:rsidR="00A252E5" w:rsidRPr="009C22B6">
        <w:rPr>
          <w:rFonts w:ascii="Times New Roman" w:hAnsi="Times New Roman" w:cs="Times New Roman"/>
          <w:color w:val="000000" w:themeColor="text1"/>
        </w:rPr>
      </w:r>
      <w:r w:rsidR="00A252E5" w:rsidRPr="009C22B6">
        <w:rPr>
          <w:rFonts w:ascii="Times New Roman" w:hAnsi="Times New Roman" w:cs="Times New Roman"/>
          <w:color w:val="000000" w:themeColor="text1"/>
        </w:rPr>
        <w:fldChar w:fldCharType="separate"/>
      </w:r>
      <w:r w:rsidR="00A252E5" w:rsidRPr="009C22B6">
        <w:rPr>
          <w:rFonts w:ascii="Times New Roman" w:hAnsi="Times New Roman" w:cs="Times New Roman"/>
        </w:rPr>
        <w:t xml:space="preserve">Figure </w:t>
      </w:r>
      <w:r w:rsidR="00A252E5" w:rsidRPr="009C22B6">
        <w:rPr>
          <w:rFonts w:ascii="Times New Roman" w:hAnsi="Times New Roman" w:cs="Times New Roman"/>
          <w:noProof/>
        </w:rPr>
        <w:t>6</w:t>
      </w:r>
      <w:r w:rsidR="00A252E5" w:rsidRPr="009C22B6">
        <w:rPr>
          <w:rFonts w:ascii="Times New Roman" w:hAnsi="Times New Roman" w:cs="Times New Roman"/>
          <w:color w:val="000000" w:themeColor="text1"/>
        </w:rPr>
        <w:fldChar w:fldCharType="end"/>
      </w:r>
      <w:r w:rsidR="00A252E5" w:rsidRPr="009C22B6">
        <w:rPr>
          <w:rFonts w:ascii="Times New Roman" w:hAnsi="Times New Roman" w:cs="Times New Roman"/>
          <w:color w:val="000000" w:themeColor="text1"/>
        </w:rPr>
        <w:t>).</w:t>
      </w:r>
      <w:r w:rsidR="007522F9" w:rsidRPr="009C22B6">
        <w:rPr>
          <w:rFonts w:ascii="Times New Roman" w:hAnsi="Times New Roman" w:cs="Times New Roman"/>
          <w:color w:val="000000" w:themeColor="text1"/>
        </w:rPr>
        <w:t xml:space="preserve"> </w:t>
      </w:r>
      <w:r w:rsidRPr="009C22B6">
        <w:rPr>
          <w:rFonts w:ascii="Times New Roman" w:hAnsi="Times New Roman" w:cs="Times New Roman"/>
          <w:color w:val="000000" w:themeColor="text1"/>
        </w:rPr>
        <w:t>Woodard Creek has a watershed area of 7.7 square miles and generally flows from the northwest to southeast through the project reach. The Woodard Creek watershed extends from an elevation of approximately 3,380 feet above sea level at its headwaters to 20 feet at the confluence with the Columbia River. The project area ranges from approximately 100 to 400 feet in elevation.</w:t>
      </w:r>
    </w:p>
    <w:p w14:paraId="2198349C" w14:textId="124A749F" w:rsidR="00F275AF" w:rsidRPr="009C22B6" w:rsidRDefault="00F275AF" w:rsidP="00F819AC">
      <w:pPr>
        <w:autoSpaceDE w:val="0"/>
        <w:autoSpaceDN w:val="0"/>
        <w:adjustRightInd w:val="0"/>
        <w:spacing w:before="0" w:after="0"/>
        <w:rPr>
          <w:rFonts w:ascii="Times New Roman" w:hAnsi="Times New Roman" w:cs="Times New Roman"/>
        </w:rPr>
      </w:pPr>
      <w:r w:rsidRPr="009C22B6">
        <w:rPr>
          <w:rFonts w:ascii="Times New Roman" w:hAnsi="Times New Roman" w:cs="Times New Roman"/>
        </w:rPr>
        <w:t>Woodward Creek arises from high basalt outcrops in the Columbia River Gorge. Weathered volcanic flows are the dominant features with both colluvial and alluvial deposits. The Missoula</w:t>
      </w:r>
      <w:r w:rsidR="000360D7" w:rsidRPr="009C22B6">
        <w:rPr>
          <w:rFonts w:ascii="Times New Roman" w:hAnsi="Times New Roman" w:cs="Times New Roman"/>
        </w:rPr>
        <w:t xml:space="preserve"> </w:t>
      </w:r>
      <w:r w:rsidRPr="009C22B6">
        <w:rPr>
          <w:rFonts w:ascii="Times New Roman" w:hAnsi="Times New Roman" w:cs="Times New Roman"/>
        </w:rPr>
        <w:t xml:space="preserve">floods from the most recent continental glaciation (approximately 10,000 years BP) extensively scoured the Columbia Gorge and left basalt outcrops exposed. Periodic landslides deposit large quantities of boulders, cobbles, and finer sediments down the slopes of the gorge. Alluvial deposition has occurred along the lower reaches of Woodward Creek. These deposits are primarily cobbles and large gravels, which do not appear to be readily transported by the </w:t>
      </w:r>
      <w:r w:rsidR="00611080" w:rsidRPr="009C22B6">
        <w:rPr>
          <w:rFonts w:ascii="Times New Roman" w:hAnsi="Times New Roman" w:cs="Times New Roman"/>
        </w:rPr>
        <w:t>Columbia River and</w:t>
      </w:r>
      <w:r w:rsidRPr="009C22B6">
        <w:rPr>
          <w:rFonts w:ascii="Times New Roman" w:hAnsi="Times New Roman" w:cs="Times New Roman"/>
        </w:rPr>
        <w:t xml:space="preserve"> are thus continuing to build an alluvial fan with a gradient which extend</w:t>
      </w:r>
      <w:r w:rsidR="00611080" w:rsidRPr="009C22B6">
        <w:rPr>
          <w:rFonts w:ascii="Times New Roman" w:hAnsi="Times New Roman" w:cs="Times New Roman"/>
        </w:rPr>
        <w:t>s</w:t>
      </w:r>
      <w:r w:rsidRPr="009C22B6">
        <w:rPr>
          <w:rFonts w:ascii="Times New Roman" w:hAnsi="Times New Roman" w:cs="Times New Roman"/>
        </w:rPr>
        <w:t xml:space="preserve"> several miles up the stream.</w:t>
      </w:r>
    </w:p>
    <w:p w14:paraId="6C7F83A5" w14:textId="446F89F8" w:rsidR="008C560F" w:rsidRPr="009C22B6" w:rsidRDefault="007258D9" w:rsidP="007258D9">
      <w:pPr>
        <w:spacing w:after="160" w:line="259" w:lineRule="auto"/>
        <w:rPr>
          <w:rFonts w:ascii="Times New Roman" w:hAnsi="Times New Roman" w:cs="Times New Roman"/>
          <w:color w:val="000000" w:themeColor="text1"/>
        </w:rPr>
      </w:pPr>
      <w:r w:rsidRPr="009C22B6">
        <w:rPr>
          <w:rFonts w:ascii="Times New Roman" w:hAnsi="Times New Roman" w:cs="Times New Roman"/>
          <w:color w:val="000000" w:themeColor="text1"/>
        </w:rPr>
        <w:t xml:space="preserve">The stream passes through moderately steep, forested terrain. Most of the reach can be characterized as an incised, single-thread channel, although the lower end of the project has more planform variation. Stream banks are </w:t>
      </w:r>
      <w:r w:rsidR="00611080" w:rsidRPr="009C22B6">
        <w:rPr>
          <w:rFonts w:ascii="Times New Roman" w:hAnsi="Times New Roman" w:cs="Times New Roman"/>
          <w:color w:val="000000" w:themeColor="text1"/>
        </w:rPr>
        <w:t>often</w:t>
      </w:r>
      <w:r w:rsidR="008310ED" w:rsidRPr="009C22B6">
        <w:rPr>
          <w:rFonts w:ascii="Times New Roman" w:hAnsi="Times New Roman" w:cs="Times New Roman"/>
          <w:color w:val="000000" w:themeColor="text1"/>
        </w:rPr>
        <w:t xml:space="preserve"> steepened</w:t>
      </w:r>
      <w:r w:rsidRPr="009C22B6">
        <w:rPr>
          <w:rFonts w:ascii="Times New Roman" w:hAnsi="Times New Roman" w:cs="Times New Roman"/>
          <w:color w:val="000000" w:themeColor="text1"/>
        </w:rPr>
        <w:t xml:space="preserve"> with evidence of recent failures. Bed morphology is a mix of pool-riffle and small cascades. Upstream of RM 1.1, the valley walls are steep and would likely be inaccessible by heavy machinery. The streambed material gradation typically consists of gravels, cobbles, and boulders, with few finer substrates. The substrate becomes noticeably coarser above RM 1.3, and bedrock outcroppings were observed in several locations. Very few pieces of large wood were observed in the reach, but a couple constructed wood jams were observed below RM 1.25.</w:t>
      </w:r>
    </w:p>
    <w:p w14:paraId="5FBFE5D1" w14:textId="43A908CB" w:rsidR="009D5FF2" w:rsidRPr="009C22B6" w:rsidRDefault="004D5A7C" w:rsidP="007258D9">
      <w:pPr>
        <w:spacing w:after="160" w:line="259" w:lineRule="auto"/>
        <w:rPr>
          <w:rFonts w:ascii="Times New Roman" w:hAnsi="Times New Roman" w:cs="Times New Roman"/>
          <w:color w:val="000000" w:themeColor="text1"/>
        </w:rPr>
      </w:pPr>
      <w:r w:rsidRPr="009C22B6">
        <w:rPr>
          <w:rFonts w:ascii="Times New Roman" w:hAnsi="Times New Roman" w:cs="Times New Roman"/>
          <w:color w:val="000000" w:themeColor="text1"/>
        </w:rPr>
        <w:t>Much of</w:t>
      </w:r>
      <w:r w:rsidR="009D5FF2" w:rsidRPr="009C22B6">
        <w:rPr>
          <w:rFonts w:ascii="Times New Roman" w:hAnsi="Times New Roman" w:cs="Times New Roman"/>
          <w:color w:val="000000" w:themeColor="text1"/>
        </w:rPr>
        <w:t xml:space="preserve"> the watershed is U.S. Forest Service timberlands or within Beacon Rock State Park; only a small portion of the watershed is privately owned residential. Existing infrastructure within the study</w:t>
      </w:r>
      <w:r w:rsidR="00CA14EC" w:rsidRPr="009C22B6">
        <w:rPr>
          <w:rFonts w:ascii="Times New Roman" w:hAnsi="Times New Roman" w:cs="Times New Roman"/>
          <w:color w:val="000000" w:themeColor="text1"/>
        </w:rPr>
        <w:t>-</w:t>
      </w:r>
      <w:r w:rsidR="009D5FF2" w:rsidRPr="009C22B6">
        <w:rPr>
          <w:rFonts w:ascii="Times New Roman" w:hAnsi="Times New Roman" w:cs="Times New Roman"/>
          <w:color w:val="000000" w:themeColor="text1"/>
        </w:rPr>
        <w:t xml:space="preserve">reach is limited to the Williams Pipeline corridor near RM 1.25. Further downstream, there are two transportation crossings. The channel first reaches the SR-14 bridge, which appears to be </w:t>
      </w:r>
      <w:r w:rsidR="009D5FF2" w:rsidRPr="009C22B6">
        <w:rPr>
          <w:rFonts w:ascii="Times New Roman" w:hAnsi="Times New Roman" w:cs="Times New Roman"/>
          <w:color w:val="000000" w:themeColor="text1"/>
        </w:rPr>
        <w:lastRenderedPageBreak/>
        <w:t>tall enough to avoid collecting debris on the bridge deck, although larger trees may not be able to get caught up on its somewhat narrow width. The Moorage Road crossing has minimal clearance, and the railroad also crosses at the same location.</w:t>
      </w:r>
    </w:p>
    <w:p w14:paraId="2BB32133" w14:textId="77777777" w:rsidR="00501E52" w:rsidRPr="009C22B6" w:rsidRDefault="00501E52" w:rsidP="004D3ECB">
      <w:pPr>
        <w:spacing w:after="160" w:line="259" w:lineRule="auto"/>
        <w:jc w:val="center"/>
        <w:rPr>
          <w:rFonts w:ascii="Times New Roman" w:hAnsi="Times New Roman" w:cs="Times New Roman"/>
          <w:color w:val="000000" w:themeColor="text1"/>
        </w:rPr>
      </w:pPr>
      <w:r w:rsidRPr="009C22B6">
        <w:rPr>
          <w:rFonts w:ascii="Times New Roman" w:hAnsi="Times New Roman" w:cs="Times New Roman"/>
          <w:noProof/>
        </w:rPr>
        <w:drawing>
          <wp:inline distT="0" distB="0" distL="0" distR="0" wp14:anchorId="2973A022" wp14:editId="107D8F07">
            <wp:extent cx="5040710" cy="5821447"/>
            <wp:effectExtent l="0" t="0" r="7620" b="8255"/>
            <wp:docPr id="1944037526" name="Picture 1944037526" descr="A picture containing text, screenshot, map&#10;&#10;Description automatically generated">
              <a:extLst xmlns:a="http://schemas.openxmlformats.org/drawingml/2006/main">
                <a:ext uri="{FF2B5EF4-FFF2-40B4-BE49-F238E27FC236}">
                  <a16:creationId xmlns:a16="http://schemas.microsoft.com/office/drawing/2014/main" id="{8CAF487B-1B26-4413-80C2-83D411BA1F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037526" name="Picture 1944037526" descr="A picture containing text, screenshot, map&#10;&#10;Description automatically generated">
                      <a:extLst>
                        <a:ext uri="{FF2B5EF4-FFF2-40B4-BE49-F238E27FC236}">
                          <a16:creationId xmlns:a16="http://schemas.microsoft.com/office/drawing/2014/main" id="{8CAF487B-1B26-4413-80C2-83D411BA1F1B}"/>
                        </a:ext>
                      </a:extLst>
                    </pic:cNvPr>
                    <pic:cNvPicPr>
                      <a:picLocks noChangeAspect="1"/>
                    </pic:cNvPicPr>
                  </pic:nvPicPr>
                  <pic:blipFill>
                    <a:blip r:embed="rId27"/>
                    <a:stretch>
                      <a:fillRect/>
                    </a:stretch>
                  </pic:blipFill>
                  <pic:spPr>
                    <a:xfrm>
                      <a:off x="0" y="0"/>
                      <a:ext cx="5097921" cy="5887520"/>
                    </a:xfrm>
                    <a:prstGeom prst="rect">
                      <a:avLst/>
                    </a:prstGeom>
                  </pic:spPr>
                </pic:pic>
              </a:graphicData>
            </a:graphic>
          </wp:inline>
        </w:drawing>
      </w:r>
    </w:p>
    <w:p w14:paraId="659126A4" w14:textId="650A8AFC" w:rsidR="001251CD" w:rsidRPr="009C22B6" w:rsidRDefault="004D3ECB" w:rsidP="004D5A7C">
      <w:pPr>
        <w:pStyle w:val="Caption"/>
        <w:rPr>
          <w:rFonts w:ascii="Times New Roman" w:hAnsi="Times New Roman" w:cs="Times New Roman"/>
          <w:noProof/>
        </w:rPr>
      </w:pPr>
      <w:bookmarkStart w:id="51" w:name="_Ref138584169"/>
      <w:bookmarkStart w:id="52" w:name="_Ref138584118"/>
      <w:r w:rsidRPr="009C22B6">
        <w:rPr>
          <w:rFonts w:ascii="Times New Roman" w:hAnsi="Times New Roman" w:cs="Times New Roman"/>
        </w:rPr>
        <w:t xml:space="preserve">       </w:t>
      </w:r>
      <w:bookmarkStart w:id="53" w:name="_Toc138787955"/>
      <w:bookmarkStart w:id="54" w:name="_Toc138788620"/>
      <w:bookmarkStart w:id="55" w:name="_Toc138788703"/>
      <w:bookmarkStart w:id="56" w:name="_Toc138788936"/>
      <w:r w:rsidR="00E82742" w:rsidRPr="009C22B6">
        <w:rPr>
          <w:rFonts w:ascii="Times New Roman" w:hAnsi="Times New Roman" w:cs="Times New Roman"/>
        </w:rPr>
        <w:t xml:space="preserve">Figure </w:t>
      </w:r>
      <w:r w:rsidR="00D01941" w:rsidRPr="009C22B6">
        <w:rPr>
          <w:rFonts w:ascii="Times New Roman" w:hAnsi="Times New Roman" w:cs="Times New Roman"/>
        </w:rPr>
        <w:fldChar w:fldCharType="begin"/>
      </w:r>
      <w:r w:rsidR="00D01941" w:rsidRPr="009C22B6">
        <w:rPr>
          <w:rFonts w:ascii="Times New Roman" w:hAnsi="Times New Roman" w:cs="Times New Roman"/>
        </w:rPr>
        <w:instrText xml:space="preserve"> SEQ Figure \* ARABIC </w:instrText>
      </w:r>
      <w:r w:rsidR="00D01941" w:rsidRPr="009C22B6">
        <w:rPr>
          <w:rFonts w:ascii="Times New Roman" w:hAnsi="Times New Roman" w:cs="Times New Roman"/>
        </w:rPr>
        <w:fldChar w:fldCharType="separate"/>
      </w:r>
      <w:r w:rsidR="00146430" w:rsidRPr="009C22B6">
        <w:rPr>
          <w:rFonts w:ascii="Times New Roman" w:hAnsi="Times New Roman" w:cs="Times New Roman"/>
          <w:noProof/>
        </w:rPr>
        <w:t>6</w:t>
      </w:r>
      <w:r w:rsidR="00D01941" w:rsidRPr="009C22B6">
        <w:rPr>
          <w:rFonts w:ascii="Times New Roman" w:hAnsi="Times New Roman" w:cs="Times New Roman"/>
          <w:noProof/>
        </w:rPr>
        <w:fldChar w:fldCharType="end"/>
      </w:r>
      <w:bookmarkEnd w:id="51"/>
      <w:r w:rsidR="000360D7" w:rsidRPr="009C22B6">
        <w:rPr>
          <w:rFonts w:ascii="Times New Roman" w:hAnsi="Times New Roman" w:cs="Times New Roman"/>
          <w:noProof/>
        </w:rPr>
        <w:t xml:space="preserve">. </w:t>
      </w:r>
      <w:r w:rsidR="00ED5F87" w:rsidRPr="009C22B6">
        <w:rPr>
          <w:rFonts w:ascii="Times New Roman" w:hAnsi="Times New Roman" w:cs="Times New Roman"/>
          <w:noProof/>
        </w:rPr>
        <w:t>Woodard Creek</w:t>
      </w:r>
      <w:r w:rsidR="006F7408" w:rsidRPr="009C22B6">
        <w:rPr>
          <w:rFonts w:ascii="Times New Roman" w:hAnsi="Times New Roman" w:cs="Times New Roman"/>
          <w:noProof/>
        </w:rPr>
        <w:t xml:space="preserve"> Study Area.</w:t>
      </w:r>
      <w:bookmarkEnd w:id="52"/>
      <w:bookmarkEnd w:id="53"/>
      <w:bookmarkEnd w:id="54"/>
      <w:bookmarkEnd w:id="55"/>
      <w:bookmarkEnd w:id="56"/>
      <w:r w:rsidR="006F7408" w:rsidRPr="009C22B6">
        <w:rPr>
          <w:rFonts w:ascii="Times New Roman" w:hAnsi="Times New Roman" w:cs="Times New Roman"/>
          <w:noProof/>
        </w:rPr>
        <w:t xml:space="preserve"> </w:t>
      </w:r>
    </w:p>
    <w:p w14:paraId="637EB975" w14:textId="77777777" w:rsidR="004D3ECB" w:rsidRPr="009C22B6" w:rsidRDefault="004D3ECB" w:rsidP="004D3ECB">
      <w:pPr>
        <w:rPr>
          <w:rFonts w:ascii="Times New Roman" w:hAnsi="Times New Roman" w:cs="Times New Roman"/>
        </w:rPr>
      </w:pPr>
    </w:p>
    <w:p w14:paraId="2FF6EC46" w14:textId="77777777" w:rsidR="004D3ECB" w:rsidRPr="009C22B6" w:rsidRDefault="004D3ECB" w:rsidP="004D3ECB">
      <w:pPr>
        <w:rPr>
          <w:rFonts w:ascii="Times New Roman" w:hAnsi="Times New Roman" w:cs="Times New Roman"/>
        </w:rPr>
      </w:pPr>
    </w:p>
    <w:p w14:paraId="089B7090" w14:textId="77777777" w:rsidR="004D3ECB" w:rsidRPr="009C22B6" w:rsidRDefault="004D3ECB" w:rsidP="004D3ECB">
      <w:pPr>
        <w:rPr>
          <w:rFonts w:ascii="Times New Roman" w:hAnsi="Times New Roman" w:cs="Times New Roman"/>
        </w:rPr>
      </w:pPr>
    </w:p>
    <w:p w14:paraId="64730BD1" w14:textId="77777777" w:rsidR="004D3ECB" w:rsidRPr="009C22B6" w:rsidRDefault="004D3ECB" w:rsidP="004D3ECB">
      <w:pPr>
        <w:rPr>
          <w:rFonts w:ascii="Times New Roman" w:hAnsi="Times New Roman" w:cs="Times New Roman"/>
        </w:rPr>
      </w:pPr>
    </w:p>
    <w:p w14:paraId="6676D2A9" w14:textId="77777777" w:rsidR="004D3ECB" w:rsidRPr="009C22B6" w:rsidRDefault="004D3ECB" w:rsidP="004D3ECB">
      <w:pPr>
        <w:rPr>
          <w:rFonts w:ascii="Times New Roman" w:hAnsi="Times New Roman" w:cs="Times New Roman"/>
        </w:rPr>
      </w:pPr>
    </w:p>
    <w:p w14:paraId="787E98A6" w14:textId="5E021DFF" w:rsidR="00501E52" w:rsidRPr="009C22B6" w:rsidRDefault="00060B94" w:rsidP="00060B94">
      <w:pPr>
        <w:pStyle w:val="Heading1"/>
        <w:rPr>
          <w:rFonts w:ascii="Times New Roman" w:hAnsi="Times New Roman" w:cs="Times New Roman"/>
        </w:rPr>
      </w:pPr>
      <w:bookmarkStart w:id="57" w:name="_Toc138839082"/>
      <w:r w:rsidRPr="009C22B6">
        <w:rPr>
          <w:rFonts w:ascii="Times New Roman" w:hAnsi="Times New Roman" w:cs="Times New Roman"/>
        </w:rPr>
        <w:lastRenderedPageBreak/>
        <w:t>2.1 Channel Migration Zone</w:t>
      </w:r>
      <w:bookmarkEnd w:id="57"/>
      <w:r w:rsidRPr="009C22B6">
        <w:rPr>
          <w:rFonts w:ascii="Times New Roman" w:hAnsi="Times New Roman" w:cs="Times New Roman"/>
        </w:rPr>
        <w:t xml:space="preserve"> </w:t>
      </w:r>
    </w:p>
    <w:p w14:paraId="620ADB32" w14:textId="459E815C" w:rsidR="008A2647" w:rsidRPr="009C22B6" w:rsidRDefault="004D5A7C" w:rsidP="008A2647">
      <w:pPr>
        <w:rPr>
          <w:rFonts w:ascii="Times New Roman" w:hAnsi="Times New Roman" w:cs="Times New Roman"/>
        </w:rPr>
      </w:pPr>
      <w:r w:rsidRPr="009C22B6">
        <w:rPr>
          <w:rFonts w:ascii="Times New Roman" w:hAnsi="Times New Roman" w:cs="Times New Roman"/>
        </w:rPr>
        <w:t xml:space="preserve">The channel migration zone (CMZ) </w:t>
      </w:r>
      <w:r w:rsidR="004F4BA7" w:rsidRPr="009C22B6">
        <w:rPr>
          <w:rFonts w:ascii="Times New Roman" w:hAnsi="Times New Roman" w:cs="Times New Roman"/>
        </w:rPr>
        <w:t>is the area that allow</w:t>
      </w:r>
      <w:r w:rsidR="002A40A4" w:rsidRPr="009C22B6">
        <w:rPr>
          <w:rFonts w:ascii="Times New Roman" w:hAnsi="Times New Roman" w:cs="Times New Roman"/>
        </w:rPr>
        <w:t>s</w:t>
      </w:r>
      <w:r w:rsidR="004F4BA7" w:rsidRPr="009C22B6">
        <w:rPr>
          <w:rFonts w:ascii="Times New Roman" w:hAnsi="Times New Roman" w:cs="Times New Roman"/>
        </w:rPr>
        <w:t xml:space="preserve"> for </w:t>
      </w:r>
      <w:r w:rsidR="00832901" w:rsidRPr="009C22B6">
        <w:rPr>
          <w:rFonts w:ascii="Times New Roman" w:hAnsi="Times New Roman" w:cs="Times New Roman"/>
        </w:rPr>
        <w:t>geomorphic processes of erosion, deposition, ch</w:t>
      </w:r>
      <w:r w:rsidR="002511AC" w:rsidRPr="009C22B6">
        <w:rPr>
          <w:rFonts w:ascii="Times New Roman" w:hAnsi="Times New Roman" w:cs="Times New Roman"/>
        </w:rPr>
        <w:t>annel migration and flooding to occur (</w:t>
      </w:r>
      <w:proofErr w:type="spellStart"/>
      <w:r w:rsidR="002511AC" w:rsidRPr="009C22B6">
        <w:rPr>
          <w:rFonts w:ascii="Times New Roman" w:hAnsi="Times New Roman" w:cs="Times New Roman"/>
        </w:rPr>
        <w:t>Kondolf</w:t>
      </w:r>
      <w:proofErr w:type="spellEnd"/>
      <w:r w:rsidR="002511AC" w:rsidRPr="009C22B6">
        <w:rPr>
          <w:rFonts w:ascii="Times New Roman" w:hAnsi="Times New Roman" w:cs="Times New Roman"/>
        </w:rPr>
        <w:t xml:space="preserve">, M.). </w:t>
      </w:r>
      <w:r w:rsidR="00255644" w:rsidRPr="009C22B6">
        <w:rPr>
          <w:rFonts w:ascii="Times New Roman" w:hAnsi="Times New Roman" w:cs="Times New Roman"/>
        </w:rPr>
        <w:t>For the purposes of this project, and for the GIS analysis</w:t>
      </w:r>
      <w:r w:rsidR="002A40A4" w:rsidRPr="009C22B6">
        <w:rPr>
          <w:rFonts w:ascii="Times New Roman" w:hAnsi="Times New Roman" w:cs="Times New Roman"/>
        </w:rPr>
        <w:t xml:space="preserve">, the CMZ was defined as the </w:t>
      </w:r>
      <w:r w:rsidR="00782F4F" w:rsidRPr="009C22B6">
        <w:rPr>
          <w:rFonts w:ascii="Times New Roman" w:hAnsi="Times New Roman" w:cs="Times New Roman"/>
        </w:rPr>
        <w:t xml:space="preserve">unconfined </w:t>
      </w:r>
      <w:r w:rsidR="002A40A4" w:rsidRPr="009C22B6">
        <w:rPr>
          <w:rFonts w:ascii="Times New Roman" w:hAnsi="Times New Roman" w:cs="Times New Roman"/>
        </w:rPr>
        <w:t>space from valley-wall to valley-wall</w:t>
      </w:r>
      <w:r w:rsidR="00782F4F" w:rsidRPr="009C22B6">
        <w:rPr>
          <w:rFonts w:ascii="Times New Roman" w:hAnsi="Times New Roman" w:cs="Times New Roman"/>
        </w:rPr>
        <w:t xml:space="preserve"> in the project area</w:t>
      </w:r>
      <w:r w:rsidR="002A40A4" w:rsidRPr="009C22B6">
        <w:rPr>
          <w:rFonts w:ascii="Times New Roman" w:hAnsi="Times New Roman" w:cs="Times New Roman"/>
        </w:rPr>
        <w:t xml:space="preserve">. </w:t>
      </w:r>
      <w:r w:rsidR="00255644" w:rsidRPr="009C22B6">
        <w:rPr>
          <w:rFonts w:ascii="Times New Roman" w:hAnsi="Times New Roman" w:cs="Times New Roman"/>
        </w:rPr>
        <w:t xml:space="preserve"> </w:t>
      </w:r>
      <w:r w:rsidR="00FF01F2" w:rsidRPr="009C22B6">
        <w:rPr>
          <w:rFonts w:ascii="Times New Roman" w:hAnsi="Times New Roman" w:cs="Times New Roman"/>
        </w:rPr>
        <w:t xml:space="preserve">The </w:t>
      </w:r>
      <w:r w:rsidR="003721A6" w:rsidRPr="009C22B6">
        <w:rPr>
          <w:rFonts w:ascii="Times New Roman" w:hAnsi="Times New Roman" w:cs="Times New Roman"/>
        </w:rPr>
        <w:t xml:space="preserve">channel migration zone varies considerably throughout the project area from 70 ft. immediately upstream of </w:t>
      </w:r>
      <w:r w:rsidR="00DB44AC" w:rsidRPr="009C22B6">
        <w:rPr>
          <w:rFonts w:ascii="Times New Roman" w:hAnsi="Times New Roman" w:cs="Times New Roman"/>
        </w:rPr>
        <w:t xml:space="preserve">RM 1.4 (CMZ-1 in </w:t>
      </w:r>
      <w:r w:rsidR="00A252E5" w:rsidRPr="009C22B6">
        <w:rPr>
          <w:rFonts w:ascii="Times New Roman" w:hAnsi="Times New Roman" w:cs="Times New Roman"/>
        </w:rPr>
        <w:fldChar w:fldCharType="begin"/>
      </w:r>
      <w:r w:rsidR="00A252E5" w:rsidRPr="009C22B6">
        <w:rPr>
          <w:rFonts w:ascii="Times New Roman" w:hAnsi="Times New Roman" w:cs="Times New Roman"/>
        </w:rPr>
        <w:instrText xml:space="preserve"> REF _Ref138584201 \h </w:instrText>
      </w:r>
      <w:r w:rsidR="009C22B6" w:rsidRPr="009C22B6">
        <w:rPr>
          <w:rFonts w:ascii="Times New Roman" w:hAnsi="Times New Roman" w:cs="Times New Roman"/>
        </w:rPr>
        <w:instrText xml:space="preserve"> \* MERGEFORMAT </w:instrText>
      </w:r>
      <w:r w:rsidR="00A252E5" w:rsidRPr="009C22B6">
        <w:rPr>
          <w:rFonts w:ascii="Times New Roman" w:hAnsi="Times New Roman" w:cs="Times New Roman"/>
        </w:rPr>
      </w:r>
      <w:r w:rsidR="00A252E5" w:rsidRPr="009C22B6">
        <w:rPr>
          <w:rFonts w:ascii="Times New Roman" w:hAnsi="Times New Roman" w:cs="Times New Roman"/>
        </w:rPr>
        <w:fldChar w:fldCharType="separate"/>
      </w:r>
      <w:r w:rsidR="00A252E5" w:rsidRPr="009C22B6">
        <w:rPr>
          <w:rFonts w:ascii="Times New Roman" w:hAnsi="Times New Roman" w:cs="Times New Roman"/>
        </w:rPr>
        <w:t xml:space="preserve">Figure </w:t>
      </w:r>
      <w:r w:rsidR="00A252E5" w:rsidRPr="009C22B6">
        <w:rPr>
          <w:rFonts w:ascii="Times New Roman" w:hAnsi="Times New Roman" w:cs="Times New Roman"/>
          <w:noProof/>
        </w:rPr>
        <w:t>7</w:t>
      </w:r>
      <w:r w:rsidR="00A252E5" w:rsidRPr="009C22B6">
        <w:rPr>
          <w:rFonts w:ascii="Times New Roman" w:hAnsi="Times New Roman" w:cs="Times New Roman"/>
        </w:rPr>
        <w:fldChar w:fldCharType="end"/>
      </w:r>
      <w:r w:rsidR="000C3892" w:rsidRPr="009C22B6">
        <w:rPr>
          <w:rFonts w:ascii="Times New Roman" w:hAnsi="Times New Roman" w:cs="Times New Roman"/>
        </w:rPr>
        <w:t>)</w:t>
      </w:r>
      <w:r w:rsidR="00DB44AC" w:rsidRPr="009C22B6">
        <w:rPr>
          <w:rFonts w:ascii="Times New Roman" w:hAnsi="Times New Roman" w:cs="Times New Roman"/>
        </w:rPr>
        <w:t xml:space="preserve">, </w:t>
      </w:r>
      <w:r w:rsidR="004D272E" w:rsidRPr="009C22B6">
        <w:rPr>
          <w:rFonts w:ascii="Times New Roman" w:hAnsi="Times New Roman" w:cs="Times New Roman"/>
        </w:rPr>
        <w:t>300 ft. a</w:t>
      </w:r>
      <w:r w:rsidR="000C3892" w:rsidRPr="009C22B6">
        <w:rPr>
          <w:rFonts w:ascii="Times New Roman" w:hAnsi="Times New Roman" w:cs="Times New Roman"/>
        </w:rPr>
        <w:t>bove</w:t>
      </w:r>
      <w:r w:rsidR="004D272E" w:rsidRPr="009C22B6">
        <w:rPr>
          <w:rFonts w:ascii="Times New Roman" w:hAnsi="Times New Roman" w:cs="Times New Roman"/>
        </w:rPr>
        <w:t xml:space="preserve"> Williams Pipeline (CMZ-2)</w:t>
      </w:r>
      <w:r w:rsidR="000C3892" w:rsidRPr="009C22B6">
        <w:rPr>
          <w:rFonts w:ascii="Times New Roman" w:hAnsi="Times New Roman" w:cs="Times New Roman"/>
        </w:rPr>
        <w:t xml:space="preserve">, </w:t>
      </w:r>
      <w:r w:rsidR="00E01DF9" w:rsidRPr="009C22B6">
        <w:rPr>
          <w:rFonts w:ascii="Times New Roman" w:hAnsi="Times New Roman" w:cs="Times New Roman"/>
        </w:rPr>
        <w:t xml:space="preserve">320 ft. below Williams Pipeline (CMZ-3), </w:t>
      </w:r>
      <w:r w:rsidR="00E328A9" w:rsidRPr="009C22B6">
        <w:rPr>
          <w:rFonts w:ascii="Times New Roman" w:hAnsi="Times New Roman" w:cs="Times New Roman"/>
        </w:rPr>
        <w:t xml:space="preserve">600 ft. in the widest portion of the valley above the mid-channel island </w:t>
      </w:r>
      <w:r w:rsidR="003F7EDD" w:rsidRPr="009C22B6">
        <w:rPr>
          <w:rFonts w:ascii="Times New Roman" w:hAnsi="Times New Roman" w:cs="Times New Roman"/>
        </w:rPr>
        <w:t xml:space="preserve">(CMZ-4) </w:t>
      </w:r>
      <w:r w:rsidR="00E328A9" w:rsidRPr="009C22B6">
        <w:rPr>
          <w:rFonts w:ascii="Times New Roman" w:hAnsi="Times New Roman" w:cs="Times New Roman"/>
        </w:rPr>
        <w:t xml:space="preserve">and </w:t>
      </w:r>
      <w:r w:rsidR="003F7EDD" w:rsidRPr="009C22B6">
        <w:rPr>
          <w:rFonts w:ascii="Times New Roman" w:hAnsi="Times New Roman" w:cs="Times New Roman"/>
        </w:rPr>
        <w:t xml:space="preserve">325 ft. </w:t>
      </w:r>
      <w:r w:rsidR="0078798D" w:rsidRPr="009C22B6">
        <w:rPr>
          <w:rFonts w:ascii="Times New Roman" w:hAnsi="Times New Roman" w:cs="Times New Roman"/>
        </w:rPr>
        <w:t>around</w:t>
      </w:r>
      <w:r w:rsidR="003F7EDD" w:rsidRPr="009C22B6">
        <w:rPr>
          <w:rFonts w:ascii="Times New Roman" w:hAnsi="Times New Roman" w:cs="Times New Roman"/>
        </w:rPr>
        <w:t xml:space="preserve"> the mid-channel island.  </w:t>
      </w:r>
    </w:p>
    <w:p w14:paraId="5587F8D6" w14:textId="77777777" w:rsidR="008A2647" w:rsidRPr="009C22B6" w:rsidRDefault="008A2647" w:rsidP="006C7FE6">
      <w:pPr>
        <w:jc w:val="center"/>
        <w:rPr>
          <w:rFonts w:ascii="Times New Roman" w:hAnsi="Times New Roman" w:cs="Times New Roman"/>
        </w:rPr>
      </w:pPr>
      <w:r w:rsidRPr="009C22B6">
        <w:rPr>
          <w:rFonts w:ascii="Times New Roman" w:hAnsi="Times New Roman" w:cs="Times New Roman"/>
          <w:noProof/>
        </w:rPr>
        <w:drawing>
          <wp:inline distT="0" distB="0" distL="0" distR="0" wp14:anchorId="782567CE" wp14:editId="4E0C3B34">
            <wp:extent cx="3984281" cy="5161182"/>
            <wp:effectExtent l="0" t="0" r="0" b="1905"/>
            <wp:docPr id="325989893" name="Picture 325989893" descr="A picture containing map, screenshot,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89893" name="Picture 325989893" descr="A picture containing map, screenshot, text&#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93119" cy="5172630"/>
                    </a:xfrm>
                    <a:prstGeom prst="rect">
                      <a:avLst/>
                    </a:prstGeom>
                    <a:noFill/>
                    <a:ln>
                      <a:noFill/>
                    </a:ln>
                  </pic:spPr>
                </pic:pic>
              </a:graphicData>
            </a:graphic>
          </wp:inline>
        </w:drawing>
      </w:r>
    </w:p>
    <w:p w14:paraId="0D362A96" w14:textId="3AEF9B09" w:rsidR="000C6536" w:rsidRPr="009C22B6" w:rsidRDefault="00E82742" w:rsidP="0007059A">
      <w:pPr>
        <w:pStyle w:val="Caption"/>
        <w:rPr>
          <w:rFonts w:ascii="Times New Roman" w:hAnsi="Times New Roman" w:cs="Times New Roman"/>
        </w:rPr>
        <w:sectPr w:rsidR="000C6536" w:rsidRPr="009C22B6" w:rsidSect="00DB492F">
          <w:pgSz w:w="12240" w:h="15840" w:code="1"/>
          <w:pgMar w:top="1440" w:right="1800" w:bottom="1170" w:left="1800" w:header="720" w:footer="720" w:gutter="0"/>
          <w:cols w:space="720"/>
          <w:titlePg/>
          <w:docGrid w:linePitch="360"/>
        </w:sectPr>
      </w:pPr>
      <w:bookmarkStart w:id="58" w:name="_Ref138584201"/>
      <w:bookmarkStart w:id="59" w:name="_Toc138787956"/>
      <w:bookmarkStart w:id="60" w:name="_Toc138788621"/>
      <w:bookmarkStart w:id="61" w:name="_Toc138788704"/>
      <w:bookmarkStart w:id="62" w:name="_Toc138788937"/>
      <w:r w:rsidRPr="009C22B6">
        <w:rPr>
          <w:rFonts w:ascii="Times New Roman" w:hAnsi="Times New Roman" w:cs="Times New Roman"/>
        </w:rPr>
        <w:t xml:space="preserve">Figure </w:t>
      </w:r>
      <w:r w:rsidR="00D01941" w:rsidRPr="009C22B6">
        <w:rPr>
          <w:rFonts w:ascii="Times New Roman" w:hAnsi="Times New Roman" w:cs="Times New Roman"/>
        </w:rPr>
        <w:fldChar w:fldCharType="begin"/>
      </w:r>
      <w:r w:rsidR="00D01941" w:rsidRPr="009C22B6">
        <w:rPr>
          <w:rFonts w:ascii="Times New Roman" w:hAnsi="Times New Roman" w:cs="Times New Roman"/>
        </w:rPr>
        <w:instrText xml:space="preserve"> SEQ Figure \* ARABIC </w:instrText>
      </w:r>
      <w:r w:rsidR="00D01941" w:rsidRPr="009C22B6">
        <w:rPr>
          <w:rFonts w:ascii="Times New Roman" w:hAnsi="Times New Roman" w:cs="Times New Roman"/>
        </w:rPr>
        <w:fldChar w:fldCharType="separate"/>
      </w:r>
      <w:r w:rsidR="00146430" w:rsidRPr="009C22B6">
        <w:rPr>
          <w:rFonts w:ascii="Times New Roman" w:hAnsi="Times New Roman" w:cs="Times New Roman"/>
          <w:noProof/>
        </w:rPr>
        <w:t>7</w:t>
      </w:r>
      <w:r w:rsidR="00D01941" w:rsidRPr="009C22B6">
        <w:rPr>
          <w:rFonts w:ascii="Times New Roman" w:hAnsi="Times New Roman" w:cs="Times New Roman"/>
          <w:noProof/>
        </w:rPr>
        <w:fldChar w:fldCharType="end"/>
      </w:r>
      <w:bookmarkEnd w:id="58"/>
      <w:r w:rsidR="00BE36AE" w:rsidRPr="009C22B6">
        <w:rPr>
          <w:rFonts w:ascii="Times New Roman" w:hAnsi="Times New Roman" w:cs="Times New Roman"/>
        </w:rPr>
        <w:t xml:space="preserve">. Channel migration zone measured from valley wall to valley wall. The 2018 LiDAR is </w:t>
      </w:r>
      <w:r w:rsidR="006C7FE6" w:rsidRPr="009C22B6">
        <w:rPr>
          <w:rFonts w:ascii="Times New Roman" w:hAnsi="Times New Roman" w:cs="Times New Roman"/>
        </w:rPr>
        <w:t xml:space="preserve">utilized as the base map. </w:t>
      </w:r>
      <w:r w:rsidR="00627909" w:rsidRPr="009C22B6">
        <w:rPr>
          <w:rFonts w:ascii="Times New Roman" w:hAnsi="Times New Roman" w:cs="Times New Roman"/>
        </w:rPr>
        <w:t>Channel migration zo</w:t>
      </w:r>
      <w:r w:rsidR="004B1475" w:rsidRPr="009C22B6">
        <w:rPr>
          <w:rFonts w:ascii="Times New Roman" w:hAnsi="Times New Roman" w:cs="Times New Roman"/>
        </w:rPr>
        <w:t xml:space="preserve">ne varies from 300-600 ft. but has been artificially constrained due to anthropogenic disturbances. </w:t>
      </w:r>
      <w:r w:rsidR="0078798D" w:rsidRPr="009C22B6">
        <w:rPr>
          <w:rFonts w:ascii="Times New Roman" w:hAnsi="Times New Roman" w:cs="Times New Roman"/>
        </w:rPr>
        <w:t xml:space="preserve">The location of the </w:t>
      </w:r>
      <w:r w:rsidR="00E14DCB" w:rsidRPr="009C22B6">
        <w:rPr>
          <w:rFonts w:ascii="Times New Roman" w:hAnsi="Times New Roman" w:cs="Times New Roman"/>
        </w:rPr>
        <w:t xml:space="preserve">stream </w:t>
      </w:r>
      <w:r w:rsidR="0078798D" w:rsidRPr="009C22B6">
        <w:rPr>
          <w:rFonts w:ascii="Times New Roman" w:hAnsi="Times New Roman" w:cs="Times New Roman"/>
        </w:rPr>
        <w:t>channel</w:t>
      </w:r>
      <w:r w:rsidR="00E14DCB" w:rsidRPr="009C22B6">
        <w:rPr>
          <w:rFonts w:ascii="Times New Roman" w:hAnsi="Times New Roman" w:cs="Times New Roman"/>
        </w:rPr>
        <w:t xml:space="preserve"> </w:t>
      </w:r>
      <w:r w:rsidR="0078798D" w:rsidRPr="009C22B6">
        <w:rPr>
          <w:rFonts w:ascii="Times New Roman" w:hAnsi="Times New Roman" w:cs="Times New Roman"/>
        </w:rPr>
        <w:t>from 1948</w:t>
      </w:r>
      <w:r w:rsidR="004678A2" w:rsidRPr="009C22B6">
        <w:rPr>
          <w:rFonts w:ascii="Times New Roman" w:hAnsi="Times New Roman" w:cs="Times New Roman"/>
        </w:rPr>
        <w:t xml:space="preserve">, 1973 and </w:t>
      </w:r>
      <w:r w:rsidR="00E14DCB" w:rsidRPr="009C22B6">
        <w:rPr>
          <w:rFonts w:ascii="Times New Roman" w:hAnsi="Times New Roman" w:cs="Times New Roman"/>
        </w:rPr>
        <w:t xml:space="preserve">2023 is </w:t>
      </w:r>
      <w:r w:rsidR="004678A2" w:rsidRPr="009C22B6">
        <w:rPr>
          <w:rFonts w:ascii="Times New Roman" w:hAnsi="Times New Roman" w:cs="Times New Roman"/>
        </w:rPr>
        <w:t>shown.</w:t>
      </w:r>
      <w:bookmarkEnd w:id="59"/>
      <w:bookmarkEnd w:id="60"/>
      <w:bookmarkEnd w:id="61"/>
      <w:bookmarkEnd w:id="62"/>
      <w:r w:rsidR="004678A2" w:rsidRPr="009C22B6">
        <w:rPr>
          <w:rFonts w:ascii="Times New Roman" w:hAnsi="Times New Roman" w:cs="Times New Roman"/>
        </w:rPr>
        <w:t xml:space="preserve">  </w:t>
      </w:r>
    </w:p>
    <w:p w14:paraId="58AA2708" w14:textId="077D970D" w:rsidR="002C383F" w:rsidRPr="009C22B6" w:rsidRDefault="002C383F" w:rsidP="008A1B36">
      <w:pPr>
        <w:pStyle w:val="Heading1"/>
        <w:rPr>
          <w:rFonts w:ascii="Times New Roman" w:hAnsi="Times New Roman" w:cs="Times New Roman"/>
        </w:rPr>
      </w:pPr>
      <w:bookmarkStart w:id="63" w:name="_Toc138839083"/>
      <w:r w:rsidRPr="009C22B6">
        <w:rPr>
          <w:rFonts w:ascii="Times New Roman" w:hAnsi="Times New Roman" w:cs="Times New Roman"/>
        </w:rPr>
        <w:lastRenderedPageBreak/>
        <w:t>2.2. A</w:t>
      </w:r>
      <w:r w:rsidR="008A1B36" w:rsidRPr="009C22B6">
        <w:rPr>
          <w:rFonts w:ascii="Times New Roman" w:hAnsi="Times New Roman" w:cs="Times New Roman"/>
        </w:rPr>
        <w:t>quatics</w:t>
      </w:r>
      <w:bookmarkEnd w:id="63"/>
      <w:r w:rsidR="008A1B36" w:rsidRPr="009C22B6">
        <w:rPr>
          <w:rFonts w:ascii="Times New Roman" w:hAnsi="Times New Roman" w:cs="Times New Roman"/>
        </w:rPr>
        <w:t xml:space="preserve"> </w:t>
      </w:r>
    </w:p>
    <w:p w14:paraId="26124E48" w14:textId="0D8594CD" w:rsidR="002C383F" w:rsidRPr="009C22B6" w:rsidRDefault="002C383F" w:rsidP="006F7408">
      <w:pPr>
        <w:autoSpaceDE w:val="0"/>
        <w:autoSpaceDN w:val="0"/>
        <w:adjustRightInd w:val="0"/>
        <w:spacing w:before="0" w:after="0"/>
        <w:rPr>
          <w:rFonts w:ascii="Times New Roman" w:hAnsi="Times New Roman" w:cs="Times New Roman"/>
        </w:rPr>
      </w:pPr>
      <w:r w:rsidRPr="009C22B6">
        <w:rPr>
          <w:rFonts w:ascii="Times New Roman" w:hAnsi="Times New Roman" w:cs="Times New Roman"/>
        </w:rPr>
        <w:t xml:space="preserve">In Woodward Creek, the fish species that have been observed utilizing the system are </w:t>
      </w:r>
      <w:proofErr w:type="gramStart"/>
      <w:r w:rsidRPr="009C22B6">
        <w:rPr>
          <w:rFonts w:ascii="Times New Roman" w:hAnsi="Times New Roman" w:cs="Times New Roman"/>
        </w:rPr>
        <w:t>fall</w:t>
      </w:r>
      <w:proofErr w:type="gramEnd"/>
    </w:p>
    <w:p w14:paraId="2751FA12" w14:textId="58F60320" w:rsidR="002C383F" w:rsidRPr="009C22B6" w:rsidRDefault="001127AF" w:rsidP="006F7408">
      <w:pPr>
        <w:autoSpaceDE w:val="0"/>
        <w:autoSpaceDN w:val="0"/>
        <w:adjustRightInd w:val="0"/>
        <w:spacing w:before="0" w:after="0"/>
        <w:rPr>
          <w:rFonts w:ascii="Times New Roman" w:hAnsi="Times New Roman" w:cs="Times New Roman"/>
        </w:rPr>
      </w:pPr>
      <w:r w:rsidRPr="009C22B6">
        <w:rPr>
          <w:rFonts w:ascii="Times New Roman" w:hAnsi="Times New Roman" w:cs="Times New Roman"/>
        </w:rPr>
        <w:t>C</w:t>
      </w:r>
      <w:r w:rsidR="002C383F" w:rsidRPr="009C22B6">
        <w:rPr>
          <w:rFonts w:ascii="Times New Roman" w:hAnsi="Times New Roman" w:cs="Times New Roman"/>
        </w:rPr>
        <w:t>hinook, coho, and winter steelhead2. Chum may occasionally be present. The following</w:t>
      </w:r>
    </w:p>
    <w:p w14:paraId="0EF35D2F" w14:textId="1F841F47" w:rsidR="002C383F" w:rsidRPr="009C22B6" w:rsidRDefault="002C383F" w:rsidP="006F7408">
      <w:pPr>
        <w:autoSpaceDE w:val="0"/>
        <w:autoSpaceDN w:val="0"/>
        <w:adjustRightInd w:val="0"/>
        <w:spacing w:before="0" w:after="0"/>
        <w:rPr>
          <w:rFonts w:ascii="Times New Roman" w:hAnsi="Times New Roman" w:cs="Times New Roman"/>
        </w:rPr>
      </w:pPr>
      <w:r w:rsidRPr="009C22B6">
        <w:rPr>
          <w:rFonts w:ascii="Times New Roman" w:hAnsi="Times New Roman" w:cs="Times New Roman"/>
        </w:rPr>
        <w:t xml:space="preserve">paragraphs summarize the critical life stages and </w:t>
      </w:r>
      <w:r w:rsidR="006F7408" w:rsidRPr="009C22B6">
        <w:rPr>
          <w:rFonts w:ascii="Times New Roman" w:hAnsi="Times New Roman" w:cs="Times New Roman"/>
        </w:rPr>
        <w:t>require</w:t>
      </w:r>
      <w:r w:rsidRPr="009C22B6">
        <w:rPr>
          <w:rFonts w:ascii="Times New Roman" w:hAnsi="Times New Roman" w:cs="Times New Roman"/>
        </w:rPr>
        <w:t xml:space="preserve"> habitats from the Recovery Plan</w:t>
      </w:r>
    </w:p>
    <w:p w14:paraId="294A82FB" w14:textId="77777777" w:rsidR="002C383F" w:rsidRPr="009C22B6" w:rsidRDefault="002C383F" w:rsidP="006F7408">
      <w:pPr>
        <w:autoSpaceDE w:val="0"/>
        <w:autoSpaceDN w:val="0"/>
        <w:adjustRightInd w:val="0"/>
        <w:spacing w:before="0" w:after="0"/>
        <w:rPr>
          <w:rFonts w:ascii="Times New Roman" w:hAnsi="Times New Roman" w:cs="Times New Roman"/>
        </w:rPr>
      </w:pPr>
      <w:r w:rsidRPr="009C22B6">
        <w:rPr>
          <w:rFonts w:ascii="Times New Roman" w:hAnsi="Times New Roman" w:cs="Times New Roman"/>
        </w:rPr>
        <w:t>(LCFRB 2004) and Habitat Work Schedule (LCFRB 2007) that would be most beneficial to</w:t>
      </w:r>
    </w:p>
    <w:p w14:paraId="2A8FA5C9" w14:textId="77777777" w:rsidR="002C383F" w:rsidRPr="009C22B6" w:rsidRDefault="002C383F" w:rsidP="006F7408">
      <w:pPr>
        <w:autoSpaceDE w:val="0"/>
        <w:autoSpaceDN w:val="0"/>
        <w:adjustRightInd w:val="0"/>
        <w:spacing w:before="0" w:after="0"/>
        <w:rPr>
          <w:rFonts w:ascii="Times New Roman" w:hAnsi="Times New Roman" w:cs="Times New Roman"/>
        </w:rPr>
      </w:pPr>
      <w:r w:rsidRPr="009C22B6">
        <w:rPr>
          <w:rFonts w:ascii="Times New Roman" w:hAnsi="Times New Roman" w:cs="Times New Roman"/>
        </w:rPr>
        <w:t>restore in the Woodward Creek watershed.</w:t>
      </w:r>
    </w:p>
    <w:p w14:paraId="7C92557C" w14:textId="77777777" w:rsidR="009B3AB2" w:rsidRPr="009C22B6" w:rsidRDefault="009B3AB2" w:rsidP="006F7408">
      <w:pPr>
        <w:autoSpaceDE w:val="0"/>
        <w:autoSpaceDN w:val="0"/>
        <w:adjustRightInd w:val="0"/>
        <w:spacing w:before="0" w:after="0"/>
        <w:rPr>
          <w:rFonts w:ascii="Times New Roman" w:hAnsi="Times New Roman" w:cs="Times New Roman"/>
        </w:rPr>
      </w:pPr>
    </w:p>
    <w:p w14:paraId="6F406F46" w14:textId="6AA8B0FF" w:rsidR="009B3AB2" w:rsidRPr="009C22B6" w:rsidRDefault="002C383F" w:rsidP="006F7408">
      <w:pPr>
        <w:autoSpaceDE w:val="0"/>
        <w:autoSpaceDN w:val="0"/>
        <w:adjustRightInd w:val="0"/>
        <w:spacing w:before="0" w:after="0"/>
        <w:rPr>
          <w:rFonts w:ascii="Times New Roman" w:hAnsi="Times New Roman" w:cs="Times New Roman"/>
        </w:rPr>
      </w:pPr>
      <w:r w:rsidRPr="009C22B6">
        <w:rPr>
          <w:rFonts w:ascii="Times New Roman" w:hAnsi="Times New Roman" w:cs="Times New Roman"/>
        </w:rPr>
        <w:t xml:space="preserve">The most critical life history stage for fall </w:t>
      </w:r>
      <w:r w:rsidR="001127AF" w:rsidRPr="009C22B6">
        <w:rPr>
          <w:rFonts w:ascii="Times New Roman" w:hAnsi="Times New Roman" w:cs="Times New Roman"/>
        </w:rPr>
        <w:t>C</w:t>
      </w:r>
      <w:r w:rsidRPr="009C22B6">
        <w:rPr>
          <w:rFonts w:ascii="Times New Roman" w:hAnsi="Times New Roman" w:cs="Times New Roman"/>
        </w:rPr>
        <w:t>hinook in the Bonneville Tributaries subbasin is</w:t>
      </w:r>
      <w:r w:rsidR="001127AF" w:rsidRPr="009C22B6">
        <w:rPr>
          <w:rFonts w:ascii="Times New Roman" w:hAnsi="Times New Roman" w:cs="Times New Roman"/>
        </w:rPr>
        <w:t xml:space="preserve"> </w:t>
      </w:r>
      <w:r w:rsidRPr="009C22B6">
        <w:rPr>
          <w:rFonts w:ascii="Times New Roman" w:hAnsi="Times New Roman" w:cs="Times New Roman"/>
        </w:rPr>
        <w:t>spawning adults and the greatest limiting factors are high temperatures and lack of key habitat.</w:t>
      </w:r>
      <w:r w:rsidR="009B3AB2" w:rsidRPr="009C22B6">
        <w:rPr>
          <w:rFonts w:ascii="Times New Roman" w:hAnsi="Times New Roman" w:cs="Times New Roman"/>
        </w:rPr>
        <w:t xml:space="preserve"> </w:t>
      </w:r>
      <w:r w:rsidRPr="009C22B6">
        <w:rPr>
          <w:rFonts w:ascii="Times New Roman" w:hAnsi="Times New Roman" w:cs="Times New Roman"/>
        </w:rPr>
        <w:t xml:space="preserve">Woodard Creek does not have high water </w:t>
      </w:r>
      <w:r w:rsidR="00A252E5" w:rsidRPr="009C22B6">
        <w:rPr>
          <w:rFonts w:ascii="Times New Roman" w:hAnsi="Times New Roman" w:cs="Times New Roman"/>
        </w:rPr>
        <w:t>temperatures but</w:t>
      </w:r>
      <w:r w:rsidRPr="009C22B6">
        <w:rPr>
          <w:rFonts w:ascii="Times New Roman" w:hAnsi="Times New Roman" w:cs="Times New Roman"/>
        </w:rPr>
        <w:t xml:space="preserve"> lacks stable spawning habitat for</w:t>
      </w:r>
      <w:r w:rsidR="009B3AB2" w:rsidRPr="009C22B6">
        <w:rPr>
          <w:rFonts w:ascii="Times New Roman" w:hAnsi="Times New Roman" w:cs="Times New Roman"/>
        </w:rPr>
        <w:t xml:space="preserve"> C</w:t>
      </w:r>
      <w:r w:rsidRPr="009C22B6">
        <w:rPr>
          <w:rFonts w:ascii="Times New Roman" w:hAnsi="Times New Roman" w:cs="Times New Roman"/>
        </w:rPr>
        <w:t>hinook in the lower two reaches. Spawning habitat will be the most important habitat type to</w:t>
      </w:r>
      <w:r w:rsidR="009B3AB2" w:rsidRPr="009C22B6">
        <w:rPr>
          <w:rFonts w:ascii="Times New Roman" w:hAnsi="Times New Roman" w:cs="Times New Roman"/>
        </w:rPr>
        <w:t xml:space="preserve"> </w:t>
      </w:r>
      <w:r w:rsidRPr="009C22B6">
        <w:rPr>
          <w:rFonts w:ascii="Times New Roman" w:hAnsi="Times New Roman" w:cs="Times New Roman"/>
        </w:rPr>
        <w:t>restore for Chinook salmon.</w:t>
      </w:r>
      <w:r w:rsidR="009B3AB2" w:rsidRPr="009C22B6">
        <w:rPr>
          <w:rFonts w:ascii="Times New Roman" w:hAnsi="Times New Roman" w:cs="Times New Roman"/>
        </w:rPr>
        <w:t xml:space="preserve"> </w:t>
      </w:r>
      <w:r w:rsidRPr="009C22B6">
        <w:rPr>
          <w:rFonts w:ascii="Times New Roman" w:hAnsi="Times New Roman" w:cs="Times New Roman"/>
        </w:rPr>
        <w:t xml:space="preserve">The most critical life history stage for coho is 0-age summer rearing and the greatest </w:t>
      </w:r>
      <w:r w:rsidR="009B3AB2" w:rsidRPr="009C22B6">
        <w:rPr>
          <w:rFonts w:ascii="Times New Roman" w:hAnsi="Times New Roman" w:cs="Times New Roman"/>
        </w:rPr>
        <w:t>limiting factors</w:t>
      </w:r>
      <w:r w:rsidRPr="009C22B6">
        <w:rPr>
          <w:rFonts w:ascii="Times New Roman" w:hAnsi="Times New Roman" w:cs="Times New Roman"/>
        </w:rPr>
        <w:t xml:space="preserve"> are high temperatures, hatchery competition, flows, food, and habitat diversity.</w:t>
      </w:r>
      <w:r w:rsidR="009B3AB2" w:rsidRPr="009C22B6">
        <w:rPr>
          <w:rFonts w:ascii="Times New Roman" w:hAnsi="Times New Roman" w:cs="Times New Roman"/>
        </w:rPr>
        <w:t xml:space="preserve"> </w:t>
      </w:r>
    </w:p>
    <w:p w14:paraId="27E8D517" w14:textId="77777777" w:rsidR="009B3AB2" w:rsidRPr="009C22B6" w:rsidRDefault="009B3AB2" w:rsidP="006F7408">
      <w:pPr>
        <w:autoSpaceDE w:val="0"/>
        <w:autoSpaceDN w:val="0"/>
        <w:adjustRightInd w:val="0"/>
        <w:spacing w:before="0" w:after="0"/>
        <w:rPr>
          <w:rFonts w:ascii="Times New Roman" w:hAnsi="Times New Roman" w:cs="Times New Roman"/>
        </w:rPr>
      </w:pPr>
    </w:p>
    <w:p w14:paraId="013E9E89" w14:textId="1F3666D4" w:rsidR="00501E52" w:rsidRPr="009C22B6" w:rsidRDefault="002C383F" w:rsidP="006F7408">
      <w:pPr>
        <w:autoSpaceDE w:val="0"/>
        <w:autoSpaceDN w:val="0"/>
        <w:adjustRightInd w:val="0"/>
        <w:spacing w:before="0" w:after="0"/>
        <w:rPr>
          <w:rFonts w:ascii="Times New Roman" w:hAnsi="Times New Roman" w:cs="Times New Roman"/>
        </w:rPr>
      </w:pPr>
      <w:r w:rsidRPr="009C22B6">
        <w:rPr>
          <w:rFonts w:ascii="Times New Roman" w:hAnsi="Times New Roman" w:cs="Times New Roman"/>
        </w:rPr>
        <w:t>Woodard Creek does not have high water temperatures or competition from hatchery stocks in</w:t>
      </w:r>
      <w:r w:rsidR="009B3AB2" w:rsidRPr="009C22B6">
        <w:rPr>
          <w:rFonts w:ascii="Times New Roman" w:hAnsi="Times New Roman" w:cs="Times New Roman"/>
        </w:rPr>
        <w:t xml:space="preserve"> </w:t>
      </w:r>
      <w:r w:rsidRPr="009C22B6">
        <w:rPr>
          <w:rFonts w:ascii="Times New Roman" w:hAnsi="Times New Roman" w:cs="Times New Roman"/>
        </w:rPr>
        <w:t>the juvenile rearing stage. Instream flows, primarily subsurface flows, are a problem in</w:t>
      </w:r>
      <w:r w:rsidR="009B3AB2" w:rsidRPr="009C22B6">
        <w:rPr>
          <w:rFonts w:ascii="Times New Roman" w:hAnsi="Times New Roman" w:cs="Times New Roman"/>
        </w:rPr>
        <w:t xml:space="preserve"> </w:t>
      </w:r>
      <w:r w:rsidRPr="009C22B6">
        <w:rPr>
          <w:rFonts w:ascii="Times New Roman" w:hAnsi="Times New Roman" w:cs="Times New Roman"/>
        </w:rPr>
        <w:t>Woodward Creek during the summer. It is unclear whether prey resources are a limiting factor in</w:t>
      </w:r>
      <w:r w:rsidR="009B3AB2" w:rsidRPr="009C22B6">
        <w:rPr>
          <w:rFonts w:ascii="Times New Roman" w:hAnsi="Times New Roman" w:cs="Times New Roman"/>
        </w:rPr>
        <w:t xml:space="preserve"> </w:t>
      </w:r>
      <w:r w:rsidRPr="009C22B6">
        <w:rPr>
          <w:rFonts w:ascii="Times New Roman" w:hAnsi="Times New Roman" w:cs="Times New Roman"/>
        </w:rPr>
        <w:t>Woodward Creek. Habitat diversity, particularly the lack of pools and cover, are limiting factors</w:t>
      </w:r>
      <w:r w:rsidR="009B3AB2" w:rsidRPr="009C22B6">
        <w:rPr>
          <w:rFonts w:ascii="Times New Roman" w:hAnsi="Times New Roman" w:cs="Times New Roman"/>
        </w:rPr>
        <w:t xml:space="preserve"> </w:t>
      </w:r>
      <w:r w:rsidRPr="009C22B6">
        <w:rPr>
          <w:rFonts w:ascii="Times New Roman" w:hAnsi="Times New Roman" w:cs="Times New Roman"/>
        </w:rPr>
        <w:t>for coho rearing. A complete lack of ponded or slow moving, off-channel rearing habitat is a</w:t>
      </w:r>
      <w:r w:rsidR="009B3AB2" w:rsidRPr="009C22B6">
        <w:rPr>
          <w:rFonts w:ascii="Times New Roman" w:hAnsi="Times New Roman" w:cs="Times New Roman"/>
        </w:rPr>
        <w:t xml:space="preserve"> </w:t>
      </w:r>
      <w:r w:rsidRPr="009C22B6">
        <w:rPr>
          <w:rFonts w:ascii="Times New Roman" w:hAnsi="Times New Roman" w:cs="Times New Roman"/>
        </w:rPr>
        <w:t>major limiting factor. Instream flows, off-channel rearing and in-stream habitat diversity will be</w:t>
      </w:r>
      <w:r w:rsidR="009B3AB2" w:rsidRPr="009C22B6">
        <w:rPr>
          <w:rFonts w:ascii="Times New Roman" w:hAnsi="Times New Roman" w:cs="Times New Roman"/>
        </w:rPr>
        <w:t xml:space="preserve"> </w:t>
      </w:r>
      <w:r w:rsidRPr="009C22B6">
        <w:rPr>
          <w:rFonts w:ascii="Times New Roman" w:hAnsi="Times New Roman" w:cs="Times New Roman"/>
        </w:rPr>
        <w:t>the most important habitat elements to restore for coho salmon. (Tetra Tech</w:t>
      </w:r>
      <w:r w:rsidR="00E14DCB" w:rsidRPr="009C22B6">
        <w:rPr>
          <w:rFonts w:ascii="Times New Roman" w:hAnsi="Times New Roman" w:cs="Times New Roman"/>
        </w:rPr>
        <w:t xml:space="preserve"> 200</w:t>
      </w:r>
      <w:r w:rsidR="001127AF" w:rsidRPr="009C22B6">
        <w:rPr>
          <w:rFonts w:ascii="Times New Roman" w:hAnsi="Times New Roman" w:cs="Times New Roman"/>
        </w:rPr>
        <w:t>7</w:t>
      </w:r>
      <w:r w:rsidRPr="009C22B6">
        <w:rPr>
          <w:rFonts w:ascii="Times New Roman" w:hAnsi="Times New Roman" w:cs="Times New Roman"/>
        </w:rPr>
        <w:t>)</w:t>
      </w:r>
      <w:r w:rsidR="009B3AB2" w:rsidRPr="009C22B6">
        <w:rPr>
          <w:rFonts w:ascii="Times New Roman" w:hAnsi="Times New Roman" w:cs="Times New Roman"/>
        </w:rPr>
        <w:t xml:space="preserve">. </w:t>
      </w:r>
      <w:r w:rsidRPr="009C22B6">
        <w:rPr>
          <w:rFonts w:ascii="Times New Roman" w:hAnsi="Times New Roman" w:cs="Times New Roman"/>
        </w:rPr>
        <w:t xml:space="preserve"> </w:t>
      </w:r>
    </w:p>
    <w:p w14:paraId="275BC97B" w14:textId="1EB4ABA8" w:rsidR="007258D9" w:rsidRPr="009C22B6" w:rsidRDefault="00501E52" w:rsidP="00501E52">
      <w:pPr>
        <w:pStyle w:val="Heading1"/>
        <w:rPr>
          <w:rFonts w:ascii="Times New Roman" w:hAnsi="Times New Roman" w:cs="Times New Roman"/>
        </w:rPr>
      </w:pPr>
      <w:bookmarkStart w:id="64" w:name="_Toc138839084"/>
      <w:r w:rsidRPr="009C22B6">
        <w:rPr>
          <w:rFonts w:ascii="Times New Roman" w:hAnsi="Times New Roman" w:cs="Times New Roman"/>
        </w:rPr>
        <w:t>2.3 Plant Communities</w:t>
      </w:r>
      <w:bookmarkEnd w:id="64"/>
      <w:r w:rsidRPr="009C22B6">
        <w:rPr>
          <w:rFonts w:ascii="Times New Roman" w:hAnsi="Times New Roman" w:cs="Times New Roman"/>
        </w:rPr>
        <w:t xml:space="preserve"> </w:t>
      </w:r>
    </w:p>
    <w:p w14:paraId="16CD43D4" w14:textId="6CD57000" w:rsidR="00417BAF" w:rsidRPr="009C22B6" w:rsidRDefault="00417BAF" w:rsidP="007F63D4">
      <w:pPr>
        <w:rPr>
          <w:rFonts w:ascii="Times New Roman" w:hAnsi="Times New Roman" w:cs="Times New Roman"/>
          <w:noProof/>
        </w:rPr>
      </w:pPr>
      <w:r w:rsidRPr="009C22B6">
        <w:rPr>
          <w:rFonts w:ascii="Times New Roman" w:hAnsi="Times New Roman" w:cs="Times New Roman"/>
          <w:color w:val="000000" w:themeColor="text1"/>
        </w:rPr>
        <w:t xml:space="preserve">The riparian overstory is dominated by Douglas fir and alder with a few Western red cedars. </w:t>
      </w:r>
      <w:r w:rsidR="00DC1D97" w:rsidRPr="009C22B6">
        <w:rPr>
          <w:rFonts w:ascii="Times New Roman" w:hAnsi="Times New Roman" w:cs="Times New Roman"/>
          <w:color w:val="000000" w:themeColor="text1"/>
        </w:rPr>
        <w:t>Most of</w:t>
      </w:r>
      <w:r w:rsidRPr="009C22B6">
        <w:rPr>
          <w:rFonts w:ascii="Times New Roman" w:hAnsi="Times New Roman" w:cs="Times New Roman"/>
          <w:color w:val="000000" w:themeColor="text1"/>
        </w:rPr>
        <w:t xml:space="preserve"> the conifers ha</w:t>
      </w:r>
      <w:r w:rsidR="00181B75" w:rsidRPr="009C22B6">
        <w:rPr>
          <w:rFonts w:ascii="Times New Roman" w:hAnsi="Times New Roman" w:cs="Times New Roman"/>
          <w:color w:val="000000" w:themeColor="text1"/>
        </w:rPr>
        <w:t>ve</w:t>
      </w:r>
      <w:r w:rsidRPr="009C22B6">
        <w:rPr>
          <w:rFonts w:ascii="Times New Roman" w:hAnsi="Times New Roman" w:cs="Times New Roman"/>
          <w:color w:val="000000" w:themeColor="text1"/>
        </w:rPr>
        <w:t xml:space="preserve"> a diameter at breast height of less than 36 inches. Non-native species such as Himalayan blackberry and butterfly bush are also present. The channel is well shaded through most of the study reach. </w:t>
      </w:r>
      <w:r w:rsidRPr="009C22B6">
        <w:rPr>
          <w:rFonts w:ascii="Times New Roman" w:hAnsi="Times New Roman" w:cs="Times New Roman"/>
        </w:rPr>
        <w:t>Large scale disturbances from road building and legacy timber harvest in the project area have resulted in artificially high surfaces disconnected from the floodplain water table. The result is highly altered plant communities and susceptibility to invasive plant infestation (</w:t>
      </w:r>
      <w:r w:rsidR="00A252E5" w:rsidRPr="009C22B6">
        <w:rPr>
          <w:rFonts w:ascii="Times New Roman" w:hAnsi="Times New Roman" w:cs="Times New Roman"/>
        </w:rPr>
        <w:fldChar w:fldCharType="begin"/>
      </w:r>
      <w:r w:rsidR="00A252E5" w:rsidRPr="009C22B6">
        <w:rPr>
          <w:rFonts w:ascii="Times New Roman" w:hAnsi="Times New Roman" w:cs="Times New Roman"/>
        </w:rPr>
        <w:instrText xml:space="preserve"> REF _Ref138584239 \h </w:instrText>
      </w:r>
      <w:r w:rsidR="009C22B6" w:rsidRPr="009C22B6">
        <w:rPr>
          <w:rFonts w:ascii="Times New Roman" w:hAnsi="Times New Roman" w:cs="Times New Roman"/>
        </w:rPr>
        <w:instrText xml:space="preserve"> \* MERGEFORMAT </w:instrText>
      </w:r>
      <w:r w:rsidR="00A252E5" w:rsidRPr="009C22B6">
        <w:rPr>
          <w:rFonts w:ascii="Times New Roman" w:hAnsi="Times New Roman" w:cs="Times New Roman"/>
        </w:rPr>
      </w:r>
      <w:r w:rsidR="00A252E5" w:rsidRPr="009C22B6">
        <w:rPr>
          <w:rFonts w:ascii="Times New Roman" w:hAnsi="Times New Roman" w:cs="Times New Roman"/>
        </w:rPr>
        <w:fldChar w:fldCharType="separate"/>
      </w:r>
      <w:r w:rsidR="00A252E5" w:rsidRPr="009C22B6">
        <w:rPr>
          <w:rFonts w:ascii="Times New Roman" w:hAnsi="Times New Roman" w:cs="Times New Roman"/>
        </w:rPr>
        <w:t xml:space="preserve">Figure </w:t>
      </w:r>
      <w:r w:rsidR="00A252E5" w:rsidRPr="009C22B6">
        <w:rPr>
          <w:rFonts w:ascii="Times New Roman" w:hAnsi="Times New Roman" w:cs="Times New Roman"/>
          <w:noProof/>
        </w:rPr>
        <w:t>8</w:t>
      </w:r>
      <w:r w:rsidR="00A252E5" w:rsidRPr="009C22B6">
        <w:rPr>
          <w:rFonts w:ascii="Times New Roman" w:hAnsi="Times New Roman" w:cs="Times New Roman"/>
        </w:rPr>
        <w:fldChar w:fldCharType="end"/>
      </w:r>
      <w:r w:rsidRPr="009C22B6">
        <w:rPr>
          <w:rFonts w:ascii="Times New Roman" w:hAnsi="Times New Roman" w:cs="Times New Roman"/>
        </w:rPr>
        <w:t xml:space="preserve">). Early succession deciduous canopy currently dominates the riparian areas, which are relatively small compared to the valley bottom. The project area, specifically the lower side channel, is overrun with aggressive invasive species, including butterfly bush and Himalayan blackberry, that reduce native habitat diversity, limit riparian cover, and prevent future sources of large woody debris. Poor riparian conditions also limit the amount and quality of organic matter that enters the stream, resulting in reduced food-web production and a limited prey base for juvenile salmonids. </w:t>
      </w:r>
    </w:p>
    <w:p w14:paraId="490FFE56" w14:textId="67ED5470" w:rsidR="008440DC" w:rsidRPr="009C22B6" w:rsidRDefault="008440DC" w:rsidP="001251CD">
      <w:pPr>
        <w:keepNext/>
        <w:jc w:val="center"/>
        <w:rPr>
          <w:rFonts w:ascii="Times New Roman" w:hAnsi="Times New Roman" w:cs="Times New Roman"/>
        </w:rPr>
      </w:pPr>
      <w:r w:rsidRPr="009C22B6">
        <w:rPr>
          <w:rFonts w:ascii="Times New Roman" w:hAnsi="Times New Roman" w:cs="Times New Roman"/>
          <w:noProof/>
        </w:rPr>
        <w:lastRenderedPageBreak/>
        <w:drawing>
          <wp:inline distT="0" distB="0" distL="0" distR="0" wp14:anchorId="74C84012" wp14:editId="2D696461">
            <wp:extent cx="4001729" cy="4787900"/>
            <wp:effectExtent l="0" t="0" r="0" b="0"/>
            <wp:docPr id="1418523555" name="Picture 1418523555" descr="A map of a riv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523555" name="Picture 1418523555" descr="A map of a river&#10;&#10;Description automatically generated with low confidence"/>
                    <pic:cNvPicPr/>
                  </pic:nvPicPr>
                  <pic:blipFill>
                    <a:blip r:embed="rId29"/>
                    <a:stretch>
                      <a:fillRect/>
                    </a:stretch>
                  </pic:blipFill>
                  <pic:spPr>
                    <a:xfrm>
                      <a:off x="0" y="0"/>
                      <a:ext cx="4023825" cy="4814337"/>
                    </a:xfrm>
                    <a:prstGeom prst="rect">
                      <a:avLst/>
                    </a:prstGeom>
                  </pic:spPr>
                </pic:pic>
              </a:graphicData>
            </a:graphic>
          </wp:inline>
        </w:drawing>
      </w:r>
    </w:p>
    <w:p w14:paraId="1E061114" w14:textId="4715E4F6" w:rsidR="00176854" w:rsidRPr="009C22B6" w:rsidRDefault="00E82742" w:rsidP="00E82742">
      <w:pPr>
        <w:pStyle w:val="Caption"/>
        <w:rPr>
          <w:rFonts w:ascii="Times New Roman" w:hAnsi="Times New Roman" w:cs="Times New Roman"/>
        </w:rPr>
      </w:pPr>
      <w:bookmarkStart w:id="65" w:name="_Ref138584239"/>
      <w:bookmarkStart w:id="66" w:name="_Toc138787957"/>
      <w:bookmarkStart w:id="67" w:name="_Toc138788622"/>
      <w:bookmarkStart w:id="68" w:name="_Toc138788705"/>
      <w:bookmarkStart w:id="69" w:name="_Toc138788938"/>
      <w:r w:rsidRPr="009C22B6">
        <w:rPr>
          <w:rFonts w:ascii="Times New Roman" w:hAnsi="Times New Roman" w:cs="Times New Roman"/>
        </w:rPr>
        <w:t xml:space="preserve">Figure </w:t>
      </w:r>
      <w:r w:rsidR="00D01941" w:rsidRPr="009C22B6">
        <w:rPr>
          <w:rFonts w:ascii="Times New Roman" w:hAnsi="Times New Roman" w:cs="Times New Roman"/>
        </w:rPr>
        <w:fldChar w:fldCharType="begin"/>
      </w:r>
      <w:r w:rsidR="00D01941" w:rsidRPr="009C22B6">
        <w:rPr>
          <w:rFonts w:ascii="Times New Roman" w:hAnsi="Times New Roman" w:cs="Times New Roman"/>
        </w:rPr>
        <w:instrText xml:space="preserve"> SEQ Figure \* ARABIC </w:instrText>
      </w:r>
      <w:r w:rsidR="00D01941" w:rsidRPr="009C22B6">
        <w:rPr>
          <w:rFonts w:ascii="Times New Roman" w:hAnsi="Times New Roman" w:cs="Times New Roman"/>
        </w:rPr>
        <w:fldChar w:fldCharType="separate"/>
      </w:r>
      <w:r w:rsidR="00146430" w:rsidRPr="009C22B6">
        <w:rPr>
          <w:rFonts w:ascii="Times New Roman" w:hAnsi="Times New Roman" w:cs="Times New Roman"/>
          <w:noProof/>
        </w:rPr>
        <w:t>8</w:t>
      </w:r>
      <w:r w:rsidR="00D01941" w:rsidRPr="009C22B6">
        <w:rPr>
          <w:rFonts w:ascii="Times New Roman" w:hAnsi="Times New Roman" w:cs="Times New Roman"/>
          <w:noProof/>
        </w:rPr>
        <w:fldChar w:fldCharType="end"/>
      </w:r>
      <w:bookmarkEnd w:id="65"/>
      <w:r w:rsidRPr="009C22B6">
        <w:rPr>
          <w:rFonts w:ascii="Times New Roman" w:hAnsi="Times New Roman" w:cs="Times New Roman"/>
        </w:rPr>
        <w:t xml:space="preserve">. </w:t>
      </w:r>
      <w:r w:rsidR="008440DC" w:rsidRPr="009C22B6">
        <w:rPr>
          <w:rFonts w:ascii="Times New Roman" w:hAnsi="Times New Roman" w:cs="Times New Roman"/>
        </w:rPr>
        <w:t>Map and photos of the project site showing some of the existing impairments.</w:t>
      </w:r>
      <w:bookmarkEnd w:id="66"/>
      <w:bookmarkEnd w:id="67"/>
      <w:bookmarkEnd w:id="68"/>
      <w:bookmarkEnd w:id="69"/>
    </w:p>
    <w:p w14:paraId="773D2EA5" w14:textId="4F922539" w:rsidR="00A418C0" w:rsidRPr="009C22B6" w:rsidRDefault="00A418C0" w:rsidP="00A418C0">
      <w:pPr>
        <w:pStyle w:val="Heading1"/>
        <w:rPr>
          <w:rFonts w:ascii="Times New Roman" w:hAnsi="Times New Roman" w:cs="Times New Roman"/>
        </w:rPr>
      </w:pPr>
      <w:bookmarkStart w:id="70" w:name="_Toc138839085"/>
      <w:r w:rsidRPr="009C22B6">
        <w:rPr>
          <w:rFonts w:ascii="Times New Roman" w:hAnsi="Times New Roman" w:cs="Times New Roman"/>
        </w:rPr>
        <w:t xml:space="preserve">2.3 </w:t>
      </w:r>
      <w:r w:rsidR="005C5EEC" w:rsidRPr="009C22B6">
        <w:rPr>
          <w:rFonts w:ascii="Times New Roman" w:hAnsi="Times New Roman" w:cs="Times New Roman"/>
        </w:rPr>
        <w:t>Site Surveys</w:t>
      </w:r>
      <w:bookmarkEnd w:id="70"/>
      <w:r w:rsidR="005C5EEC" w:rsidRPr="009C22B6">
        <w:rPr>
          <w:rFonts w:ascii="Times New Roman" w:hAnsi="Times New Roman" w:cs="Times New Roman"/>
        </w:rPr>
        <w:t xml:space="preserve"> </w:t>
      </w:r>
    </w:p>
    <w:p w14:paraId="6FE901A2" w14:textId="67B17BD5" w:rsidR="00CA3689" w:rsidRPr="009C22B6" w:rsidRDefault="00165B57" w:rsidP="00F37A7D">
      <w:pPr>
        <w:spacing w:after="160" w:line="259" w:lineRule="auto"/>
        <w:rPr>
          <w:rFonts w:ascii="Times New Roman" w:hAnsi="Times New Roman" w:cs="Times New Roman"/>
          <w:color w:val="000000" w:themeColor="text1"/>
        </w:rPr>
      </w:pPr>
      <w:r w:rsidRPr="009C22B6">
        <w:rPr>
          <w:rFonts w:ascii="Times New Roman" w:hAnsi="Times New Roman" w:cs="Times New Roman"/>
        </w:rPr>
        <w:t>Initial s</w:t>
      </w:r>
      <w:r w:rsidR="00A418C0" w:rsidRPr="009C22B6">
        <w:rPr>
          <w:rFonts w:ascii="Times New Roman" w:hAnsi="Times New Roman" w:cs="Times New Roman"/>
        </w:rPr>
        <w:t>urveys of the project area were conducted in October 2019 and in September 2020</w:t>
      </w:r>
      <w:r w:rsidR="00E67357" w:rsidRPr="009C22B6">
        <w:rPr>
          <w:rFonts w:ascii="Times New Roman" w:hAnsi="Times New Roman" w:cs="Times New Roman"/>
        </w:rPr>
        <w:t xml:space="preserve"> to</w:t>
      </w:r>
      <w:r w:rsidR="00E67357" w:rsidRPr="009C22B6">
        <w:rPr>
          <w:rFonts w:ascii="Times New Roman" w:hAnsi="Times New Roman" w:cs="Times New Roman"/>
          <w:color w:val="000000" w:themeColor="text1"/>
        </w:rPr>
        <w:t xml:space="preserve"> document physical and habitat conditions and serve as a basis to evaluate alternatives and implementation strategies</w:t>
      </w:r>
      <w:r w:rsidR="00E67357" w:rsidRPr="009C22B6">
        <w:rPr>
          <w:rFonts w:ascii="Times New Roman" w:hAnsi="Times New Roman" w:cs="Times New Roman"/>
        </w:rPr>
        <w:t xml:space="preserve">. Additional site </w:t>
      </w:r>
      <w:r w:rsidRPr="009C22B6">
        <w:rPr>
          <w:rFonts w:ascii="Times New Roman" w:hAnsi="Times New Roman" w:cs="Times New Roman"/>
        </w:rPr>
        <w:t xml:space="preserve">reconnaissance was conducted in 2022 and 2023 to </w:t>
      </w:r>
      <w:r w:rsidR="00253633" w:rsidRPr="009C22B6">
        <w:rPr>
          <w:rFonts w:ascii="Times New Roman" w:hAnsi="Times New Roman" w:cs="Times New Roman"/>
        </w:rPr>
        <w:t>survey existing plant communities</w:t>
      </w:r>
      <w:r w:rsidR="00071396" w:rsidRPr="009C22B6">
        <w:rPr>
          <w:rFonts w:ascii="Times New Roman" w:hAnsi="Times New Roman" w:cs="Times New Roman"/>
        </w:rPr>
        <w:t xml:space="preserve">, </w:t>
      </w:r>
      <w:r w:rsidR="00253633" w:rsidRPr="009C22B6">
        <w:rPr>
          <w:rFonts w:ascii="Times New Roman" w:hAnsi="Times New Roman" w:cs="Times New Roman"/>
        </w:rPr>
        <w:t>ground truth the 201</w:t>
      </w:r>
      <w:r w:rsidR="003E7C31" w:rsidRPr="009C22B6">
        <w:rPr>
          <w:rFonts w:ascii="Times New Roman" w:hAnsi="Times New Roman" w:cs="Times New Roman"/>
        </w:rPr>
        <w:t xml:space="preserve">8 </w:t>
      </w:r>
      <w:r w:rsidR="00253633" w:rsidRPr="009C22B6">
        <w:rPr>
          <w:rFonts w:ascii="Times New Roman" w:hAnsi="Times New Roman" w:cs="Times New Roman"/>
        </w:rPr>
        <w:t>Lidar</w:t>
      </w:r>
      <w:r w:rsidR="00D86F50" w:rsidRPr="009C22B6">
        <w:rPr>
          <w:rFonts w:ascii="Times New Roman" w:hAnsi="Times New Roman" w:cs="Times New Roman"/>
        </w:rPr>
        <w:t>, conduct ground based topographic survey</w:t>
      </w:r>
      <w:r w:rsidR="00A06A13" w:rsidRPr="009C22B6">
        <w:rPr>
          <w:rFonts w:ascii="Times New Roman" w:hAnsi="Times New Roman" w:cs="Times New Roman"/>
        </w:rPr>
        <w:t>,</w:t>
      </w:r>
      <w:r w:rsidR="00C666E0" w:rsidRPr="009C22B6">
        <w:rPr>
          <w:rFonts w:ascii="Times New Roman" w:hAnsi="Times New Roman" w:cs="Times New Roman"/>
        </w:rPr>
        <w:t xml:space="preserve"> </w:t>
      </w:r>
      <w:r w:rsidR="00C55084" w:rsidRPr="009C22B6">
        <w:rPr>
          <w:rFonts w:ascii="Times New Roman" w:hAnsi="Times New Roman" w:cs="Times New Roman"/>
        </w:rPr>
        <w:t xml:space="preserve">to identify field indicators for the geomorphic </w:t>
      </w:r>
      <w:r w:rsidR="00D86F50" w:rsidRPr="009C22B6">
        <w:rPr>
          <w:rFonts w:ascii="Times New Roman" w:hAnsi="Times New Roman" w:cs="Times New Roman"/>
        </w:rPr>
        <w:t>model</w:t>
      </w:r>
      <w:r w:rsidR="00A06A13" w:rsidRPr="009C22B6">
        <w:rPr>
          <w:rFonts w:ascii="Times New Roman" w:hAnsi="Times New Roman" w:cs="Times New Roman"/>
        </w:rPr>
        <w:t xml:space="preserve"> and to discuss restoration actions</w:t>
      </w:r>
      <w:r w:rsidR="003E7C31" w:rsidRPr="009C22B6">
        <w:rPr>
          <w:rFonts w:ascii="Times New Roman" w:hAnsi="Times New Roman" w:cs="Times New Roman"/>
        </w:rPr>
        <w:t>.</w:t>
      </w:r>
      <w:r w:rsidR="00E67357" w:rsidRPr="009C22B6">
        <w:rPr>
          <w:rFonts w:ascii="Times New Roman" w:hAnsi="Times New Roman" w:cs="Times New Roman"/>
        </w:rPr>
        <w:t xml:space="preserve"> </w:t>
      </w:r>
      <w:r w:rsidR="003E7C31" w:rsidRPr="009C22B6">
        <w:rPr>
          <w:rFonts w:ascii="Times New Roman" w:hAnsi="Times New Roman" w:cs="Times New Roman"/>
          <w:color w:val="000000" w:themeColor="text1"/>
        </w:rPr>
        <w:t xml:space="preserve">Suitable locations for large wood placements were identified as well as </w:t>
      </w:r>
      <w:r w:rsidR="00C666E0" w:rsidRPr="009C22B6">
        <w:rPr>
          <w:rFonts w:ascii="Times New Roman" w:hAnsi="Times New Roman" w:cs="Times New Roman"/>
          <w:color w:val="000000" w:themeColor="text1"/>
        </w:rPr>
        <w:t>identifying potential areas to</w:t>
      </w:r>
      <w:r w:rsidR="00C55084" w:rsidRPr="009C22B6">
        <w:rPr>
          <w:rFonts w:ascii="Times New Roman" w:hAnsi="Times New Roman" w:cs="Times New Roman"/>
          <w:color w:val="000000" w:themeColor="text1"/>
        </w:rPr>
        <w:t xml:space="preserve"> develop </w:t>
      </w:r>
      <w:r w:rsidR="007C567D" w:rsidRPr="009C22B6">
        <w:rPr>
          <w:rFonts w:ascii="Times New Roman" w:hAnsi="Times New Roman" w:cs="Times New Roman"/>
          <w:color w:val="000000" w:themeColor="text1"/>
        </w:rPr>
        <w:t xml:space="preserve">floodplain reconnection. </w:t>
      </w:r>
      <w:r w:rsidR="00C666E0" w:rsidRPr="009C22B6">
        <w:rPr>
          <w:rFonts w:ascii="Times New Roman" w:hAnsi="Times New Roman" w:cs="Times New Roman"/>
          <w:color w:val="000000" w:themeColor="text1"/>
        </w:rPr>
        <w:t xml:space="preserve"> </w:t>
      </w:r>
      <w:r w:rsidR="007C567D" w:rsidRPr="009C22B6">
        <w:rPr>
          <w:rFonts w:ascii="Times New Roman" w:hAnsi="Times New Roman" w:cs="Times New Roman"/>
          <w:color w:val="000000" w:themeColor="text1"/>
        </w:rPr>
        <w:t xml:space="preserve">Potential sites were photographed. The current condition of past restoration work </w:t>
      </w:r>
      <w:r w:rsidR="00F37A7D" w:rsidRPr="009C22B6">
        <w:rPr>
          <w:rFonts w:ascii="Times New Roman" w:hAnsi="Times New Roman" w:cs="Times New Roman"/>
          <w:color w:val="000000" w:themeColor="text1"/>
        </w:rPr>
        <w:t xml:space="preserve">at the confluence of the Columbia River </w:t>
      </w:r>
      <w:r w:rsidR="007C567D" w:rsidRPr="009C22B6">
        <w:rPr>
          <w:rFonts w:ascii="Times New Roman" w:hAnsi="Times New Roman" w:cs="Times New Roman"/>
          <w:color w:val="000000" w:themeColor="text1"/>
        </w:rPr>
        <w:t xml:space="preserve">was also observed </w:t>
      </w:r>
      <w:r w:rsidR="006056FF" w:rsidRPr="009C22B6">
        <w:rPr>
          <w:rFonts w:ascii="Times New Roman" w:hAnsi="Times New Roman" w:cs="Times New Roman"/>
          <w:color w:val="000000" w:themeColor="text1"/>
        </w:rPr>
        <w:t>to</w:t>
      </w:r>
      <w:r w:rsidR="007C567D" w:rsidRPr="009C22B6">
        <w:rPr>
          <w:rFonts w:ascii="Times New Roman" w:hAnsi="Times New Roman" w:cs="Times New Roman"/>
          <w:color w:val="000000" w:themeColor="text1"/>
        </w:rPr>
        <w:t xml:space="preserve"> understand stream channel response and inform designs.</w:t>
      </w:r>
    </w:p>
    <w:p w14:paraId="5A1093D3" w14:textId="6DE9DB55" w:rsidR="009F792D" w:rsidRPr="009C22B6" w:rsidRDefault="00451FC5" w:rsidP="000327B9">
      <w:pPr>
        <w:rPr>
          <w:rFonts w:ascii="Times New Roman" w:hAnsi="Times New Roman" w:cs="Times New Roman"/>
          <w:color w:val="000000" w:themeColor="text1"/>
        </w:rPr>
      </w:pPr>
      <w:r w:rsidRPr="009C22B6">
        <w:rPr>
          <w:rFonts w:ascii="Times New Roman" w:hAnsi="Times New Roman" w:cs="Times New Roman"/>
          <w:color w:val="000000" w:themeColor="text1"/>
        </w:rPr>
        <w:t>During the</w:t>
      </w:r>
      <w:r w:rsidR="00A35C61" w:rsidRPr="009C22B6">
        <w:rPr>
          <w:rFonts w:ascii="Times New Roman" w:hAnsi="Times New Roman" w:cs="Times New Roman"/>
          <w:color w:val="000000" w:themeColor="text1"/>
        </w:rPr>
        <w:t xml:space="preserve"> </w:t>
      </w:r>
      <w:r w:rsidR="00181B75" w:rsidRPr="009C22B6">
        <w:rPr>
          <w:rFonts w:ascii="Times New Roman" w:hAnsi="Times New Roman" w:cs="Times New Roman"/>
          <w:color w:val="000000" w:themeColor="text1"/>
        </w:rPr>
        <w:t>2019 i</w:t>
      </w:r>
      <w:r w:rsidRPr="009C22B6">
        <w:rPr>
          <w:rFonts w:ascii="Times New Roman" w:hAnsi="Times New Roman" w:cs="Times New Roman"/>
          <w:color w:val="000000" w:themeColor="text1"/>
        </w:rPr>
        <w:t>nvestigation</w:t>
      </w:r>
      <w:r w:rsidR="00EE0728" w:rsidRPr="009C22B6">
        <w:rPr>
          <w:rFonts w:ascii="Times New Roman" w:hAnsi="Times New Roman" w:cs="Times New Roman"/>
          <w:color w:val="000000" w:themeColor="text1"/>
        </w:rPr>
        <w:t>s</w:t>
      </w:r>
      <w:r w:rsidRPr="009C22B6">
        <w:rPr>
          <w:rFonts w:ascii="Times New Roman" w:hAnsi="Times New Roman" w:cs="Times New Roman"/>
          <w:color w:val="000000" w:themeColor="text1"/>
        </w:rPr>
        <w:t xml:space="preserve">, topographic cross-sectional surveys were collected at one or more representative sites within each reach to support the design. The cross-section surveys extended across the valley bottom. A local longitudinal survey was also performed at each representative site to document the local channel gradient. The surveys were not tied to a vertical datum, but </w:t>
      </w:r>
      <w:r w:rsidRPr="009C22B6">
        <w:rPr>
          <w:rFonts w:ascii="Times New Roman" w:hAnsi="Times New Roman" w:cs="Times New Roman"/>
          <w:color w:val="000000" w:themeColor="text1"/>
        </w:rPr>
        <w:lastRenderedPageBreak/>
        <w:t>GPS points were collected so the data could be mapped and compared to cross-sections generated from LiDAR.</w:t>
      </w:r>
    </w:p>
    <w:p w14:paraId="5ED28091" w14:textId="4D777610" w:rsidR="00A35C61" w:rsidRPr="009C22B6" w:rsidRDefault="009F792D" w:rsidP="000327B9">
      <w:pPr>
        <w:rPr>
          <w:rFonts w:ascii="Times New Roman" w:hAnsi="Times New Roman" w:cs="Times New Roman"/>
          <w:color w:val="000000" w:themeColor="text1"/>
        </w:rPr>
      </w:pPr>
      <w:r w:rsidRPr="009C22B6">
        <w:rPr>
          <w:rFonts w:ascii="Times New Roman" w:hAnsi="Times New Roman" w:cs="Times New Roman"/>
          <w:color w:val="000000" w:themeColor="text1"/>
        </w:rPr>
        <w:t xml:space="preserve">Subsequent field surveys in 2022 and 2023 </w:t>
      </w:r>
      <w:r w:rsidR="00EE0728" w:rsidRPr="009C22B6">
        <w:rPr>
          <w:rFonts w:ascii="Times New Roman" w:hAnsi="Times New Roman" w:cs="Times New Roman"/>
          <w:color w:val="000000" w:themeColor="text1"/>
        </w:rPr>
        <w:t xml:space="preserve">were conducted to further evaluate the existing topography and bathymetry </w:t>
      </w:r>
      <w:r w:rsidR="009000C3" w:rsidRPr="009C22B6">
        <w:rPr>
          <w:rFonts w:ascii="Times New Roman" w:hAnsi="Times New Roman" w:cs="Times New Roman"/>
          <w:color w:val="000000" w:themeColor="text1"/>
        </w:rPr>
        <w:t xml:space="preserve">and to compare against LiDAR. GPS survey </w:t>
      </w:r>
      <w:r w:rsidR="007330E5" w:rsidRPr="009C22B6">
        <w:rPr>
          <w:rFonts w:ascii="Times New Roman" w:hAnsi="Times New Roman" w:cs="Times New Roman"/>
          <w:color w:val="000000" w:themeColor="text1"/>
        </w:rPr>
        <w:t xml:space="preserve">grade </w:t>
      </w:r>
      <w:r w:rsidR="009000C3" w:rsidRPr="009C22B6">
        <w:rPr>
          <w:rFonts w:ascii="Times New Roman" w:hAnsi="Times New Roman" w:cs="Times New Roman"/>
          <w:color w:val="000000" w:themeColor="text1"/>
        </w:rPr>
        <w:t>equipment</w:t>
      </w:r>
      <w:r w:rsidR="00BE6449" w:rsidRPr="009C22B6">
        <w:rPr>
          <w:rFonts w:ascii="Times New Roman" w:hAnsi="Times New Roman" w:cs="Times New Roman"/>
          <w:color w:val="000000" w:themeColor="text1"/>
        </w:rPr>
        <w:t>, including a base and rover set-up</w:t>
      </w:r>
      <w:r w:rsidR="00181B75" w:rsidRPr="009C22B6">
        <w:rPr>
          <w:rFonts w:ascii="Times New Roman" w:hAnsi="Times New Roman" w:cs="Times New Roman"/>
          <w:color w:val="000000" w:themeColor="text1"/>
        </w:rPr>
        <w:t>,</w:t>
      </w:r>
      <w:r w:rsidR="007330E5" w:rsidRPr="009C22B6">
        <w:rPr>
          <w:rFonts w:ascii="Times New Roman" w:hAnsi="Times New Roman" w:cs="Times New Roman"/>
          <w:color w:val="000000" w:themeColor="text1"/>
        </w:rPr>
        <w:t xml:space="preserve"> and total station</w:t>
      </w:r>
      <w:r w:rsidR="00BE6449" w:rsidRPr="009C22B6">
        <w:rPr>
          <w:rFonts w:ascii="Times New Roman" w:hAnsi="Times New Roman" w:cs="Times New Roman"/>
          <w:color w:val="000000" w:themeColor="text1"/>
        </w:rPr>
        <w:t>s</w:t>
      </w:r>
      <w:r w:rsidR="00181B75" w:rsidRPr="009C22B6">
        <w:rPr>
          <w:rFonts w:ascii="Times New Roman" w:hAnsi="Times New Roman" w:cs="Times New Roman"/>
          <w:color w:val="000000" w:themeColor="text1"/>
        </w:rPr>
        <w:t>,</w:t>
      </w:r>
      <w:r w:rsidR="00BE6449" w:rsidRPr="009C22B6">
        <w:rPr>
          <w:rFonts w:ascii="Times New Roman" w:hAnsi="Times New Roman" w:cs="Times New Roman"/>
          <w:color w:val="000000" w:themeColor="text1"/>
        </w:rPr>
        <w:t xml:space="preserve"> were utilized to map the project reach. </w:t>
      </w:r>
      <w:r w:rsidR="00EB661D" w:rsidRPr="009C22B6">
        <w:rPr>
          <w:rFonts w:ascii="Times New Roman" w:hAnsi="Times New Roman" w:cs="Times New Roman"/>
          <w:color w:val="000000" w:themeColor="text1"/>
        </w:rPr>
        <w:t>Overall</w:t>
      </w:r>
      <w:r w:rsidR="0064618F" w:rsidRPr="009C22B6">
        <w:rPr>
          <w:rFonts w:ascii="Times New Roman" w:hAnsi="Times New Roman" w:cs="Times New Roman"/>
          <w:color w:val="000000" w:themeColor="text1"/>
        </w:rPr>
        <w:t xml:space="preserve">, data collected </w:t>
      </w:r>
      <w:r w:rsidR="000327B9" w:rsidRPr="009C22B6">
        <w:rPr>
          <w:rFonts w:ascii="Times New Roman" w:hAnsi="Times New Roman" w:cs="Times New Roman"/>
          <w:color w:val="000000" w:themeColor="text1"/>
        </w:rPr>
        <w:t xml:space="preserve">during ground surveys, including </w:t>
      </w:r>
      <w:r w:rsidR="00EB661D" w:rsidRPr="009C22B6">
        <w:rPr>
          <w:rFonts w:ascii="Times New Roman" w:hAnsi="Times New Roman" w:cs="Times New Roman"/>
          <w:color w:val="000000" w:themeColor="text1"/>
        </w:rPr>
        <w:t>cross sections</w:t>
      </w:r>
      <w:r w:rsidR="000327B9" w:rsidRPr="009C22B6">
        <w:rPr>
          <w:rFonts w:ascii="Times New Roman" w:hAnsi="Times New Roman" w:cs="Times New Roman"/>
          <w:color w:val="000000" w:themeColor="text1"/>
        </w:rPr>
        <w:t>,</w:t>
      </w:r>
      <w:r w:rsidR="00EB661D" w:rsidRPr="009C22B6">
        <w:rPr>
          <w:rFonts w:ascii="Times New Roman" w:hAnsi="Times New Roman" w:cs="Times New Roman"/>
          <w:color w:val="000000" w:themeColor="text1"/>
        </w:rPr>
        <w:t xml:space="preserve"> </w:t>
      </w:r>
      <w:r w:rsidR="0064618F" w:rsidRPr="009C22B6">
        <w:rPr>
          <w:rFonts w:ascii="Times New Roman" w:hAnsi="Times New Roman" w:cs="Times New Roman"/>
          <w:color w:val="000000" w:themeColor="text1"/>
        </w:rPr>
        <w:t>compared favorably to LiDAR</w:t>
      </w:r>
      <w:r w:rsidR="00CB792D" w:rsidRPr="009C22B6">
        <w:rPr>
          <w:rFonts w:ascii="Times New Roman" w:hAnsi="Times New Roman" w:cs="Times New Roman"/>
          <w:color w:val="000000" w:themeColor="text1"/>
        </w:rPr>
        <w:t xml:space="preserve"> (see Appendix </w:t>
      </w:r>
      <w:r w:rsidR="00AF5EEE" w:rsidRPr="009C22B6">
        <w:rPr>
          <w:rFonts w:ascii="Times New Roman" w:hAnsi="Times New Roman" w:cs="Times New Roman"/>
          <w:color w:val="000000" w:themeColor="text1"/>
        </w:rPr>
        <w:t>A</w:t>
      </w:r>
      <w:r w:rsidR="00CB792D" w:rsidRPr="009C22B6">
        <w:rPr>
          <w:rFonts w:ascii="Times New Roman" w:hAnsi="Times New Roman" w:cs="Times New Roman"/>
          <w:color w:val="000000" w:themeColor="text1"/>
        </w:rPr>
        <w:t>)</w:t>
      </w:r>
      <w:r w:rsidR="00BE6449" w:rsidRPr="009C22B6">
        <w:rPr>
          <w:rFonts w:ascii="Times New Roman" w:hAnsi="Times New Roman" w:cs="Times New Roman"/>
          <w:color w:val="000000" w:themeColor="text1"/>
        </w:rPr>
        <w:t xml:space="preserve">. </w:t>
      </w:r>
      <w:r w:rsidR="00A35C61" w:rsidRPr="009C22B6">
        <w:rPr>
          <w:rFonts w:ascii="Times New Roman" w:hAnsi="Times New Roman" w:cs="Times New Roman"/>
        </w:rPr>
        <w:t>Site</w:t>
      </w:r>
      <w:r w:rsidR="00BE6449" w:rsidRPr="009C22B6">
        <w:rPr>
          <w:rFonts w:ascii="Times New Roman" w:hAnsi="Times New Roman" w:cs="Times New Roman"/>
        </w:rPr>
        <w:t xml:space="preserve"> assessments were also conducted by the USFS Enterprise Team</w:t>
      </w:r>
      <w:r w:rsidR="00A06CC3" w:rsidRPr="009C22B6">
        <w:rPr>
          <w:rFonts w:ascii="Times New Roman" w:hAnsi="Times New Roman" w:cs="Times New Roman"/>
        </w:rPr>
        <w:t xml:space="preserve">, and other </w:t>
      </w:r>
      <w:r w:rsidR="00F627D5" w:rsidRPr="009C22B6">
        <w:rPr>
          <w:rFonts w:ascii="Times New Roman" w:hAnsi="Times New Roman" w:cs="Times New Roman"/>
        </w:rPr>
        <w:t>USFS technical experts,</w:t>
      </w:r>
      <w:r w:rsidR="00BE6449" w:rsidRPr="009C22B6">
        <w:rPr>
          <w:rFonts w:ascii="Times New Roman" w:hAnsi="Times New Roman" w:cs="Times New Roman"/>
        </w:rPr>
        <w:t xml:space="preserve"> </w:t>
      </w:r>
      <w:r w:rsidR="00A06CC3" w:rsidRPr="009C22B6">
        <w:rPr>
          <w:rFonts w:ascii="Times New Roman" w:hAnsi="Times New Roman" w:cs="Times New Roman"/>
        </w:rPr>
        <w:t xml:space="preserve">in 2022 and 2023 </w:t>
      </w:r>
      <w:r w:rsidR="00BE6449" w:rsidRPr="009C22B6">
        <w:rPr>
          <w:rFonts w:ascii="Times New Roman" w:hAnsi="Times New Roman" w:cs="Times New Roman"/>
        </w:rPr>
        <w:t xml:space="preserve">to refine the </w:t>
      </w:r>
      <w:r w:rsidR="00A06CC3" w:rsidRPr="009C22B6">
        <w:rPr>
          <w:rFonts w:ascii="Times New Roman" w:hAnsi="Times New Roman" w:cs="Times New Roman"/>
        </w:rPr>
        <w:t xml:space="preserve">relative elevation model </w:t>
      </w:r>
      <w:r w:rsidR="00F627D5" w:rsidRPr="009C22B6">
        <w:rPr>
          <w:rFonts w:ascii="Times New Roman" w:hAnsi="Times New Roman" w:cs="Times New Roman"/>
        </w:rPr>
        <w:t xml:space="preserve">(see Section 4). </w:t>
      </w:r>
    </w:p>
    <w:p w14:paraId="6A9352B4" w14:textId="781AE51C" w:rsidR="00CA3689" w:rsidRPr="009C22B6" w:rsidRDefault="005C5EEC" w:rsidP="00B9670E">
      <w:pPr>
        <w:pStyle w:val="Heading1"/>
        <w:rPr>
          <w:rFonts w:ascii="Times New Roman" w:hAnsi="Times New Roman" w:cs="Times New Roman"/>
        </w:rPr>
      </w:pPr>
      <w:bookmarkStart w:id="71" w:name="_Toc107171720"/>
      <w:bookmarkStart w:id="72" w:name="_Toc138839086"/>
      <w:r w:rsidRPr="009C22B6">
        <w:rPr>
          <w:rFonts w:ascii="Times New Roman" w:hAnsi="Times New Roman" w:cs="Times New Roman"/>
        </w:rPr>
        <w:t>2.</w:t>
      </w:r>
      <w:r w:rsidR="00CA3689" w:rsidRPr="009C22B6">
        <w:rPr>
          <w:rFonts w:ascii="Times New Roman" w:hAnsi="Times New Roman" w:cs="Times New Roman"/>
        </w:rPr>
        <w:t>4</w:t>
      </w:r>
      <w:r w:rsidRPr="009C22B6">
        <w:rPr>
          <w:rFonts w:ascii="Times New Roman" w:hAnsi="Times New Roman" w:cs="Times New Roman"/>
        </w:rPr>
        <w:t xml:space="preserve"> </w:t>
      </w:r>
      <w:r w:rsidR="00BB0824" w:rsidRPr="009C22B6">
        <w:rPr>
          <w:rFonts w:ascii="Times New Roman" w:hAnsi="Times New Roman" w:cs="Times New Roman"/>
        </w:rPr>
        <w:t>Reach Description</w:t>
      </w:r>
      <w:bookmarkEnd w:id="71"/>
      <w:bookmarkEnd w:id="72"/>
    </w:p>
    <w:p w14:paraId="4FAE4369" w14:textId="5336A676" w:rsidR="002224A4" w:rsidRPr="009C22B6" w:rsidRDefault="00CA3689" w:rsidP="006F7408">
      <w:pPr>
        <w:spacing w:after="240"/>
        <w:rPr>
          <w:rFonts w:ascii="Times New Roman" w:hAnsi="Times New Roman" w:cs="Times New Roman"/>
          <w:color w:val="000000" w:themeColor="text1"/>
        </w:rPr>
      </w:pPr>
      <w:r w:rsidRPr="009C22B6">
        <w:rPr>
          <w:rFonts w:ascii="Times New Roman" w:hAnsi="Times New Roman" w:cs="Times New Roman"/>
          <w:color w:val="000000" w:themeColor="text1"/>
        </w:rPr>
        <w:t xml:space="preserve">Four distinct geomorphic reaches were identified based on changes in valley confinement, channel slope, and bed morphology. The reach extents are shown on the longitudinal profile of Woodard Creek </w:t>
      </w:r>
      <w:r w:rsidR="00B61104" w:rsidRPr="009C22B6">
        <w:rPr>
          <w:rFonts w:ascii="Times New Roman" w:hAnsi="Times New Roman" w:cs="Times New Roman"/>
          <w:color w:val="000000" w:themeColor="text1"/>
        </w:rPr>
        <w:t>(</w:t>
      </w:r>
      <w:r w:rsidR="00B61104" w:rsidRPr="009C22B6">
        <w:rPr>
          <w:rFonts w:ascii="Times New Roman" w:hAnsi="Times New Roman" w:cs="Times New Roman"/>
          <w:color w:val="000000" w:themeColor="text1"/>
        </w:rPr>
        <w:fldChar w:fldCharType="begin"/>
      </w:r>
      <w:r w:rsidR="00B61104" w:rsidRPr="009C22B6">
        <w:rPr>
          <w:rFonts w:ascii="Times New Roman" w:hAnsi="Times New Roman" w:cs="Times New Roman"/>
          <w:color w:val="000000" w:themeColor="text1"/>
        </w:rPr>
        <w:instrText xml:space="preserve"> REF _Ref138584265 \h </w:instrText>
      </w:r>
      <w:r w:rsidR="009C22B6" w:rsidRPr="009C22B6">
        <w:rPr>
          <w:rFonts w:ascii="Times New Roman" w:hAnsi="Times New Roman" w:cs="Times New Roman"/>
          <w:color w:val="000000" w:themeColor="text1"/>
        </w:rPr>
        <w:instrText xml:space="preserve"> \* MERGEFORMAT </w:instrText>
      </w:r>
      <w:r w:rsidR="00B61104" w:rsidRPr="009C22B6">
        <w:rPr>
          <w:rFonts w:ascii="Times New Roman" w:hAnsi="Times New Roman" w:cs="Times New Roman"/>
          <w:color w:val="000000" w:themeColor="text1"/>
        </w:rPr>
      </w:r>
      <w:r w:rsidR="00B61104" w:rsidRPr="009C22B6">
        <w:rPr>
          <w:rFonts w:ascii="Times New Roman" w:hAnsi="Times New Roman" w:cs="Times New Roman"/>
          <w:color w:val="000000" w:themeColor="text1"/>
        </w:rPr>
        <w:fldChar w:fldCharType="separate"/>
      </w:r>
      <w:r w:rsidR="00B61104" w:rsidRPr="009C22B6">
        <w:rPr>
          <w:rFonts w:ascii="Times New Roman" w:hAnsi="Times New Roman" w:cs="Times New Roman"/>
        </w:rPr>
        <w:t xml:space="preserve">Figure </w:t>
      </w:r>
      <w:r w:rsidR="00B61104" w:rsidRPr="009C22B6">
        <w:rPr>
          <w:rFonts w:ascii="Times New Roman" w:hAnsi="Times New Roman" w:cs="Times New Roman"/>
          <w:noProof/>
        </w:rPr>
        <w:t>9</w:t>
      </w:r>
      <w:r w:rsidR="00B61104" w:rsidRPr="009C22B6">
        <w:rPr>
          <w:rFonts w:ascii="Times New Roman" w:hAnsi="Times New Roman" w:cs="Times New Roman"/>
          <w:color w:val="000000" w:themeColor="text1"/>
        </w:rPr>
        <w:fldChar w:fldCharType="end"/>
      </w:r>
      <w:r w:rsidR="00B61104" w:rsidRPr="009C22B6">
        <w:rPr>
          <w:rFonts w:ascii="Times New Roman" w:hAnsi="Times New Roman" w:cs="Times New Roman"/>
          <w:color w:val="000000" w:themeColor="text1"/>
        </w:rPr>
        <w:t>)</w:t>
      </w:r>
      <w:r w:rsidRPr="009C22B6">
        <w:rPr>
          <w:rFonts w:ascii="Times New Roman" w:hAnsi="Times New Roman" w:cs="Times New Roman"/>
          <w:color w:val="000000" w:themeColor="text1"/>
        </w:rPr>
        <w:t xml:space="preserve">. This profile was generated from available LiDAR data </w:t>
      </w:r>
      <w:r w:rsidR="00711F12" w:rsidRPr="009C22B6">
        <w:rPr>
          <w:rFonts w:ascii="Times New Roman" w:hAnsi="Times New Roman" w:cs="Times New Roman"/>
          <w:color w:val="000000" w:themeColor="text1"/>
        </w:rPr>
        <w:t>(</w:t>
      </w:r>
      <w:r w:rsidRPr="009C22B6">
        <w:rPr>
          <w:rFonts w:ascii="Times New Roman" w:hAnsi="Times New Roman" w:cs="Times New Roman"/>
          <w:color w:val="000000" w:themeColor="text1"/>
        </w:rPr>
        <w:t>Washington Department of Natural Resources</w:t>
      </w:r>
      <w:r w:rsidR="00ED7C34" w:rsidRPr="009C22B6">
        <w:rPr>
          <w:rFonts w:ascii="Times New Roman" w:hAnsi="Times New Roman" w:cs="Times New Roman"/>
          <w:color w:val="000000" w:themeColor="text1"/>
        </w:rPr>
        <w:t xml:space="preserve"> 2018</w:t>
      </w:r>
      <w:r w:rsidR="002224A4" w:rsidRPr="009C22B6">
        <w:rPr>
          <w:rFonts w:ascii="Times New Roman" w:hAnsi="Times New Roman" w:cs="Times New Roman"/>
          <w:color w:val="000000" w:themeColor="text1"/>
        </w:rPr>
        <w:t>)</w:t>
      </w:r>
      <w:r w:rsidRPr="009C22B6">
        <w:rPr>
          <w:rFonts w:ascii="Times New Roman" w:hAnsi="Times New Roman" w:cs="Times New Roman"/>
          <w:color w:val="000000" w:themeColor="text1"/>
        </w:rPr>
        <w:t>. It illustrates that the average longitudinal gradient</w:t>
      </w:r>
      <w:r w:rsidR="00AE6F08" w:rsidRPr="009C22B6">
        <w:rPr>
          <w:rFonts w:ascii="Times New Roman" w:hAnsi="Times New Roman" w:cs="Times New Roman"/>
          <w:color w:val="000000" w:themeColor="text1"/>
        </w:rPr>
        <w:t xml:space="preserve"> is </w:t>
      </w:r>
      <w:r w:rsidRPr="009C22B6">
        <w:rPr>
          <w:rFonts w:ascii="Times New Roman" w:hAnsi="Times New Roman" w:cs="Times New Roman"/>
          <w:color w:val="000000" w:themeColor="text1"/>
        </w:rPr>
        <w:t xml:space="preserve">from 2.9% to </w:t>
      </w:r>
      <w:r w:rsidR="00AE6F08" w:rsidRPr="009C22B6">
        <w:rPr>
          <w:rFonts w:ascii="Times New Roman" w:hAnsi="Times New Roman" w:cs="Times New Roman"/>
          <w:color w:val="000000" w:themeColor="text1"/>
        </w:rPr>
        <w:t>3.5</w:t>
      </w:r>
      <w:r w:rsidRPr="009C22B6">
        <w:rPr>
          <w:rFonts w:ascii="Times New Roman" w:hAnsi="Times New Roman" w:cs="Times New Roman"/>
          <w:color w:val="000000" w:themeColor="text1"/>
        </w:rPr>
        <w:t>% at the upper end of the project.</w:t>
      </w:r>
    </w:p>
    <w:p w14:paraId="142AC87A" w14:textId="4081D3FC" w:rsidR="004B370D" w:rsidRPr="009C22B6" w:rsidRDefault="004B370D" w:rsidP="004B370D">
      <w:pPr>
        <w:spacing w:after="240" w:line="259" w:lineRule="auto"/>
        <w:rPr>
          <w:rFonts w:ascii="Times New Roman" w:hAnsi="Times New Roman" w:cs="Times New Roman"/>
          <w:color w:val="000000" w:themeColor="text1"/>
          <w:highlight w:val="yellow"/>
        </w:rPr>
      </w:pPr>
      <w:r w:rsidRPr="009C22B6">
        <w:rPr>
          <w:rFonts w:ascii="Times New Roman" w:hAnsi="Times New Roman" w:cs="Times New Roman"/>
          <w:noProof/>
        </w:rPr>
        <w:drawing>
          <wp:inline distT="0" distB="0" distL="0" distR="0" wp14:anchorId="66AF0A1F" wp14:editId="3DBCEC5B">
            <wp:extent cx="5489416" cy="3200400"/>
            <wp:effectExtent l="0" t="0" r="0" b="0"/>
            <wp:docPr id="32" name="Picture 32" descr="A picture containing text, line, plo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 line, plot, diagram&#10;&#10;Description automatically generated"/>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5508493" cy="3211522"/>
                    </a:xfrm>
                    <a:prstGeom prst="rect">
                      <a:avLst/>
                    </a:prstGeom>
                    <a:ln>
                      <a:noFill/>
                    </a:ln>
                    <a:extLst>
                      <a:ext uri="{53640926-AAD7-44D8-BBD7-CCE9431645EC}">
                        <a14:shadowObscured xmlns:a14="http://schemas.microsoft.com/office/drawing/2010/main"/>
                      </a:ext>
                    </a:extLst>
                  </pic:spPr>
                </pic:pic>
              </a:graphicData>
            </a:graphic>
          </wp:inline>
        </w:drawing>
      </w:r>
      <w:bookmarkStart w:id="73" w:name="_Ref107110909"/>
      <w:bookmarkStart w:id="74" w:name="_Toc107093336"/>
      <w:bookmarkStart w:id="75" w:name="_Toc107171838"/>
    </w:p>
    <w:p w14:paraId="1EE2DE43" w14:textId="503C0C1B" w:rsidR="004B370D" w:rsidRPr="009C22B6" w:rsidRDefault="00E82742" w:rsidP="00E82742">
      <w:pPr>
        <w:pStyle w:val="Caption"/>
        <w:rPr>
          <w:rFonts w:ascii="Times New Roman" w:hAnsi="Times New Roman" w:cs="Times New Roman"/>
        </w:rPr>
      </w:pPr>
      <w:bookmarkStart w:id="76" w:name="_Ref138584265"/>
      <w:bookmarkStart w:id="77" w:name="_Toc138787958"/>
      <w:bookmarkStart w:id="78" w:name="_Toc138788623"/>
      <w:bookmarkStart w:id="79" w:name="_Toc138788706"/>
      <w:bookmarkStart w:id="80" w:name="_Toc138788939"/>
      <w:bookmarkEnd w:id="73"/>
      <w:r w:rsidRPr="009C22B6">
        <w:rPr>
          <w:rFonts w:ascii="Times New Roman" w:hAnsi="Times New Roman" w:cs="Times New Roman"/>
        </w:rPr>
        <w:t xml:space="preserve">Figure </w:t>
      </w:r>
      <w:r w:rsidR="00D01941" w:rsidRPr="009C22B6">
        <w:rPr>
          <w:rFonts w:ascii="Times New Roman" w:hAnsi="Times New Roman" w:cs="Times New Roman"/>
        </w:rPr>
        <w:fldChar w:fldCharType="begin"/>
      </w:r>
      <w:r w:rsidR="00D01941" w:rsidRPr="009C22B6">
        <w:rPr>
          <w:rFonts w:ascii="Times New Roman" w:hAnsi="Times New Roman" w:cs="Times New Roman"/>
        </w:rPr>
        <w:instrText xml:space="preserve"> SEQ Figure \* ARABIC </w:instrText>
      </w:r>
      <w:r w:rsidR="00D01941" w:rsidRPr="009C22B6">
        <w:rPr>
          <w:rFonts w:ascii="Times New Roman" w:hAnsi="Times New Roman" w:cs="Times New Roman"/>
        </w:rPr>
        <w:fldChar w:fldCharType="separate"/>
      </w:r>
      <w:r w:rsidR="00146430" w:rsidRPr="009C22B6">
        <w:rPr>
          <w:rFonts w:ascii="Times New Roman" w:hAnsi="Times New Roman" w:cs="Times New Roman"/>
          <w:noProof/>
        </w:rPr>
        <w:t>9</w:t>
      </w:r>
      <w:r w:rsidR="00D01941" w:rsidRPr="009C22B6">
        <w:rPr>
          <w:rFonts w:ascii="Times New Roman" w:hAnsi="Times New Roman" w:cs="Times New Roman"/>
          <w:noProof/>
        </w:rPr>
        <w:fldChar w:fldCharType="end"/>
      </w:r>
      <w:bookmarkEnd w:id="76"/>
      <w:r w:rsidR="004B370D" w:rsidRPr="009C22B6">
        <w:rPr>
          <w:rFonts w:ascii="Times New Roman" w:hAnsi="Times New Roman" w:cs="Times New Roman"/>
        </w:rPr>
        <w:t>. Woodard Creek Longitudinal Profile</w:t>
      </w:r>
      <w:bookmarkEnd w:id="74"/>
      <w:bookmarkEnd w:id="75"/>
      <w:r w:rsidR="008A258B" w:rsidRPr="009C22B6">
        <w:rPr>
          <w:rFonts w:ascii="Times New Roman" w:hAnsi="Times New Roman" w:cs="Times New Roman"/>
        </w:rPr>
        <w:t>. Th</w:t>
      </w:r>
      <w:r w:rsidR="00D521C4" w:rsidRPr="009C22B6">
        <w:rPr>
          <w:rFonts w:ascii="Times New Roman" w:hAnsi="Times New Roman" w:cs="Times New Roman"/>
        </w:rPr>
        <w:t>is</w:t>
      </w:r>
      <w:r w:rsidR="008A258B" w:rsidRPr="009C22B6">
        <w:rPr>
          <w:rFonts w:ascii="Times New Roman" w:hAnsi="Times New Roman" w:cs="Times New Roman"/>
        </w:rPr>
        <w:t xml:space="preserve"> project</w:t>
      </w:r>
      <w:r w:rsidR="00D521C4" w:rsidRPr="009C22B6">
        <w:rPr>
          <w:rFonts w:ascii="Times New Roman" w:hAnsi="Times New Roman" w:cs="Times New Roman"/>
        </w:rPr>
        <w:t xml:space="preserve"> </w:t>
      </w:r>
      <w:r w:rsidR="008A258B" w:rsidRPr="009C22B6">
        <w:rPr>
          <w:rFonts w:ascii="Times New Roman" w:hAnsi="Times New Roman" w:cs="Times New Roman"/>
        </w:rPr>
        <w:t xml:space="preserve">is in Reach </w:t>
      </w:r>
      <w:r w:rsidR="004631BD" w:rsidRPr="009C22B6">
        <w:rPr>
          <w:rFonts w:ascii="Times New Roman" w:hAnsi="Times New Roman" w:cs="Times New Roman"/>
        </w:rPr>
        <w:t>3 and 4.</w:t>
      </w:r>
      <w:bookmarkEnd w:id="77"/>
      <w:bookmarkEnd w:id="78"/>
      <w:bookmarkEnd w:id="79"/>
      <w:bookmarkEnd w:id="80"/>
      <w:r w:rsidR="004631BD" w:rsidRPr="009C22B6">
        <w:rPr>
          <w:rFonts w:ascii="Times New Roman" w:hAnsi="Times New Roman" w:cs="Times New Roman"/>
        </w:rPr>
        <w:t xml:space="preserve"> </w:t>
      </w:r>
    </w:p>
    <w:p w14:paraId="7B9BADA1" w14:textId="77777777" w:rsidR="006A29E7" w:rsidRPr="009C22B6" w:rsidRDefault="006A29E7" w:rsidP="006A29E7">
      <w:pPr>
        <w:rPr>
          <w:rFonts w:ascii="Times New Roman" w:hAnsi="Times New Roman" w:cs="Times New Roman"/>
        </w:rPr>
      </w:pPr>
    </w:p>
    <w:p w14:paraId="1822C32C" w14:textId="1874BCEA" w:rsidR="004B370D" w:rsidRPr="009C22B6" w:rsidRDefault="009C7E81" w:rsidP="009C7E81">
      <w:pPr>
        <w:pStyle w:val="Heading1"/>
        <w:rPr>
          <w:rFonts w:ascii="Times New Roman" w:hAnsi="Times New Roman" w:cs="Times New Roman"/>
        </w:rPr>
      </w:pPr>
      <w:bookmarkStart w:id="81" w:name="_Toc138839087"/>
      <w:r w:rsidRPr="009C22B6">
        <w:rPr>
          <w:rFonts w:ascii="Times New Roman" w:hAnsi="Times New Roman" w:cs="Times New Roman"/>
        </w:rPr>
        <w:t>2.4.1 Upper Reaches</w:t>
      </w:r>
      <w:r w:rsidR="005E4CF6" w:rsidRPr="009C22B6">
        <w:rPr>
          <w:rFonts w:ascii="Times New Roman" w:hAnsi="Times New Roman" w:cs="Times New Roman"/>
        </w:rPr>
        <w:t xml:space="preserve">: </w:t>
      </w:r>
      <w:r w:rsidRPr="009C22B6">
        <w:rPr>
          <w:rFonts w:ascii="Times New Roman" w:hAnsi="Times New Roman" w:cs="Times New Roman"/>
        </w:rPr>
        <w:t xml:space="preserve">RM </w:t>
      </w:r>
      <w:r w:rsidR="005E4CF6" w:rsidRPr="009C22B6">
        <w:rPr>
          <w:rFonts w:ascii="Times New Roman" w:hAnsi="Times New Roman" w:cs="Times New Roman"/>
        </w:rPr>
        <w:t>1.4- 2.1</w:t>
      </w:r>
      <w:bookmarkEnd w:id="81"/>
      <w:r w:rsidR="005E4CF6" w:rsidRPr="009C22B6">
        <w:rPr>
          <w:rFonts w:ascii="Times New Roman" w:hAnsi="Times New Roman" w:cs="Times New Roman"/>
        </w:rPr>
        <w:t xml:space="preserve"> </w:t>
      </w:r>
    </w:p>
    <w:p w14:paraId="6C3296F5" w14:textId="184E3852" w:rsidR="004302EF" w:rsidRPr="009C22B6" w:rsidRDefault="004302EF" w:rsidP="004302EF">
      <w:pPr>
        <w:spacing w:after="120"/>
        <w:rPr>
          <w:rFonts w:ascii="Times New Roman" w:hAnsi="Times New Roman" w:cs="Times New Roman"/>
          <w:color w:val="000000" w:themeColor="text1"/>
        </w:rPr>
      </w:pPr>
      <w:r w:rsidRPr="009C22B6">
        <w:rPr>
          <w:rFonts w:ascii="Times New Roman" w:hAnsi="Times New Roman" w:cs="Times New Roman"/>
          <w:color w:val="000000" w:themeColor="text1"/>
        </w:rPr>
        <w:t xml:space="preserve">In </w:t>
      </w:r>
      <w:r w:rsidR="003C2140" w:rsidRPr="009C22B6">
        <w:rPr>
          <w:rFonts w:ascii="Times New Roman" w:hAnsi="Times New Roman" w:cs="Times New Roman"/>
          <w:color w:val="000000" w:themeColor="text1"/>
        </w:rPr>
        <w:t>R</w:t>
      </w:r>
      <w:r w:rsidRPr="009C22B6">
        <w:rPr>
          <w:rFonts w:ascii="Times New Roman" w:hAnsi="Times New Roman" w:cs="Times New Roman"/>
          <w:color w:val="000000" w:themeColor="text1"/>
        </w:rPr>
        <w:t>each</w:t>
      </w:r>
      <w:r w:rsidR="003C2140" w:rsidRPr="009C22B6">
        <w:rPr>
          <w:rFonts w:ascii="Times New Roman" w:hAnsi="Times New Roman" w:cs="Times New Roman"/>
          <w:color w:val="000000" w:themeColor="text1"/>
        </w:rPr>
        <w:t xml:space="preserve">es </w:t>
      </w:r>
      <w:r w:rsidR="008A258B" w:rsidRPr="009C22B6">
        <w:rPr>
          <w:rFonts w:ascii="Times New Roman" w:hAnsi="Times New Roman" w:cs="Times New Roman"/>
          <w:color w:val="000000" w:themeColor="text1"/>
        </w:rPr>
        <w:t>1</w:t>
      </w:r>
      <w:r w:rsidR="003C2140" w:rsidRPr="009C22B6">
        <w:rPr>
          <w:rFonts w:ascii="Times New Roman" w:hAnsi="Times New Roman" w:cs="Times New Roman"/>
          <w:color w:val="000000" w:themeColor="text1"/>
        </w:rPr>
        <w:t xml:space="preserve"> and </w:t>
      </w:r>
      <w:r w:rsidR="008A258B" w:rsidRPr="009C22B6">
        <w:rPr>
          <w:rFonts w:ascii="Times New Roman" w:hAnsi="Times New Roman" w:cs="Times New Roman"/>
          <w:color w:val="000000" w:themeColor="text1"/>
        </w:rPr>
        <w:t>2</w:t>
      </w:r>
      <w:r w:rsidRPr="009C22B6">
        <w:rPr>
          <w:rFonts w:ascii="Times New Roman" w:hAnsi="Times New Roman" w:cs="Times New Roman"/>
          <w:color w:val="000000" w:themeColor="text1"/>
        </w:rPr>
        <w:t xml:space="preserve">, the channel steepens and becomes more confined with little or no floodplain adjacent to the active channel margins. The channel is primarily controlled by large boulders forming small steps and cascades. The stream can be characterized as having a cascade/plane-bed </w:t>
      </w:r>
      <w:r w:rsidRPr="009C22B6">
        <w:rPr>
          <w:rFonts w:ascii="Times New Roman" w:hAnsi="Times New Roman" w:cs="Times New Roman"/>
          <w:color w:val="000000" w:themeColor="text1"/>
        </w:rPr>
        <w:lastRenderedPageBreak/>
        <w:t xml:space="preserve">channel morphology </w:t>
      </w:r>
      <w:r w:rsidR="00B61104" w:rsidRPr="009C22B6">
        <w:rPr>
          <w:rFonts w:ascii="Times New Roman" w:hAnsi="Times New Roman" w:cs="Times New Roman"/>
          <w:color w:val="000000" w:themeColor="text1"/>
        </w:rPr>
        <w:t>(</w:t>
      </w:r>
      <w:r w:rsidR="00B61104" w:rsidRPr="009C22B6">
        <w:rPr>
          <w:rFonts w:ascii="Times New Roman" w:hAnsi="Times New Roman" w:cs="Times New Roman"/>
          <w:color w:val="000000" w:themeColor="text1"/>
        </w:rPr>
        <w:fldChar w:fldCharType="begin"/>
      </w:r>
      <w:r w:rsidR="00B61104" w:rsidRPr="009C22B6">
        <w:rPr>
          <w:rFonts w:ascii="Times New Roman" w:hAnsi="Times New Roman" w:cs="Times New Roman"/>
          <w:color w:val="000000" w:themeColor="text1"/>
        </w:rPr>
        <w:instrText xml:space="preserve"> REF _Ref107120039 \h </w:instrText>
      </w:r>
      <w:r w:rsidR="00B41A24" w:rsidRPr="009C22B6">
        <w:rPr>
          <w:rFonts w:ascii="Times New Roman" w:hAnsi="Times New Roman" w:cs="Times New Roman"/>
          <w:color w:val="000000" w:themeColor="text1"/>
        </w:rPr>
        <w:instrText xml:space="preserve"> \* MERGEFORMAT </w:instrText>
      </w:r>
      <w:r w:rsidR="00B61104" w:rsidRPr="009C22B6">
        <w:rPr>
          <w:rFonts w:ascii="Times New Roman" w:hAnsi="Times New Roman" w:cs="Times New Roman"/>
          <w:color w:val="000000" w:themeColor="text1"/>
        </w:rPr>
      </w:r>
      <w:r w:rsidR="00B61104" w:rsidRPr="009C22B6">
        <w:rPr>
          <w:rFonts w:ascii="Times New Roman" w:hAnsi="Times New Roman" w:cs="Times New Roman"/>
          <w:color w:val="000000" w:themeColor="text1"/>
        </w:rPr>
        <w:fldChar w:fldCharType="separate"/>
      </w:r>
      <w:r w:rsidR="00B61104" w:rsidRPr="009C22B6">
        <w:rPr>
          <w:rFonts w:ascii="Times New Roman" w:hAnsi="Times New Roman" w:cs="Times New Roman"/>
        </w:rPr>
        <w:t xml:space="preserve">Figure </w:t>
      </w:r>
      <w:r w:rsidR="00B61104" w:rsidRPr="009C22B6">
        <w:rPr>
          <w:rFonts w:ascii="Times New Roman" w:hAnsi="Times New Roman" w:cs="Times New Roman"/>
          <w:noProof/>
        </w:rPr>
        <w:t>10</w:t>
      </w:r>
      <w:r w:rsidR="00B61104" w:rsidRPr="009C22B6">
        <w:rPr>
          <w:rFonts w:ascii="Times New Roman" w:hAnsi="Times New Roman" w:cs="Times New Roman"/>
          <w:color w:val="000000" w:themeColor="text1"/>
        </w:rPr>
        <w:fldChar w:fldCharType="end"/>
      </w:r>
      <w:r w:rsidR="00B61104" w:rsidRPr="009C22B6">
        <w:rPr>
          <w:rFonts w:ascii="Times New Roman" w:hAnsi="Times New Roman" w:cs="Times New Roman"/>
          <w:color w:val="000000" w:themeColor="text1"/>
        </w:rPr>
        <w:t xml:space="preserve"> </w:t>
      </w:r>
      <w:r w:rsidRPr="009C22B6">
        <w:rPr>
          <w:rFonts w:ascii="Times New Roman" w:hAnsi="Times New Roman" w:cs="Times New Roman"/>
          <w:color w:val="000000" w:themeColor="text1"/>
        </w:rPr>
        <w:t>and</w:t>
      </w:r>
      <w:r w:rsidR="00B61104" w:rsidRPr="009C22B6">
        <w:rPr>
          <w:rFonts w:ascii="Times New Roman" w:hAnsi="Times New Roman" w:cs="Times New Roman"/>
          <w:color w:val="000000" w:themeColor="text1"/>
        </w:rPr>
        <w:t xml:space="preserve"> </w:t>
      </w:r>
      <w:r w:rsidR="00B61104" w:rsidRPr="009C22B6">
        <w:rPr>
          <w:rFonts w:ascii="Times New Roman" w:hAnsi="Times New Roman" w:cs="Times New Roman"/>
          <w:color w:val="000000" w:themeColor="text1"/>
        </w:rPr>
        <w:fldChar w:fldCharType="begin"/>
      </w:r>
      <w:r w:rsidR="00B61104" w:rsidRPr="009C22B6">
        <w:rPr>
          <w:rFonts w:ascii="Times New Roman" w:hAnsi="Times New Roman" w:cs="Times New Roman"/>
          <w:color w:val="000000" w:themeColor="text1"/>
        </w:rPr>
        <w:instrText xml:space="preserve"> REF _Ref107120063 \h </w:instrText>
      </w:r>
      <w:r w:rsidR="00B41A24" w:rsidRPr="009C22B6">
        <w:rPr>
          <w:rFonts w:ascii="Times New Roman" w:hAnsi="Times New Roman" w:cs="Times New Roman"/>
          <w:color w:val="000000" w:themeColor="text1"/>
        </w:rPr>
        <w:instrText xml:space="preserve"> \* MERGEFORMAT </w:instrText>
      </w:r>
      <w:r w:rsidR="00B61104" w:rsidRPr="009C22B6">
        <w:rPr>
          <w:rFonts w:ascii="Times New Roman" w:hAnsi="Times New Roman" w:cs="Times New Roman"/>
          <w:color w:val="000000" w:themeColor="text1"/>
        </w:rPr>
      </w:r>
      <w:r w:rsidR="00B61104" w:rsidRPr="009C22B6">
        <w:rPr>
          <w:rFonts w:ascii="Times New Roman" w:hAnsi="Times New Roman" w:cs="Times New Roman"/>
          <w:color w:val="000000" w:themeColor="text1"/>
        </w:rPr>
        <w:fldChar w:fldCharType="separate"/>
      </w:r>
      <w:r w:rsidR="00B61104" w:rsidRPr="009C22B6">
        <w:rPr>
          <w:rFonts w:ascii="Times New Roman" w:hAnsi="Times New Roman" w:cs="Times New Roman"/>
        </w:rPr>
        <w:t xml:space="preserve">Figure </w:t>
      </w:r>
      <w:r w:rsidR="00B61104" w:rsidRPr="009C22B6">
        <w:rPr>
          <w:rFonts w:ascii="Times New Roman" w:hAnsi="Times New Roman" w:cs="Times New Roman"/>
          <w:noProof/>
        </w:rPr>
        <w:t>11</w:t>
      </w:r>
      <w:r w:rsidR="00B61104" w:rsidRPr="009C22B6">
        <w:rPr>
          <w:rFonts w:ascii="Times New Roman" w:hAnsi="Times New Roman" w:cs="Times New Roman"/>
          <w:color w:val="000000" w:themeColor="text1"/>
        </w:rPr>
        <w:fldChar w:fldCharType="end"/>
      </w:r>
      <w:r w:rsidRPr="009C22B6">
        <w:rPr>
          <w:rFonts w:ascii="Times New Roman" w:hAnsi="Times New Roman" w:cs="Times New Roman"/>
          <w:color w:val="000000" w:themeColor="text1"/>
        </w:rPr>
        <w:t>), with few pools observed. Large wood was largely absent. The riparian zone is more mature than the further downstream reaches with significantly more conifers and dense canopy over most of the channel.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4303"/>
      </w:tblGrid>
      <w:tr w:rsidR="004302EF" w:rsidRPr="009C22B6" w14:paraId="34C6B3A2" w14:textId="77777777" w:rsidTr="006E3DE4">
        <w:tc>
          <w:tcPr>
            <w:tcW w:w="4337" w:type="dxa"/>
          </w:tcPr>
          <w:p w14:paraId="6BD6344E" w14:textId="77777777" w:rsidR="004302EF" w:rsidRPr="009C22B6" w:rsidRDefault="004302EF" w:rsidP="00815AD3">
            <w:pPr>
              <w:pStyle w:val="IFIbody"/>
              <w:rPr>
                <w:rFonts w:ascii="Times New Roman" w:hAnsi="Times New Roman"/>
              </w:rPr>
            </w:pPr>
            <w:r w:rsidRPr="009C22B6">
              <w:rPr>
                <w:rFonts w:ascii="Times New Roman" w:hAnsi="Times New Roman"/>
                <w:noProof/>
              </w:rPr>
              <w:drawing>
                <wp:inline distT="0" distB="0" distL="0" distR="0" wp14:anchorId="45E627C4" wp14:editId="299062D8">
                  <wp:extent cx="2843426" cy="2117445"/>
                  <wp:effectExtent l="0" t="0" r="0" b="0"/>
                  <wp:docPr id="2069668221" name="Picture 2069668221" descr="A river running through a fore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668221" name="Picture 2069668221" descr="A river running through a forest&#10;&#10;Description automatically generated with low confidence"/>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43426" cy="2117445"/>
                          </a:xfrm>
                          <a:prstGeom prst="rect">
                            <a:avLst/>
                          </a:prstGeom>
                          <a:ln>
                            <a:noFill/>
                          </a:ln>
                          <a:extLst>
                            <a:ext uri="{53640926-AAD7-44D8-BBD7-CCE9431645EC}">
                              <a14:shadowObscured xmlns:a14="http://schemas.microsoft.com/office/drawing/2010/main"/>
                            </a:ext>
                          </a:extLst>
                        </pic:spPr>
                      </pic:pic>
                    </a:graphicData>
                  </a:graphic>
                </wp:inline>
              </w:drawing>
            </w:r>
          </w:p>
          <w:p w14:paraId="13A1858E" w14:textId="725A94F7" w:rsidR="004302EF" w:rsidRPr="009C22B6" w:rsidRDefault="004302EF" w:rsidP="00815AD3">
            <w:pPr>
              <w:pStyle w:val="IFICaption"/>
              <w:rPr>
                <w:rFonts w:ascii="Times New Roman" w:hAnsi="Times New Roman"/>
                <w:b w:val="0"/>
                <w:bCs w:val="0"/>
              </w:rPr>
            </w:pPr>
            <w:bookmarkStart w:id="82" w:name="_Ref107120039"/>
            <w:bookmarkStart w:id="83" w:name="_Toc107171843"/>
            <w:bookmarkStart w:id="84" w:name="_Toc138787959"/>
            <w:bookmarkStart w:id="85" w:name="_Toc138788624"/>
            <w:bookmarkStart w:id="86" w:name="_Toc138788707"/>
            <w:bookmarkStart w:id="87" w:name="_Toc138788940"/>
            <w:r w:rsidRPr="009C22B6">
              <w:rPr>
                <w:rFonts w:ascii="Times New Roman" w:hAnsi="Times New Roman"/>
                <w:b w:val="0"/>
                <w:bCs w:val="0"/>
              </w:rPr>
              <w:t xml:space="preserve">Figure </w:t>
            </w:r>
            <w:r w:rsidRPr="009C22B6">
              <w:rPr>
                <w:rFonts w:ascii="Times New Roman" w:hAnsi="Times New Roman"/>
                <w:b w:val="0"/>
                <w:bCs w:val="0"/>
              </w:rPr>
              <w:fldChar w:fldCharType="begin"/>
            </w:r>
            <w:r w:rsidRPr="009C22B6">
              <w:rPr>
                <w:rFonts w:ascii="Times New Roman" w:hAnsi="Times New Roman"/>
                <w:b w:val="0"/>
                <w:bCs w:val="0"/>
              </w:rPr>
              <w:instrText xml:space="preserve"> SEQ Figure \* ARABIC </w:instrText>
            </w:r>
            <w:r w:rsidRPr="009C22B6">
              <w:rPr>
                <w:rFonts w:ascii="Times New Roman" w:hAnsi="Times New Roman"/>
                <w:b w:val="0"/>
                <w:bCs w:val="0"/>
              </w:rPr>
              <w:fldChar w:fldCharType="separate"/>
            </w:r>
            <w:r w:rsidR="00146430" w:rsidRPr="009C22B6">
              <w:rPr>
                <w:rFonts w:ascii="Times New Roman" w:hAnsi="Times New Roman"/>
                <w:b w:val="0"/>
                <w:bCs w:val="0"/>
                <w:noProof/>
              </w:rPr>
              <w:t>10</w:t>
            </w:r>
            <w:r w:rsidRPr="009C22B6">
              <w:rPr>
                <w:rFonts w:ascii="Times New Roman" w:hAnsi="Times New Roman"/>
                <w:b w:val="0"/>
                <w:bCs w:val="0"/>
                <w:noProof/>
              </w:rPr>
              <w:fldChar w:fldCharType="end"/>
            </w:r>
            <w:bookmarkEnd w:id="82"/>
            <w:r w:rsidRPr="009C22B6">
              <w:rPr>
                <w:rFonts w:ascii="Times New Roman" w:hAnsi="Times New Roman"/>
                <w:b w:val="0"/>
                <w:bCs w:val="0"/>
              </w:rPr>
              <w:t>. Plane-bed segment.</w:t>
            </w:r>
            <w:bookmarkEnd w:id="83"/>
            <w:bookmarkEnd w:id="84"/>
            <w:bookmarkEnd w:id="85"/>
            <w:bookmarkEnd w:id="86"/>
            <w:bookmarkEnd w:id="87"/>
          </w:p>
        </w:tc>
        <w:tc>
          <w:tcPr>
            <w:tcW w:w="4303" w:type="dxa"/>
          </w:tcPr>
          <w:p w14:paraId="368D5DBF" w14:textId="77777777" w:rsidR="004302EF" w:rsidRPr="009C22B6" w:rsidRDefault="004302EF" w:rsidP="00815AD3">
            <w:pPr>
              <w:pStyle w:val="IFIbody"/>
              <w:rPr>
                <w:rFonts w:ascii="Times New Roman" w:hAnsi="Times New Roman"/>
              </w:rPr>
            </w:pPr>
            <w:r w:rsidRPr="009C22B6">
              <w:rPr>
                <w:rFonts w:ascii="Times New Roman" w:hAnsi="Times New Roman"/>
                <w:noProof/>
              </w:rPr>
              <w:drawing>
                <wp:inline distT="0" distB="0" distL="0" distR="0" wp14:anchorId="232CCDBD" wp14:editId="08DD9A43">
                  <wp:extent cx="2814320" cy="2110740"/>
                  <wp:effectExtent l="0" t="0" r="5080" b="3810"/>
                  <wp:docPr id="40" name="Picture 40" descr="A picture containing outdoor, tree, plant,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outdoor, tree, plant, water&#10;&#10;Description automatically generated"/>
                          <pic:cNvPicPr/>
                        </pic:nvPicPr>
                        <pic:blipFill>
                          <a:blip r:embed="rId32" cstate="print">
                            <a:extLst>
                              <a:ext uri="{28A0092B-C50C-407E-A947-70E740481C1C}">
                                <a14:useLocalDpi xmlns:a14="http://schemas.microsoft.com/office/drawing/2010/main"/>
                              </a:ext>
                            </a:extLst>
                          </a:blip>
                          <a:stretch>
                            <a:fillRect/>
                          </a:stretch>
                        </pic:blipFill>
                        <pic:spPr>
                          <a:xfrm>
                            <a:off x="0" y="0"/>
                            <a:ext cx="2814320" cy="2110740"/>
                          </a:xfrm>
                          <a:prstGeom prst="rect">
                            <a:avLst/>
                          </a:prstGeom>
                        </pic:spPr>
                      </pic:pic>
                    </a:graphicData>
                  </a:graphic>
                </wp:inline>
              </w:drawing>
            </w:r>
          </w:p>
          <w:p w14:paraId="685234F6" w14:textId="6A32D758" w:rsidR="004302EF" w:rsidRPr="009C22B6" w:rsidRDefault="004302EF" w:rsidP="00815AD3">
            <w:pPr>
              <w:pStyle w:val="IFICaption"/>
              <w:rPr>
                <w:rFonts w:ascii="Times New Roman" w:hAnsi="Times New Roman"/>
                <w:b w:val="0"/>
                <w:bCs w:val="0"/>
              </w:rPr>
            </w:pPr>
            <w:bookmarkStart w:id="88" w:name="_Ref107120063"/>
            <w:bookmarkStart w:id="89" w:name="_Toc107171844"/>
            <w:bookmarkStart w:id="90" w:name="_Toc138787960"/>
            <w:bookmarkStart w:id="91" w:name="_Toc138788625"/>
            <w:bookmarkStart w:id="92" w:name="_Toc138788708"/>
            <w:bookmarkStart w:id="93" w:name="_Toc138788941"/>
            <w:r w:rsidRPr="009C22B6">
              <w:rPr>
                <w:rFonts w:ascii="Times New Roman" w:hAnsi="Times New Roman"/>
                <w:b w:val="0"/>
                <w:bCs w:val="0"/>
              </w:rPr>
              <w:t xml:space="preserve">Figure </w:t>
            </w:r>
            <w:r w:rsidRPr="009C22B6">
              <w:rPr>
                <w:rFonts w:ascii="Times New Roman" w:hAnsi="Times New Roman"/>
                <w:b w:val="0"/>
                <w:bCs w:val="0"/>
              </w:rPr>
              <w:fldChar w:fldCharType="begin"/>
            </w:r>
            <w:r w:rsidRPr="009C22B6">
              <w:rPr>
                <w:rFonts w:ascii="Times New Roman" w:hAnsi="Times New Roman"/>
                <w:b w:val="0"/>
                <w:bCs w:val="0"/>
              </w:rPr>
              <w:instrText xml:space="preserve"> SEQ Figure \* ARABIC </w:instrText>
            </w:r>
            <w:r w:rsidRPr="009C22B6">
              <w:rPr>
                <w:rFonts w:ascii="Times New Roman" w:hAnsi="Times New Roman"/>
                <w:b w:val="0"/>
                <w:bCs w:val="0"/>
              </w:rPr>
              <w:fldChar w:fldCharType="separate"/>
            </w:r>
            <w:r w:rsidR="00146430" w:rsidRPr="009C22B6">
              <w:rPr>
                <w:rFonts w:ascii="Times New Roman" w:hAnsi="Times New Roman"/>
                <w:b w:val="0"/>
                <w:bCs w:val="0"/>
                <w:noProof/>
              </w:rPr>
              <w:t>11</w:t>
            </w:r>
            <w:r w:rsidRPr="009C22B6">
              <w:rPr>
                <w:rFonts w:ascii="Times New Roman" w:hAnsi="Times New Roman"/>
                <w:b w:val="0"/>
                <w:bCs w:val="0"/>
                <w:noProof/>
              </w:rPr>
              <w:fldChar w:fldCharType="end"/>
            </w:r>
            <w:bookmarkEnd w:id="88"/>
            <w:r w:rsidRPr="009C22B6">
              <w:rPr>
                <w:rFonts w:ascii="Times New Roman" w:hAnsi="Times New Roman"/>
                <w:b w:val="0"/>
                <w:bCs w:val="0"/>
              </w:rPr>
              <w:t>. Cascade bed segment.</w:t>
            </w:r>
            <w:bookmarkEnd w:id="89"/>
            <w:bookmarkEnd w:id="90"/>
            <w:bookmarkEnd w:id="91"/>
            <w:bookmarkEnd w:id="92"/>
            <w:bookmarkEnd w:id="93"/>
          </w:p>
        </w:tc>
      </w:tr>
    </w:tbl>
    <w:p w14:paraId="39F42453" w14:textId="38F254FC" w:rsidR="006E3DE4" w:rsidRPr="009C22B6" w:rsidRDefault="006E3DE4" w:rsidP="006E3DE4">
      <w:pPr>
        <w:spacing w:after="120"/>
        <w:rPr>
          <w:rFonts w:ascii="Times New Roman" w:hAnsi="Times New Roman" w:cs="Times New Roman"/>
          <w:color w:val="000000" w:themeColor="text1"/>
        </w:rPr>
      </w:pPr>
      <w:r w:rsidRPr="009C22B6">
        <w:rPr>
          <w:rFonts w:ascii="Times New Roman" w:hAnsi="Times New Roman" w:cs="Times New Roman"/>
          <w:color w:val="000000" w:themeColor="text1"/>
        </w:rPr>
        <w:t xml:space="preserve">This floodplain remains partially disconnected through this reach which has the steepest bed slope in the study area. The channel can be characterized as a mix of plane-bed and </w:t>
      </w:r>
      <w:proofErr w:type="gramStart"/>
      <w:r w:rsidRPr="009C22B6">
        <w:rPr>
          <w:rFonts w:ascii="Times New Roman" w:hAnsi="Times New Roman" w:cs="Times New Roman"/>
          <w:color w:val="000000" w:themeColor="text1"/>
        </w:rPr>
        <w:t>riffle</w:t>
      </w:r>
      <w:proofErr w:type="gramEnd"/>
      <w:r w:rsidRPr="009C22B6">
        <w:rPr>
          <w:rFonts w:ascii="Times New Roman" w:hAnsi="Times New Roman" w:cs="Times New Roman"/>
          <w:color w:val="000000" w:themeColor="text1"/>
        </w:rPr>
        <w:t>-pool morphologies. Pool habitat and the few large pieces that were observed are mostly disconnected at low flow. The channel substrate ranges from small cobbles and gravels to finer sediments suitable for spawning in a few locations such as boulder shadows. At the top of the reach, below the confluence with the East Fork, the floodplain widens and flattens out creating a bench. Split flow paths were observed in this section with gravel bars (</w:t>
      </w:r>
      <w:r w:rsidR="00650C41" w:rsidRPr="009C22B6">
        <w:rPr>
          <w:rFonts w:ascii="Times New Roman" w:hAnsi="Times New Roman" w:cs="Times New Roman"/>
          <w:color w:val="000000" w:themeColor="text1"/>
        </w:rPr>
        <w:fldChar w:fldCharType="begin"/>
      </w:r>
      <w:r w:rsidR="00650C41" w:rsidRPr="009C22B6">
        <w:rPr>
          <w:rFonts w:ascii="Times New Roman" w:hAnsi="Times New Roman" w:cs="Times New Roman"/>
          <w:color w:val="000000" w:themeColor="text1"/>
        </w:rPr>
        <w:instrText xml:space="preserve"> REF _Ref471940852 \h  \* MERGEFORMAT </w:instrText>
      </w:r>
      <w:r w:rsidR="00650C41" w:rsidRPr="009C22B6">
        <w:rPr>
          <w:rFonts w:ascii="Times New Roman" w:hAnsi="Times New Roman" w:cs="Times New Roman"/>
          <w:color w:val="000000" w:themeColor="text1"/>
        </w:rPr>
      </w:r>
      <w:r w:rsidR="00650C41" w:rsidRPr="009C22B6">
        <w:rPr>
          <w:rFonts w:ascii="Times New Roman" w:hAnsi="Times New Roman" w:cs="Times New Roman"/>
          <w:color w:val="000000" w:themeColor="text1"/>
        </w:rPr>
        <w:fldChar w:fldCharType="separate"/>
      </w:r>
      <w:r w:rsidR="00650C41" w:rsidRPr="009C22B6">
        <w:rPr>
          <w:rFonts w:ascii="Times New Roman" w:hAnsi="Times New Roman" w:cs="Times New Roman"/>
        </w:rPr>
        <w:t xml:space="preserve">Figure </w:t>
      </w:r>
      <w:r w:rsidR="00650C41" w:rsidRPr="009C22B6">
        <w:rPr>
          <w:rFonts w:ascii="Times New Roman" w:hAnsi="Times New Roman" w:cs="Times New Roman"/>
          <w:noProof/>
        </w:rPr>
        <w:t>12</w:t>
      </w:r>
      <w:r w:rsidR="00650C41" w:rsidRPr="009C22B6">
        <w:rPr>
          <w:rFonts w:ascii="Times New Roman" w:hAnsi="Times New Roman" w:cs="Times New Roman"/>
          <w:color w:val="000000" w:themeColor="text1"/>
        </w:rPr>
        <w:fldChar w:fldCharType="end"/>
      </w:r>
      <w:r w:rsidRPr="009C22B6">
        <w:rPr>
          <w:rFonts w:ascii="Times New Roman" w:hAnsi="Times New Roman" w:cs="Times New Roman"/>
          <w:color w:val="000000" w:themeColor="text1"/>
        </w:rPr>
        <w:t>) and high-flow channels where there is a documented groundwater source which provides cold water inputs to the stream. A seemingly active large hillslope failure at the upper end of the reach continues to have the potential to deliver a large amount of sediment to the system (</w:t>
      </w:r>
      <w:r w:rsidR="00650C41" w:rsidRPr="009C22B6">
        <w:rPr>
          <w:rFonts w:ascii="Times New Roman" w:hAnsi="Times New Roman" w:cs="Times New Roman"/>
          <w:color w:val="000000" w:themeColor="text1"/>
        </w:rPr>
        <w:fldChar w:fldCharType="begin"/>
      </w:r>
      <w:r w:rsidR="00650C41" w:rsidRPr="009C22B6">
        <w:rPr>
          <w:rFonts w:ascii="Times New Roman" w:hAnsi="Times New Roman" w:cs="Times New Roman"/>
          <w:color w:val="000000" w:themeColor="text1"/>
        </w:rPr>
        <w:instrText xml:space="preserve"> REF _Ref471940771 \h  \* MERGEFORMAT </w:instrText>
      </w:r>
      <w:r w:rsidR="00650C41" w:rsidRPr="009C22B6">
        <w:rPr>
          <w:rFonts w:ascii="Times New Roman" w:hAnsi="Times New Roman" w:cs="Times New Roman"/>
          <w:color w:val="000000" w:themeColor="text1"/>
        </w:rPr>
      </w:r>
      <w:r w:rsidR="00650C41" w:rsidRPr="009C22B6">
        <w:rPr>
          <w:rFonts w:ascii="Times New Roman" w:hAnsi="Times New Roman" w:cs="Times New Roman"/>
          <w:color w:val="000000" w:themeColor="text1"/>
        </w:rPr>
        <w:fldChar w:fldCharType="separate"/>
      </w:r>
      <w:r w:rsidR="00650C41" w:rsidRPr="009C22B6">
        <w:rPr>
          <w:rFonts w:ascii="Times New Roman" w:hAnsi="Times New Roman" w:cs="Times New Roman"/>
        </w:rPr>
        <w:t xml:space="preserve">Figure </w:t>
      </w:r>
      <w:r w:rsidR="00650C41" w:rsidRPr="009C22B6">
        <w:rPr>
          <w:rFonts w:ascii="Times New Roman" w:hAnsi="Times New Roman" w:cs="Times New Roman"/>
          <w:noProof/>
        </w:rPr>
        <w:t>13</w:t>
      </w:r>
      <w:r w:rsidR="00650C41" w:rsidRPr="009C22B6">
        <w:rPr>
          <w:rFonts w:ascii="Times New Roman" w:hAnsi="Times New Roman" w:cs="Times New Roman"/>
          <w:color w:val="000000" w:themeColor="text1"/>
        </w:rPr>
        <w:fldChar w:fldCharType="end"/>
      </w:r>
      <w:r w:rsidR="00650C41" w:rsidRPr="009C22B6">
        <w:rPr>
          <w:rFonts w:ascii="Times New Roman" w:hAnsi="Times New Roman" w:cs="Times New Roman"/>
          <w:color w:val="000000" w:themeColor="text1"/>
        </w:rPr>
        <w:t>)</w:t>
      </w:r>
      <w:r w:rsidRPr="009C22B6">
        <w:rPr>
          <w:rFonts w:ascii="Times New Roman" w:hAnsi="Times New Roman" w:cs="Times New Roman"/>
          <w:color w:val="000000" w:themeColor="text1"/>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4303"/>
      </w:tblGrid>
      <w:tr w:rsidR="006E3DE4" w:rsidRPr="009C22B6" w14:paraId="624F78A7" w14:textId="77777777" w:rsidTr="00815AD3">
        <w:tc>
          <w:tcPr>
            <w:tcW w:w="4698" w:type="dxa"/>
          </w:tcPr>
          <w:p w14:paraId="662243EA" w14:textId="77777777" w:rsidR="006E3DE4" w:rsidRPr="009C22B6" w:rsidRDefault="006E3DE4" w:rsidP="00815AD3">
            <w:pPr>
              <w:pStyle w:val="IFIbody"/>
              <w:rPr>
                <w:rFonts w:ascii="Times New Roman" w:hAnsi="Times New Roman"/>
              </w:rPr>
            </w:pPr>
            <w:r w:rsidRPr="009C22B6">
              <w:rPr>
                <w:rFonts w:ascii="Times New Roman" w:hAnsi="Times New Roman"/>
                <w:noProof/>
              </w:rPr>
              <w:drawing>
                <wp:inline distT="0" distB="0" distL="0" distR="0" wp14:anchorId="1DD48DB7" wp14:editId="7E4D604C">
                  <wp:extent cx="2843426" cy="2117445"/>
                  <wp:effectExtent l="0" t="0" r="0" b="0"/>
                  <wp:docPr id="1209551030" name="Picture 1209551030" descr="A river with rocks and tre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551030" name="Picture 1209551030" descr="A river with rocks and trees&#10;&#10;Description automatically generated with low confidence"/>
                          <pic:cNvPicPr/>
                        </pic:nvPicPr>
                        <pic:blipFill>
                          <a:blip r:embed="rId33" cstate="print">
                            <a:extLst>
                              <a:ext uri="{BEBA8EAE-BF5A-486C-A8C5-ECC9F3942E4B}">
                                <a14:imgProps xmlns:a14="http://schemas.microsoft.com/office/drawing/2010/main">
                                  <a14:imgLayer r:embed="rId34">
                                    <a14:imgEffect>
                                      <a14:brightnessContrast bright="7000"/>
                                    </a14:imgEffect>
                                  </a14:imgLayer>
                                </a14:imgProps>
                              </a:ext>
                              <a:ext uri="{28A0092B-C50C-407E-A947-70E740481C1C}">
                                <a14:useLocalDpi xmlns:a14="http://schemas.microsoft.com/office/drawing/2010/main"/>
                              </a:ext>
                            </a:extLst>
                          </a:blip>
                          <a:srcRect/>
                          <a:stretch>
                            <a:fillRect/>
                          </a:stretch>
                        </pic:blipFill>
                        <pic:spPr bwMode="auto">
                          <a:xfrm>
                            <a:off x="0" y="0"/>
                            <a:ext cx="2843426" cy="2117445"/>
                          </a:xfrm>
                          <a:prstGeom prst="rect">
                            <a:avLst/>
                          </a:prstGeom>
                          <a:ln>
                            <a:noFill/>
                          </a:ln>
                          <a:extLst>
                            <a:ext uri="{53640926-AAD7-44D8-BBD7-CCE9431645EC}">
                              <a14:shadowObscured xmlns:a14="http://schemas.microsoft.com/office/drawing/2010/main"/>
                            </a:ext>
                          </a:extLst>
                        </pic:spPr>
                      </pic:pic>
                    </a:graphicData>
                  </a:graphic>
                </wp:inline>
              </w:drawing>
            </w:r>
          </w:p>
          <w:p w14:paraId="4B9457F3" w14:textId="14CA245D" w:rsidR="006E3DE4" w:rsidRPr="009C22B6" w:rsidRDefault="006E3DE4" w:rsidP="00815AD3">
            <w:pPr>
              <w:pStyle w:val="IFICaption"/>
              <w:rPr>
                <w:rFonts w:ascii="Times New Roman" w:hAnsi="Times New Roman"/>
                <w:b w:val="0"/>
                <w:bCs w:val="0"/>
              </w:rPr>
            </w:pPr>
            <w:bookmarkStart w:id="94" w:name="_Ref471940852"/>
            <w:bookmarkStart w:id="95" w:name="_Toc107093339"/>
            <w:bookmarkStart w:id="96" w:name="_Toc107171845"/>
            <w:bookmarkStart w:id="97" w:name="_Toc138787961"/>
            <w:bookmarkStart w:id="98" w:name="_Toc138788626"/>
            <w:bookmarkStart w:id="99" w:name="_Toc138788709"/>
            <w:bookmarkStart w:id="100" w:name="_Toc138788942"/>
            <w:r w:rsidRPr="009C22B6">
              <w:rPr>
                <w:rFonts w:ascii="Times New Roman" w:hAnsi="Times New Roman"/>
                <w:b w:val="0"/>
                <w:bCs w:val="0"/>
              </w:rPr>
              <w:t xml:space="preserve">Figure </w:t>
            </w:r>
            <w:r w:rsidRPr="009C22B6">
              <w:rPr>
                <w:rFonts w:ascii="Times New Roman" w:hAnsi="Times New Roman"/>
                <w:b w:val="0"/>
                <w:bCs w:val="0"/>
              </w:rPr>
              <w:fldChar w:fldCharType="begin"/>
            </w:r>
            <w:r w:rsidRPr="009C22B6">
              <w:rPr>
                <w:rFonts w:ascii="Times New Roman" w:hAnsi="Times New Roman"/>
                <w:b w:val="0"/>
                <w:bCs w:val="0"/>
              </w:rPr>
              <w:instrText xml:space="preserve"> SEQ Figure \* ARABIC </w:instrText>
            </w:r>
            <w:r w:rsidRPr="009C22B6">
              <w:rPr>
                <w:rFonts w:ascii="Times New Roman" w:hAnsi="Times New Roman"/>
                <w:b w:val="0"/>
                <w:bCs w:val="0"/>
              </w:rPr>
              <w:fldChar w:fldCharType="separate"/>
            </w:r>
            <w:r w:rsidR="00146430" w:rsidRPr="009C22B6">
              <w:rPr>
                <w:rFonts w:ascii="Times New Roman" w:hAnsi="Times New Roman"/>
                <w:b w:val="0"/>
                <w:bCs w:val="0"/>
                <w:noProof/>
              </w:rPr>
              <w:t>12</w:t>
            </w:r>
            <w:r w:rsidRPr="009C22B6">
              <w:rPr>
                <w:rFonts w:ascii="Times New Roman" w:hAnsi="Times New Roman"/>
                <w:b w:val="0"/>
                <w:bCs w:val="0"/>
                <w:noProof/>
              </w:rPr>
              <w:fldChar w:fldCharType="end"/>
            </w:r>
            <w:bookmarkEnd w:id="94"/>
            <w:r w:rsidRPr="009C22B6">
              <w:rPr>
                <w:rFonts w:ascii="Times New Roman" w:hAnsi="Times New Roman"/>
                <w:b w:val="0"/>
                <w:bCs w:val="0"/>
              </w:rPr>
              <w:t>. Split flow around mid-channel bar.</w:t>
            </w:r>
            <w:bookmarkEnd w:id="95"/>
            <w:bookmarkEnd w:id="96"/>
            <w:bookmarkEnd w:id="97"/>
            <w:bookmarkEnd w:id="98"/>
            <w:bookmarkEnd w:id="99"/>
            <w:bookmarkEnd w:id="100"/>
          </w:p>
        </w:tc>
        <w:tc>
          <w:tcPr>
            <w:tcW w:w="4662" w:type="dxa"/>
          </w:tcPr>
          <w:p w14:paraId="14FEED5B" w14:textId="77777777" w:rsidR="006E3DE4" w:rsidRPr="009C22B6" w:rsidRDefault="006E3DE4" w:rsidP="00815AD3">
            <w:pPr>
              <w:pStyle w:val="IFIbody"/>
              <w:rPr>
                <w:rFonts w:ascii="Times New Roman" w:hAnsi="Times New Roman"/>
              </w:rPr>
            </w:pPr>
            <w:r w:rsidRPr="009C22B6">
              <w:rPr>
                <w:rFonts w:ascii="Times New Roman" w:hAnsi="Times New Roman"/>
                <w:noProof/>
              </w:rPr>
              <w:drawing>
                <wp:inline distT="0" distB="0" distL="0" distR="0" wp14:anchorId="79743400" wp14:editId="79FBCF85">
                  <wp:extent cx="2814320" cy="2110740"/>
                  <wp:effectExtent l="0" t="0" r="5080" b="3810"/>
                  <wp:docPr id="1095991944" name="Picture 1095991944" descr="A river running through a fore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991944" name="Picture 1095991944" descr="A river running through a forest&#10;&#10;Description automatically generated with low confidence"/>
                          <pic:cNvPicPr/>
                        </pic:nvPicPr>
                        <pic:blipFill>
                          <a:blip r:embed="rId35" cstate="print">
                            <a:extLst>
                              <a:ext uri="{BEBA8EAE-BF5A-486C-A8C5-ECC9F3942E4B}">
                                <a14:imgProps xmlns:a14="http://schemas.microsoft.com/office/drawing/2010/main">
                                  <a14:imgLayer r:embed="rId36">
                                    <a14:imgEffect>
                                      <a14:brightnessContrast bright="8000"/>
                                    </a14:imgEffect>
                                  </a14:imgLayer>
                                </a14:imgProps>
                              </a:ext>
                              <a:ext uri="{28A0092B-C50C-407E-A947-70E740481C1C}">
                                <a14:useLocalDpi xmlns:a14="http://schemas.microsoft.com/office/drawing/2010/main"/>
                              </a:ext>
                            </a:extLst>
                          </a:blip>
                          <a:stretch>
                            <a:fillRect/>
                          </a:stretch>
                        </pic:blipFill>
                        <pic:spPr>
                          <a:xfrm>
                            <a:off x="0" y="0"/>
                            <a:ext cx="2814320" cy="2110740"/>
                          </a:xfrm>
                          <a:prstGeom prst="rect">
                            <a:avLst/>
                          </a:prstGeom>
                        </pic:spPr>
                      </pic:pic>
                    </a:graphicData>
                  </a:graphic>
                </wp:inline>
              </w:drawing>
            </w:r>
          </w:p>
          <w:p w14:paraId="12E47B00" w14:textId="349D1F15" w:rsidR="006E3DE4" w:rsidRPr="009C22B6" w:rsidRDefault="006E3DE4" w:rsidP="00815AD3">
            <w:pPr>
              <w:pStyle w:val="IFICaption"/>
              <w:rPr>
                <w:rFonts w:ascii="Times New Roman" w:hAnsi="Times New Roman"/>
                <w:b w:val="0"/>
                <w:bCs w:val="0"/>
              </w:rPr>
            </w:pPr>
            <w:bookmarkStart w:id="101" w:name="_Ref471940771"/>
            <w:bookmarkStart w:id="102" w:name="_Toc107093340"/>
            <w:bookmarkStart w:id="103" w:name="_Toc107171846"/>
            <w:bookmarkStart w:id="104" w:name="_Toc138787962"/>
            <w:bookmarkStart w:id="105" w:name="_Toc138788627"/>
            <w:bookmarkStart w:id="106" w:name="_Toc138788710"/>
            <w:bookmarkStart w:id="107" w:name="_Toc138788943"/>
            <w:r w:rsidRPr="009C22B6">
              <w:rPr>
                <w:rFonts w:ascii="Times New Roman" w:hAnsi="Times New Roman"/>
                <w:b w:val="0"/>
                <w:bCs w:val="0"/>
              </w:rPr>
              <w:t xml:space="preserve">Figure </w:t>
            </w:r>
            <w:r w:rsidRPr="009C22B6">
              <w:rPr>
                <w:rFonts w:ascii="Times New Roman" w:hAnsi="Times New Roman"/>
                <w:b w:val="0"/>
                <w:bCs w:val="0"/>
              </w:rPr>
              <w:fldChar w:fldCharType="begin"/>
            </w:r>
            <w:r w:rsidRPr="009C22B6">
              <w:rPr>
                <w:rFonts w:ascii="Times New Roman" w:hAnsi="Times New Roman"/>
                <w:b w:val="0"/>
                <w:bCs w:val="0"/>
              </w:rPr>
              <w:instrText xml:space="preserve"> SEQ Figure \* ARABIC </w:instrText>
            </w:r>
            <w:r w:rsidRPr="009C22B6">
              <w:rPr>
                <w:rFonts w:ascii="Times New Roman" w:hAnsi="Times New Roman"/>
                <w:b w:val="0"/>
                <w:bCs w:val="0"/>
              </w:rPr>
              <w:fldChar w:fldCharType="separate"/>
            </w:r>
            <w:r w:rsidR="00146430" w:rsidRPr="009C22B6">
              <w:rPr>
                <w:rFonts w:ascii="Times New Roman" w:hAnsi="Times New Roman"/>
                <w:b w:val="0"/>
                <w:bCs w:val="0"/>
                <w:noProof/>
              </w:rPr>
              <w:t>13</w:t>
            </w:r>
            <w:r w:rsidRPr="009C22B6">
              <w:rPr>
                <w:rFonts w:ascii="Times New Roman" w:hAnsi="Times New Roman"/>
                <w:b w:val="0"/>
                <w:bCs w:val="0"/>
                <w:noProof/>
              </w:rPr>
              <w:fldChar w:fldCharType="end"/>
            </w:r>
            <w:bookmarkEnd w:id="101"/>
            <w:r w:rsidRPr="009C22B6">
              <w:rPr>
                <w:rFonts w:ascii="Times New Roman" w:hAnsi="Times New Roman"/>
                <w:b w:val="0"/>
                <w:bCs w:val="0"/>
              </w:rPr>
              <w:t>. Active hillslope failure in background.</w:t>
            </w:r>
            <w:bookmarkEnd w:id="102"/>
            <w:bookmarkEnd w:id="103"/>
            <w:bookmarkEnd w:id="104"/>
            <w:bookmarkEnd w:id="105"/>
            <w:bookmarkEnd w:id="106"/>
            <w:bookmarkEnd w:id="107"/>
          </w:p>
        </w:tc>
      </w:tr>
    </w:tbl>
    <w:p w14:paraId="05DE8F29" w14:textId="7693B3C4" w:rsidR="00BB0824" w:rsidRPr="009C22B6" w:rsidRDefault="00626E2B" w:rsidP="00B9670E">
      <w:pPr>
        <w:pStyle w:val="Heading1"/>
        <w:rPr>
          <w:rFonts w:ascii="Times New Roman" w:hAnsi="Times New Roman" w:cs="Times New Roman"/>
        </w:rPr>
      </w:pPr>
      <w:r w:rsidRPr="009C22B6">
        <w:rPr>
          <w:rFonts w:ascii="Times New Roman" w:hAnsi="Times New Roman" w:cs="Times New Roman"/>
        </w:rPr>
        <w:lastRenderedPageBreak/>
        <w:t xml:space="preserve"> </w:t>
      </w:r>
      <w:bookmarkStart w:id="108" w:name="_Toc138839088"/>
      <w:r w:rsidR="009C7E81" w:rsidRPr="009C22B6">
        <w:rPr>
          <w:rFonts w:ascii="Times New Roman" w:hAnsi="Times New Roman" w:cs="Times New Roman"/>
        </w:rPr>
        <w:t>2.4.</w:t>
      </w:r>
      <w:r w:rsidR="006E3DE4" w:rsidRPr="009C22B6">
        <w:rPr>
          <w:rFonts w:ascii="Times New Roman" w:hAnsi="Times New Roman" w:cs="Times New Roman"/>
        </w:rPr>
        <w:t>2</w:t>
      </w:r>
      <w:r w:rsidR="009C7E81" w:rsidRPr="009C22B6">
        <w:rPr>
          <w:rFonts w:ascii="Times New Roman" w:hAnsi="Times New Roman" w:cs="Times New Roman"/>
        </w:rPr>
        <w:t xml:space="preserve"> Project Reach</w:t>
      </w:r>
      <w:r w:rsidR="005E4CF6" w:rsidRPr="009C22B6">
        <w:rPr>
          <w:rFonts w:ascii="Times New Roman" w:hAnsi="Times New Roman" w:cs="Times New Roman"/>
        </w:rPr>
        <w:t>:</w:t>
      </w:r>
      <w:r w:rsidR="009C7E81" w:rsidRPr="009C22B6">
        <w:rPr>
          <w:rFonts w:ascii="Times New Roman" w:hAnsi="Times New Roman" w:cs="Times New Roman"/>
        </w:rPr>
        <w:t xml:space="preserve"> </w:t>
      </w:r>
      <w:r w:rsidRPr="009C22B6">
        <w:rPr>
          <w:rFonts w:ascii="Times New Roman" w:hAnsi="Times New Roman" w:cs="Times New Roman"/>
        </w:rPr>
        <w:t>RM 0.8- 1.</w:t>
      </w:r>
      <w:r w:rsidR="009C7E81" w:rsidRPr="009C22B6">
        <w:rPr>
          <w:rFonts w:ascii="Times New Roman" w:hAnsi="Times New Roman" w:cs="Times New Roman"/>
        </w:rPr>
        <w:t>4</w:t>
      </w:r>
      <w:bookmarkEnd w:id="108"/>
    </w:p>
    <w:p w14:paraId="1EDABB9E" w14:textId="258658B9" w:rsidR="001E2C5E" w:rsidRPr="009C22B6" w:rsidRDefault="003C2140" w:rsidP="008D14A8">
      <w:pPr>
        <w:tabs>
          <w:tab w:val="left" w:pos="0"/>
        </w:tabs>
        <w:spacing w:after="160" w:line="259" w:lineRule="auto"/>
        <w:rPr>
          <w:rFonts w:ascii="Times New Roman" w:hAnsi="Times New Roman" w:cs="Times New Roman"/>
        </w:rPr>
      </w:pPr>
      <w:r w:rsidRPr="009C22B6">
        <w:rPr>
          <w:rFonts w:ascii="Times New Roman" w:hAnsi="Times New Roman" w:cs="Times New Roman"/>
        </w:rPr>
        <w:t>R</w:t>
      </w:r>
      <w:r w:rsidR="001E2C5E" w:rsidRPr="009C22B6">
        <w:rPr>
          <w:rFonts w:ascii="Times New Roman" w:hAnsi="Times New Roman" w:cs="Times New Roman"/>
        </w:rPr>
        <w:t>each</w:t>
      </w:r>
      <w:r w:rsidRPr="009C22B6">
        <w:rPr>
          <w:rFonts w:ascii="Times New Roman" w:hAnsi="Times New Roman" w:cs="Times New Roman"/>
        </w:rPr>
        <w:t xml:space="preserve"> </w:t>
      </w:r>
      <w:r w:rsidR="008A258B" w:rsidRPr="009C22B6">
        <w:rPr>
          <w:rFonts w:ascii="Times New Roman" w:hAnsi="Times New Roman" w:cs="Times New Roman"/>
        </w:rPr>
        <w:t>3</w:t>
      </w:r>
      <w:r w:rsidRPr="009C22B6">
        <w:rPr>
          <w:rFonts w:ascii="Times New Roman" w:hAnsi="Times New Roman" w:cs="Times New Roman"/>
        </w:rPr>
        <w:t xml:space="preserve"> and </w:t>
      </w:r>
      <w:r w:rsidR="008A258B" w:rsidRPr="009C22B6">
        <w:rPr>
          <w:rFonts w:ascii="Times New Roman" w:hAnsi="Times New Roman" w:cs="Times New Roman"/>
        </w:rPr>
        <w:t>4</w:t>
      </w:r>
      <w:r w:rsidRPr="009C22B6">
        <w:rPr>
          <w:rFonts w:ascii="Times New Roman" w:hAnsi="Times New Roman" w:cs="Times New Roman"/>
        </w:rPr>
        <w:t xml:space="preserve"> </w:t>
      </w:r>
      <w:r w:rsidR="001E2C5E" w:rsidRPr="009C22B6">
        <w:rPr>
          <w:rFonts w:ascii="Times New Roman" w:hAnsi="Times New Roman" w:cs="Times New Roman"/>
        </w:rPr>
        <w:t>is characterized by a low gradient channel within a wide valley. The channel has segments of plane-bed and pool-riffle morphologies. Mid-channel and lateral gravel bars are evidence that this is a depositional area (</w:t>
      </w:r>
      <w:r w:rsidR="001E2C5E" w:rsidRPr="009C22B6">
        <w:rPr>
          <w:rFonts w:ascii="Times New Roman" w:hAnsi="Times New Roman" w:cs="Times New Roman"/>
        </w:rPr>
        <w:fldChar w:fldCharType="begin"/>
      </w:r>
      <w:r w:rsidR="001E2C5E" w:rsidRPr="009C22B6">
        <w:rPr>
          <w:rFonts w:ascii="Times New Roman" w:hAnsi="Times New Roman" w:cs="Times New Roman"/>
        </w:rPr>
        <w:instrText xml:space="preserve"> REF _Ref107120436 \h  \* MERGEFORMAT </w:instrText>
      </w:r>
      <w:r w:rsidR="001E2C5E" w:rsidRPr="009C22B6">
        <w:rPr>
          <w:rFonts w:ascii="Times New Roman" w:hAnsi="Times New Roman" w:cs="Times New Roman"/>
        </w:rPr>
      </w:r>
      <w:r w:rsidR="001E2C5E" w:rsidRPr="009C22B6">
        <w:rPr>
          <w:rFonts w:ascii="Times New Roman" w:hAnsi="Times New Roman" w:cs="Times New Roman"/>
        </w:rPr>
        <w:fldChar w:fldCharType="separate"/>
      </w:r>
      <w:r w:rsidR="001E2C5E" w:rsidRPr="009C22B6">
        <w:rPr>
          <w:rFonts w:ascii="Times New Roman" w:hAnsi="Times New Roman" w:cs="Times New Roman"/>
        </w:rPr>
        <w:t>Figure</w:t>
      </w:r>
      <w:r w:rsidR="001E2C5E" w:rsidRPr="009C22B6">
        <w:rPr>
          <w:rFonts w:ascii="Times New Roman" w:hAnsi="Times New Roman" w:cs="Times New Roman"/>
        </w:rPr>
        <w:fldChar w:fldCharType="end"/>
      </w:r>
      <w:r w:rsidR="006F7408" w:rsidRPr="009C22B6">
        <w:rPr>
          <w:rFonts w:ascii="Times New Roman" w:hAnsi="Times New Roman" w:cs="Times New Roman"/>
        </w:rPr>
        <w:t xml:space="preserve"> 14</w:t>
      </w:r>
      <w:r w:rsidR="001E2C5E" w:rsidRPr="009C22B6">
        <w:rPr>
          <w:rFonts w:ascii="Times New Roman" w:hAnsi="Times New Roman" w:cs="Times New Roman"/>
        </w:rPr>
        <w:t xml:space="preserve">). Segments of the channel </w:t>
      </w:r>
      <w:proofErr w:type="gramStart"/>
      <w:r w:rsidR="001E2C5E" w:rsidRPr="009C22B6">
        <w:rPr>
          <w:rFonts w:ascii="Times New Roman" w:hAnsi="Times New Roman" w:cs="Times New Roman"/>
        </w:rPr>
        <w:t>has</w:t>
      </w:r>
      <w:proofErr w:type="gramEnd"/>
      <w:r w:rsidR="001E2C5E" w:rsidRPr="009C22B6">
        <w:rPr>
          <w:rFonts w:ascii="Times New Roman" w:hAnsi="Times New Roman" w:cs="Times New Roman"/>
        </w:rPr>
        <w:t xml:space="preserve"> a braided planform. An 800-foot-long seasonal side channel passes through the right floodplain. The substrate is dominated by large cobbles and gravel with a few smaller boulders. The flow has been observed going subsurface in late summer through a portion of this reach (</w:t>
      </w:r>
      <w:r w:rsidR="001E2C5E" w:rsidRPr="009C22B6">
        <w:rPr>
          <w:rFonts w:ascii="Times New Roman" w:hAnsi="Times New Roman" w:cs="Times New Roman"/>
        </w:rPr>
        <w:fldChar w:fldCharType="begin"/>
      </w:r>
      <w:r w:rsidR="001E2C5E" w:rsidRPr="009C22B6">
        <w:rPr>
          <w:rFonts w:ascii="Times New Roman" w:hAnsi="Times New Roman" w:cs="Times New Roman"/>
        </w:rPr>
        <w:instrText xml:space="preserve"> REF _Ref107120458 \h  \* MERGEFORMAT </w:instrText>
      </w:r>
      <w:r w:rsidR="001E2C5E" w:rsidRPr="009C22B6">
        <w:rPr>
          <w:rFonts w:ascii="Times New Roman" w:hAnsi="Times New Roman" w:cs="Times New Roman"/>
        </w:rPr>
      </w:r>
      <w:r w:rsidR="001E2C5E" w:rsidRPr="009C22B6">
        <w:rPr>
          <w:rFonts w:ascii="Times New Roman" w:hAnsi="Times New Roman" w:cs="Times New Roman"/>
        </w:rPr>
        <w:fldChar w:fldCharType="separate"/>
      </w:r>
      <w:r w:rsidR="001E2C5E" w:rsidRPr="009C22B6">
        <w:rPr>
          <w:rFonts w:ascii="Times New Roman" w:hAnsi="Times New Roman" w:cs="Times New Roman"/>
        </w:rPr>
        <w:t xml:space="preserve">Figure </w:t>
      </w:r>
      <w:r w:rsidR="008D14A8" w:rsidRPr="009C22B6">
        <w:rPr>
          <w:rFonts w:ascii="Times New Roman" w:hAnsi="Times New Roman" w:cs="Times New Roman"/>
        </w:rPr>
        <w:t>15</w:t>
      </w:r>
      <w:r w:rsidR="001E2C5E" w:rsidRPr="009C22B6">
        <w:rPr>
          <w:rFonts w:ascii="Times New Roman" w:hAnsi="Times New Roman" w:cs="Times New Roman"/>
        </w:rPr>
        <w:fldChar w:fldCharType="end"/>
      </w:r>
      <w:r w:rsidR="001E2C5E" w:rsidRPr="009C22B6">
        <w:rPr>
          <w:rFonts w:ascii="Times New Roman" w:hAnsi="Times New Roman" w:cs="Times New Roman"/>
        </w:rPr>
        <w:t xml:space="preserve">). The reach lacks channel structure and LWD both in the stream and on the bank. In March 2018, LCEP staff found only three large pieces, and four small pieces of woody debris in the lower side-channel. The </w:t>
      </w:r>
      <w:proofErr w:type="gramStart"/>
      <w:r w:rsidR="001E2C5E" w:rsidRPr="009C22B6">
        <w:rPr>
          <w:rFonts w:ascii="Times New Roman" w:hAnsi="Times New Roman" w:cs="Times New Roman"/>
        </w:rPr>
        <w:t>reach</w:t>
      </w:r>
      <w:proofErr w:type="gramEnd"/>
      <w:r w:rsidR="001E2C5E" w:rsidRPr="009C22B6">
        <w:rPr>
          <w:rFonts w:ascii="Times New Roman" w:hAnsi="Times New Roman" w:cs="Times New Roman"/>
        </w:rPr>
        <w:t xml:space="preserve"> has documented historic beaver use, and while beaver activity was observed throughout the reach, no significant beaver dams exist at this time. This reach also lacks pool </w:t>
      </w:r>
      <w:r w:rsidR="00F24A5E" w:rsidRPr="009C22B6">
        <w:rPr>
          <w:rFonts w:ascii="Times New Roman" w:hAnsi="Times New Roman" w:cs="Times New Roman"/>
        </w:rPr>
        <w:t>habitat,</w:t>
      </w:r>
      <w:r w:rsidR="001E2C5E" w:rsidRPr="009C22B6">
        <w:rPr>
          <w:rFonts w:ascii="Times New Roman" w:hAnsi="Times New Roman" w:cs="Times New Roman"/>
        </w:rPr>
        <w:t xml:space="preserve"> and the riparian zone is dominated by invasive butterfly bush and Himalayan blackberry, though willows, alder, </w:t>
      </w:r>
      <w:proofErr w:type="gramStart"/>
      <w:r w:rsidR="001E2C5E" w:rsidRPr="009C22B6">
        <w:rPr>
          <w:rFonts w:ascii="Times New Roman" w:hAnsi="Times New Roman" w:cs="Times New Roman"/>
        </w:rPr>
        <w:t>cottonwood</w:t>
      </w:r>
      <w:proofErr w:type="gramEnd"/>
      <w:r w:rsidR="001E2C5E" w:rsidRPr="009C22B6">
        <w:rPr>
          <w:rFonts w:ascii="Times New Roman" w:hAnsi="Times New Roman" w:cs="Times New Roman"/>
        </w:rPr>
        <w:t xml:space="preserve"> and a limited number of conifer trees exist.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4303"/>
      </w:tblGrid>
      <w:tr w:rsidR="001E2C5E" w:rsidRPr="009C22B6" w14:paraId="2A56D2EC" w14:textId="77777777" w:rsidTr="00BE4717">
        <w:tc>
          <w:tcPr>
            <w:tcW w:w="4337" w:type="dxa"/>
          </w:tcPr>
          <w:p w14:paraId="485C6F6B" w14:textId="77777777" w:rsidR="001E2C5E" w:rsidRPr="009C22B6" w:rsidRDefault="001E2C5E" w:rsidP="00972216">
            <w:pPr>
              <w:pStyle w:val="IFIbody"/>
              <w:rPr>
                <w:rFonts w:ascii="Times New Roman" w:hAnsi="Times New Roman"/>
              </w:rPr>
            </w:pPr>
            <w:r w:rsidRPr="009C22B6">
              <w:rPr>
                <w:rFonts w:ascii="Times New Roman" w:hAnsi="Times New Roman"/>
                <w:noProof/>
              </w:rPr>
              <w:drawing>
                <wp:inline distT="0" distB="0" distL="0" distR="0" wp14:anchorId="263CD626" wp14:editId="06F03B69">
                  <wp:extent cx="2843426" cy="2117445"/>
                  <wp:effectExtent l="0" t="0" r="0" b="0"/>
                  <wp:docPr id="41" name="Picture 41" descr="A picture containing outdoor, tree, water,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outdoor, tree, water, rock&#10;&#10;Description automatically generated"/>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43426" cy="2117445"/>
                          </a:xfrm>
                          <a:prstGeom prst="rect">
                            <a:avLst/>
                          </a:prstGeom>
                          <a:ln>
                            <a:noFill/>
                          </a:ln>
                          <a:extLst>
                            <a:ext uri="{53640926-AAD7-44D8-BBD7-CCE9431645EC}">
                              <a14:shadowObscured xmlns:a14="http://schemas.microsoft.com/office/drawing/2010/main"/>
                            </a:ext>
                          </a:extLst>
                        </pic:spPr>
                      </pic:pic>
                    </a:graphicData>
                  </a:graphic>
                </wp:inline>
              </w:drawing>
            </w:r>
          </w:p>
          <w:p w14:paraId="1D2B3F9A" w14:textId="37FFFAE9" w:rsidR="001E2C5E" w:rsidRPr="009C22B6" w:rsidRDefault="001E2C5E" w:rsidP="00972216">
            <w:pPr>
              <w:pStyle w:val="IFICaption"/>
              <w:rPr>
                <w:rFonts w:ascii="Times New Roman" w:hAnsi="Times New Roman"/>
                <w:b w:val="0"/>
                <w:bCs w:val="0"/>
              </w:rPr>
            </w:pPr>
            <w:bookmarkStart w:id="109" w:name="_Ref107120436"/>
            <w:bookmarkStart w:id="110" w:name="_Toc107171839"/>
            <w:bookmarkStart w:id="111" w:name="_Toc138787963"/>
            <w:bookmarkStart w:id="112" w:name="_Toc138788628"/>
            <w:bookmarkStart w:id="113" w:name="_Toc138788711"/>
            <w:bookmarkStart w:id="114" w:name="_Toc138788944"/>
            <w:r w:rsidRPr="009C22B6">
              <w:rPr>
                <w:rFonts w:ascii="Times New Roman" w:hAnsi="Times New Roman"/>
                <w:b w:val="0"/>
                <w:bCs w:val="0"/>
              </w:rPr>
              <w:t xml:space="preserve">Figure </w:t>
            </w:r>
            <w:r w:rsidRPr="009C22B6">
              <w:rPr>
                <w:rFonts w:ascii="Times New Roman" w:hAnsi="Times New Roman"/>
                <w:b w:val="0"/>
                <w:bCs w:val="0"/>
              </w:rPr>
              <w:fldChar w:fldCharType="begin"/>
            </w:r>
            <w:r w:rsidRPr="009C22B6">
              <w:rPr>
                <w:rFonts w:ascii="Times New Roman" w:hAnsi="Times New Roman"/>
                <w:b w:val="0"/>
                <w:bCs w:val="0"/>
              </w:rPr>
              <w:instrText xml:space="preserve"> SEQ Figure \* ARABIC </w:instrText>
            </w:r>
            <w:r w:rsidRPr="009C22B6">
              <w:rPr>
                <w:rFonts w:ascii="Times New Roman" w:hAnsi="Times New Roman"/>
                <w:b w:val="0"/>
                <w:bCs w:val="0"/>
              </w:rPr>
              <w:fldChar w:fldCharType="separate"/>
            </w:r>
            <w:r w:rsidR="00146430" w:rsidRPr="009C22B6">
              <w:rPr>
                <w:rFonts w:ascii="Times New Roman" w:hAnsi="Times New Roman"/>
                <w:b w:val="0"/>
                <w:bCs w:val="0"/>
                <w:noProof/>
              </w:rPr>
              <w:t>14</w:t>
            </w:r>
            <w:r w:rsidRPr="009C22B6">
              <w:rPr>
                <w:rFonts w:ascii="Times New Roman" w:hAnsi="Times New Roman"/>
                <w:b w:val="0"/>
                <w:bCs w:val="0"/>
                <w:noProof/>
              </w:rPr>
              <w:fldChar w:fldCharType="end"/>
            </w:r>
            <w:bookmarkEnd w:id="109"/>
            <w:r w:rsidRPr="009C22B6">
              <w:rPr>
                <w:rFonts w:ascii="Times New Roman" w:hAnsi="Times New Roman"/>
                <w:b w:val="0"/>
                <w:bCs w:val="0"/>
              </w:rPr>
              <w:t>. Flow split at mid-channel bar.</w:t>
            </w:r>
            <w:bookmarkEnd w:id="110"/>
            <w:bookmarkEnd w:id="111"/>
            <w:bookmarkEnd w:id="112"/>
            <w:bookmarkEnd w:id="113"/>
            <w:bookmarkEnd w:id="114"/>
          </w:p>
        </w:tc>
        <w:tc>
          <w:tcPr>
            <w:tcW w:w="4303" w:type="dxa"/>
          </w:tcPr>
          <w:p w14:paraId="1F33C7B8" w14:textId="77777777" w:rsidR="001E2C5E" w:rsidRPr="009C22B6" w:rsidRDefault="001E2C5E" w:rsidP="00972216">
            <w:pPr>
              <w:pStyle w:val="IFIbody"/>
              <w:rPr>
                <w:rFonts w:ascii="Times New Roman" w:hAnsi="Times New Roman"/>
              </w:rPr>
            </w:pPr>
            <w:r w:rsidRPr="009C22B6">
              <w:rPr>
                <w:rFonts w:ascii="Times New Roman" w:hAnsi="Times New Roman"/>
                <w:noProof/>
              </w:rPr>
              <w:drawing>
                <wp:inline distT="0" distB="0" distL="0" distR="0" wp14:anchorId="4923E92F" wp14:editId="01B59934">
                  <wp:extent cx="2814320" cy="2110740"/>
                  <wp:effectExtent l="0" t="0" r="5080" b="3810"/>
                  <wp:docPr id="42" name="Picture 42" descr="A picture containing outdoor, tree, plant,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outdoor, tree, plant, rock&#10;&#10;Description automatically generated"/>
                          <pic:cNvPicPr/>
                        </pic:nvPicPr>
                        <pic:blipFill>
                          <a:blip r:embed="rId38" cstate="print">
                            <a:extLst>
                              <a:ext uri="{28A0092B-C50C-407E-A947-70E740481C1C}">
                                <a14:useLocalDpi xmlns:a14="http://schemas.microsoft.com/office/drawing/2010/main"/>
                              </a:ext>
                            </a:extLst>
                          </a:blip>
                          <a:stretch>
                            <a:fillRect/>
                          </a:stretch>
                        </pic:blipFill>
                        <pic:spPr>
                          <a:xfrm>
                            <a:off x="0" y="0"/>
                            <a:ext cx="2814320" cy="2110740"/>
                          </a:xfrm>
                          <a:prstGeom prst="rect">
                            <a:avLst/>
                          </a:prstGeom>
                        </pic:spPr>
                      </pic:pic>
                    </a:graphicData>
                  </a:graphic>
                </wp:inline>
              </w:drawing>
            </w:r>
          </w:p>
          <w:p w14:paraId="2081B058" w14:textId="631153D4" w:rsidR="001E2C5E" w:rsidRPr="009C22B6" w:rsidRDefault="001E2C5E" w:rsidP="00972216">
            <w:pPr>
              <w:pStyle w:val="IFICaption"/>
              <w:rPr>
                <w:rFonts w:ascii="Times New Roman" w:hAnsi="Times New Roman"/>
                <w:b w:val="0"/>
                <w:bCs w:val="0"/>
              </w:rPr>
            </w:pPr>
            <w:bookmarkStart w:id="115" w:name="_Ref107120458"/>
            <w:bookmarkStart w:id="116" w:name="_Toc107171840"/>
            <w:bookmarkStart w:id="117" w:name="_Toc138787964"/>
            <w:bookmarkStart w:id="118" w:name="_Toc138788629"/>
            <w:bookmarkStart w:id="119" w:name="_Toc138788712"/>
            <w:bookmarkStart w:id="120" w:name="_Toc138788945"/>
            <w:r w:rsidRPr="009C22B6">
              <w:rPr>
                <w:rFonts w:ascii="Times New Roman" w:hAnsi="Times New Roman"/>
                <w:b w:val="0"/>
                <w:bCs w:val="0"/>
              </w:rPr>
              <w:t xml:space="preserve">Figure </w:t>
            </w:r>
            <w:r w:rsidRPr="009C22B6">
              <w:rPr>
                <w:rFonts w:ascii="Times New Roman" w:hAnsi="Times New Roman"/>
                <w:b w:val="0"/>
                <w:bCs w:val="0"/>
              </w:rPr>
              <w:fldChar w:fldCharType="begin"/>
            </w:r>
            <w:r w:rsidRPr="009C22B6">
              <w:rPr>
                <w:rFonts w:ascii="Times New Roman" w:hAnsi="Times New Roman"/>
                <w:b w:val="0"/>
                <w:bCs w:val="0"/>
              </w:rPr>
              <w:instrText xml:space="preserve"> SEQ Figure \* ARABIC </w:instrText>
            </w:r>
            <w:r w:rsidRPr="009C22B6">
              <w:rPr>
                <w:rFonts w:ascii="Times New Roman" w:hAnsi="Times New Roman"/>
                <w:b w:val="0"/>
                <w:bCs w:val="0"/>
              </w:rPr>
              <w:fldChar w:fldCharType="separate"/>
            </w:r>
            <w:r w:rsidR="00146430" w:rsidRPr="009C22B6">
              <w:rPr>
                <w:rFonts w:ascii="Times New Roman" w:hAnsi="Times New Roman"/>
                <w:b w:val="0"/>
                <w:bCs w:val="0"/>
                <w:noProof/>
              </w:rPr>
              <w:t>15</w:t>
            </w:r>
            <w:r w:rsidRPr="009C22B6">
              <w:rPr>
                <w:rFonts w:ascii="Times New Roman" w:hAnsi="Times New Roman"/>
                <w:b w:val="0"/>
                <w:bCs w:val="0"/>
                <w:noProof/>
              </w:rPr>
              <w:fldChar w:fldCharType="end"/>
            </w:r>
            <w:bookmarkEnd w:id="115"/>
            <w:r w:rsidRPr="009C22B6">
              <w:rPr>
                <w:rFonts w:ascii="Times New Roman" w:hAnsi="Times New Roman"/>
                <w:b w:val="0"/>
                <w:bCs w:val="0"/>
              </w:rPr>
              <w:t>. Dry channel due to subsurface flow.</w:t>
            </w:r>
            <w:bookmarkEnd w:id="116"/>
            <w:bookmarkEnd w:id="117"/>
            <w:bookmarkEnd w:id="118"/>
            <w:bookmarkEnd w:id="119"/>
            <w:bookmarkEnd w:id="120"/>
          </w:p>
        </w:tc>
      </w:tr>
    </w:tbl>
    <w:p w14:paraId="2166F0A6" w14:textId="47E3CD24" w:rsidR="00BE4717" w:rsidRPr="009C22B6" w:rsidRDefault="00BE4717" w:rsidP="00BE4717">
      <w:pPr>
        <w:tabs>
          <w:tab w:val="left" w:pos="0"/>
        </w:tabs>
        <w:spacing w:after="160" w:line="259" w:lineRule="auto"/>
        <w:rPr>
          <w:rFonts w:ascii="Times New Roman" w:hAnsi="Times New Roman" w:cs="Times New Roman"/>
        </w:rPr>
      </w:pPr>
      <w:r w:rsidRPr="009C22B6">
        <w:rPr>
          <w:rFonts w:ascii="Times New Roman" w:hAnsi="Times New Roman" w:cs="Times New Roman"/>
        </w:rPr>
        <w:t>The valley begins to narrow at RM 1.1 and the floodplain becomes less connected. A single-thread channel is situated near the river-left valley wall, and the bed can be characterized as having a plane-bed channel morphology with a few short, steep riffles (</w:t>
      </w:r>
      <w:r w:rsidR="008D14A8" w:rsidRPr="009C22B6">
        <w:rPr>
          <w:rFonts w:ascii="Times New Roman" w:hAnsi="Times New Roman" w:cs="Times New Roman"/>
        </w:rPr>
        <w:t>Figure 16</w:t>
      </w:r>
      <w:r w:rsidRPr="009C22B6">
        <w:rPr>
          <w:rFonts w:ascii="Times New Roman" w:hAnsi="Times New Roman" w:cs="Times New Roman"/>
        </w:rPr>
        <w:t xml:space="preserve">). The substrate material is </w:t>
      </w:r>
      <w:r w:rsidR="00F24A5E" w:rsidRPr="009C22B6">
        <w:rPr>
          <w:rFonts w:ascii="Times New Roman" w:hAnsi="Times New Roman" w:cs="Times New Roman"/>
        </w:rPr>
        <w:t>uniform</w:t>
      </w:r>
      <w:r w:rsidRPr="009C22B6">
        <w:rPr>
          <w:rFonts w:ascii="Times New Roman" w:hAnsi="Times New Roman" w:cs="Times New Roman"/>
        </w:rPr>
        <w:t xml:space="preserve"> with a high porosity, allowing it to be more easily transported. The reach lacks sufficient large wood, off-channel habitat, and pool habitats. This segment is bisected by the Williams Pipeline which is just upstream of a series of constructed log grade controls (</w:t>
      </w:r>
      <w:r w:rsidR="008D14A8" w:rsidRPr="009C22B6">
        <w:rPr>
          <w:rFonts w:ascii="Times New Roman" w:hAnsi="Times New Roman" w:cs="Times New Roman"/>
        </w:rPr>
        <w:t>Figure 17</w:t>
      </w:r>
      <w:r w:rsidRPr="009C22B6">
        <w:rPr>
          <w:rFonts w:ascii="Times New Roman" w:hAnsi="Times New Roman" w:cs="Times New Roma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4303"/>
      </w:tblGrid>
      <w:tr w:rsidR="00BE4717" w:rsidRPr="009C22B6" w14:paraId="0D94308A" w14:textId="77777777" w:rsidTr="00972216">
        <w:tc>
          <w:tcPr>
            <w:tcW w:w="4788" w:type="dxa"/>
          </w:tcPr>
          <w:p w14:paraId="052ADC10" w14:textId="77777777" w:rsidR="00BE4717" w:rsidRPr="009C22B6" w:rsidRDefault="00BE4717" w:rsidP="00972216">
            <w:pPr>
              <w:pStyle w:val="IFIbody"/>
              <w:rPr>
                <w:rFonts w:ascii="Times New Roman" w:hAnsi="Times New Roman"/>
              </w:rPr>
            </w:pPr>
            <w:r w:rsidRPr="009C22B6">
              <w:rPr>
                <w:rFonts w:ascii="Times New Roman" w:hAnsi="Times New Roman"/>
                <w:noProof/>
              </w:rPr>
              <w:lastRenderedPageBreak/>
              <w:drawing>
                <wp:inline distT="0" distB="0" distL="0" distR="0" wp14:anchorId="0916D9DB" wp14:editId="4CB0511E">
                  <wp:extent cx="2843426" cy="2117445"/>
                  <wp:effectExtent l="0" t="0" r="0" b="0"/>
                  <wp:docPr id="43" name="Picture 43" descr="A river running through a fore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river running through a forest&#10;&#10;Description automatically generated with low confidence"/>
                          <pic:cNvPicPr/>
                        </pic:nvPicPr>
                        <pic:blipFill>
                          <a:blip r:embed="rId10" cstate="print">
                            <a:extLst>
                              <a:ext uri="{BEBA8EAE-BF5A-486C-A8C5-ECC9F3942E4B}">
                                <a14:imgProps xmlns:a14="http://schemas.microsoft.com/office/drawing/2010/main">
                                  <a14:imgLayer r:embed="rId11">
                                    <a14:imgEffect>
                                      <a14:brightnessContrast bright="16000"/>
                                    </a14:imgEffect>
                                  </a14:imgLayer>
                                </a14:imgProps>
                              </a:ext>
                              <a:ext uri="{28A0092B-C50C-407E-A947-70E740481C1C}">
                                <a14:useLocalDpi xmlns:a14="http://schemas.microsoft.com/office/drawing/2010/main"/>
                              </a:ext>
                            </a:extLst>
                          </a:blip>
                          <a:srcRect/>
                          <a:stretch>
                            <a:fillRect/>
                          </a:stretch>
                        </pic:blipFill>
                        <pic:spPr bwMode="auto">
                          <a:xfrm>
                            <a:off x="0" y="0"/>
                            <a:ext cx="2843426" cy="2117445"/>
                          </a:xfrm>
                          <a:prstGeom prst="rect">
                            <a:avLst/>
                          </a:prstGeom>
                          <a:ln>
                            <a:noFill/>
                          </a:ln>
                          <a:extLst>
                            <a:ext uri="{53640926-AAD7-44D8-BBD7-CCE9431645EC}">
                              <a14:shadowObscured xmlns:a14="http://schemas.microsoft.com/office/drawing/2010/main"/>
                            </a:ext>
                          </a:extLst>
                        </pic:spPr>
                      </pic:pic>
                    </a:graphicData>
                  </a:graphic>
                </wp:inline>
              </w:drawing>
            </w:r>
          </w:p>
          <w:p w14:paraId="5848F76D" w14:textId="3890699E" w:rsidR="00BE4717" w:rsidRPr="009C22B6" w:rsidRDefault="00BE4717" w:rsidP="00972216">
            <w:pPr>
              <w:pStyle w:val="IFICaption"/>
              <w:rPr>
                <w:rFonts w:ascii="Times New Roman" w:hAnsi="Times New Roman"/>
                <w:b w:val="0"/>
                <w:bCs w:val="0"/>
              </w:rPr>
            </w:pPr>
            <w:bookmarkStart w:id="121" w:name="_Ref107120239"/>
            <w:bookmarkStart w:id="122" w:name="_Toc107171841"/>
            <w:bookmarkStart w:id="123" w:name="_Toc138787965"/>
            <w:bookmarkStart w:id="124" w:name="_Toc138788630"/>
            <w:bookmarkStart w:id="125" w:name="_Toc138788713"/>
            <w:bookmarkStart w:id="126" w:name="_Toc138788946"/>
            <w:r w:rsidRPr="009C22B6">
              <w:rPr>
                <w:rFonts w:ascii="Times New Roman" w:hAnsi="Times New Roman"/>
                <w:b w:val="0"/>
                <w:bCs w:val="0"/>
              </w:rPr>
              <w:t xml:space="preserve">Figure </w:t>
            </w:r>
            <w:r w:rsidRPr="009C22B6">
              <w:rPr>
                <w:rFonts w:ascii="Times New Roman" w:hAnsi="Times New Roman"/>
                <w:b w:val="0"/>
                <w:bCs w:val="0"/>
              </w:rPr>
              <w:fldChar w:fldCharType="begin"/>
            </w:r>
            <w:r w:rsidRPr="009C22B6">
              <w:rPr>
                <w:rFonts w:ascii="Times New Roman" w:hAnsi="Times New Roman"/>
                <w:b w:val="0"/>
                <w:bCs w:val="0"/>
              </w:rPr>
              <w:instrText xml:space="preserve"> SEQ Figure \* ARABIC </w:instrText>
            </w:r>
            <w:r w:rsidRPr="009C22B6">
              <w:rPr>
                <w:rFonts w:ascii="Times New Roman" w:hAnsi="Times New Roman"/>
                <w:b w:val="0"/>
                <w:bCs w:val="0"/>
              </w:rPr>
              <w:fldChar w:fldCharType="separate"/>
            </w:r>
            <w:r w:rsidR="00146430" w:rsidRPr="009C22B6">
              <w:rPr>
                <w:rFonts w:ascii="Times New Roman" w:hAnsi="Times New Roman"/>
                <w:b w:val="0"/>
                <w:bCs w:val="0"/>
                <w:noProof/>
              </w:rPr>
              <w:t>16</w:t>
            </w:r>
            <w:r w:rsidRPr="009C22B6">
              <w:rPr>
                <w:rFonts w:ascii="Times New Roman" w:hAnsi="Times New Roman"/>
                <w:b w:val="0"/>
                <w:bCs w:val="0"/>
                <w:noProof/>
              </w:rPr>
              <w:fldChar w:fldCharType="end"/>
            </w:r>
            <w:bookmarkEnd w:id="121"/>
            <w:r w:rsidRPr="009C22B6">
              <w:rPr>
                <w:rFonts w:ascii="Times New Roman" w:hAnsi="Times New Roman"/>
                <w:b w:val="0"/>
                <w:bCs w:val="0"/>
              </w:rPr>
              <w:t xml:space="preserve">. Pool </w:t>
            </w:r>
            <w:proofErr w:type="spellStart"/>
            <w:r w:rsidRPr="009C22B6">
              <w:rPr>
                <w:rFonts w:ascii="Times New Roman" w:hAnsi="Times New Roman"/>
                <w:b w:val="0"/>
                <w:bCs w:val="0"/>
              </w:rPr>
              <w:t>tailout</w:t>
            </w:r>
            <w:proofErr w:type="spellEnd"/>
            <w:r w:rsidRPr="009C22B6">
              <w:rPr>
                <w:rFonts w:ascii="Times New Roman" w:hAnsi="Times New Roman"/>
                <w:b w:val="0"/>
                <w:bCs w:val="0"/>
              </w:rPr>
              <w:t xml:space="preserve"> below one of the few riffles.</w:t>
            </w:r>
            <w:bookmarkEnd w:id="122"/>
            <w:bookmarkEnd w:id="123"/>
            <w:bookmarkEnd w:id="124"/>
            <w:bookmarkEnd w:id="125"/>
            <w:bookmarkEnd w:id="126"/>
          </w:p>
        </w:tc>
        <w:tc>
          <w:tcPr>
            <w:tcW w:w="4788" w:type="dxa"/>
          </w:tcPr>
          <w:p w14:paraId="0248F17C" w14:textId="77777777" w:rsidR="00BE4717" w:rsidRPr="009C22B6" w:rsidRDefault="00BE4717" w:rsidP="00972216">
            <w:pPr>
              <w:pStyle w:val="IFIbody"/>
              <w:rPr>
                <w:rFonts w:ascii="Times New Roman" w:hAnsi="Times New Roman"/>
              </w:rPr>
            </w:pPr>
            <w:r w:rsidRPr="009C22B6">
              <w:rPr>
                <w:rFonts w:ascii="Times New Roman" w:hAnsi="Times New Roman"/>
                <w:noProof/>
              </w:rPr>
              <w:drawing>
                <wp:inline distT="0" distB="0" distL="0" distR="0" wp14:anchorId="2324CC55" wp14:editId="55BFA9F3">
                  <wp:extent cx="2814320" cy="2110740"/>
                  <wp:effectExtent l="0" t="0" r="5080" b="3810"/>
                  <wp:docPr id="44" name="Picture 44" descr="A picture containing outdoor, tree, plant, riparian z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outdoor, tree, plant, riparian zone&#10;&#10;Description automatically generated"/>
                          <pic:cNvPicPr/>
                        </pic:nvPicPr>
                        <pic:blipFill>
                          <a:blip r:embed="rId39" cstate="print">
                            <a:extLst>
                              <a:ext uri="{BEBA8EAE-BF5A-486C-A8C5-ECC9F3942E4B}">
                                <a14:imgProps xmlns:a14="http://schemas.microsoft.com/office/drawing/2010/main">
                                  <a14:imgLayer r:embed="rId40">
                                    <a14:imgEffect>
                                      <a14:brightnessContrast bright="10000"/>
                                    </a14:imgEffect>
                                  </a14:imgLayer>
                                </a14:imgProps>
                              </a:ext>
                              <a:ext uri="{28A0092B-C50C-407E-A947-70E740481C1C}">
                                <a14:useLocalDpi xmlns:a14="http://schemas.microsoft.com/office/drawing/2010/main"/>
                              </a:ext>
                            </a:extLst>
                          </a:blip>
                          <a:stretch>
                            <a:fillRect/>
                          </a:stretch>
                        </pic:blipFill>
                        <pic:spPr>
                          <a:xfrm>
                            <a:off x="0" y="0"/>
                            <a:ext cx="2814320" cy="2110740"/>
                          </a:xfrm>
                          <a:prstGeom prst="rect">
                            <a:avLst/>
                          </a:prstGeom>
                        </pic:spPr>
                      </pic:pic>
                    </a:graphicData>
                  </a:graphic>
                </wp:inline>
              </w:drawing>
            </w:r>
          </w:p>
          <w:p w14:paraId="4364D034" w14:textId="668465FD" w:rsidR="00BE4717" w:rsidRPr="009C22B6" w:rsidRDefault="00BE4717" w:rsidP="00972216">
            <w:pPr>
              <w:pStyle w:val="IFICaption"/>
              <w:rPr>
                <w:rFonts w:ascii="Times New Roman" w:hAnsi="Times New Roman"/>
                <w:b w:val="0"/>
                <w:bCs w:val="0"/>
              </w:rPr>
            </w:pPr>
            <w:bookmarkStart w:id="127" w:name="_Ref107120258"/>
            <w:bookmarkStart w:id="128" w:name="_Toc107171842"/>
            <w:bookmarkStart w:id="129" w:name="_Toc138787966"/>
            <w:bookmarkStart w:id="130" w:name="_Toc138788631"/>
            <w:bookmarkStart w:id="131" w:name="_Toc138788714"/>
            <w:bookmarkStart w:id="132" w:name="_Toc138788947"/>
            <w:r w:rsidRPr="009C22B6">
              <w:rPr>
                <w:rFonts w:ascii="Times New Roman" w:hAnsi="Times New Roman"/>
                <w:b w:val="0"/>
                <w:bCs w:val="0"/>
              </w:rPr>
              <w:t xml:space="preserve">Figure </w:t>
            </w:r>
            <w:r w:rsidRPr="009C22B6">
              <w:rPr>
                <w:rFonts w:ascii="Times New Roman" w:hAnsi="Times New Roman"/>
                <w:b w:val="0"/>
                <w:bCs w:val="0"/>
              </w:rPr>
              <w:fldChar w:fldCharType="begin"/>
            </w:r>
            <w:r w:rsidRPr="009C22B6">
              <w:rPr>
                <w:rFonts w:ascii="Times New Roman" w:hAnsi="Times New Roman"/>
                <w:b w:val="0"/>
                <w:bCs w:val="0"/>
              </w:rPr>
              <w:instrText xml:space="preserve"> SEQ Figure \* ARABIC </w:instrText>
            </w:r>
            <w:r w:rsidRPr="009C22B6">
              <w:rPr>
                <w:rFonts w:ascii="Times New Roman" w:hAnsi="Times New Roman"/>
                <w:b w:val="0"/>
                <w:bCs w:val="0"/>
              </w:rPr>
              <w:fldChar w:fldCharType="separate"/>
            </w:r>
            <w:r w:rsidR="00146430" w:rsidRPr="009C22B6">
              <w:rPr>
                <w:rFonts w:ascii="Times New Roman" w:hAnsi="Times New Roman"/>
                <w:b w:val="0"/>
                <w:bCs w:val="0"/>
                <w:noProof/>
              </w:rPr>
              <w:t>17</w:t>
            </w:r>
            <w:r w:rsidRPr="009C22B6">
              <w:rPr>
                <w:rFonts w:ascii="Times New Roman" w:hAnsi="Times New Roman"/>
                <w:b w:val="0"/>
                <w:bCs w:val="0"/>
                <w:noProof/>
              </w:rPr>
              <w:fldChar w:fldCharType="end"/>
            </w:r>
            <w:bookmarkEnd w:id="127"/>
            <w:r w:rsidRPr="009C22B6">
              <w:rPr>
                <w:rFonts w:ascii="Times New Roman" w:hAnsi="Times New Roman"/>
                <w:b w:val="0"/>
                <w:bCs w:val="0"/>
              </w:rPr>
              <w:t>. Constructed log grade control</w:t>
            </w:r>
            <w:bookmarkEnd w:id="128"/>
            <w:bookmarkEnd w:id="129"/>
            <w:bookmarkEnd w:id="130"/>
            <w:bookmarkEnd w:id="131"/>
            <w:bookmarkEnd w:id="132"/>
          </w:p>
        </w:tc>
      </w:tr>
    </w:tbl>
    <w:p w14:paraId="5EC070B2" w14:textId="60CB4624" w:rsidR="006E3DE4" w:rsidRPr="009C22B6" w:rsidRDefault="006E3DE4" w:rsidP="006E3DE4">
      <w:pPr>
        <w:pStyle w:val="Heading1"/>
        <w:rPr>
          <w:rFonts w:ascii="Times New Roman" w:hAnsi="Times New Roman" w:cs="Times New Roman"/>
        </w:rPr>
      </w:pPr>
      <w:bookmarkStart w:id="133" w:name="_Toc138839089"/>
      <w:r w:rsidRPr="009C22B6">
        <w:rPr>
          <w:rFonts w:ascii="Times New Roman" w:hAnsi="Times New Roman" w:cs="Times New Roman"/>
        </w:rPr>
        <w:t>2.4.3 Lower Reaches: RM 0.8- 0</w:t>
      </w:r>
      <w:bookmarkEnd w:id="133"/>
      <w:r w:rsidRPr="009C22B6">
        <w:rPr>
          <w:rFonts w:ascii="Times New Roman" w:hAnsi="Times New Roman" w:cs="Times New Roman"/>
        </w:rPr>
        <w:t xml:space="preserve"> </w:t>
      </w:r>
    </w:p>
    <w:p w14:paraId="3B3D426C" w14:textId="3B64B23B" w:rsidR="002D16BC" w:rsidRPr="009C22B6" w:rsidRDefault="00A1135B" w:rsidP="008D14A8">
      <w:pPr>
        <w:autoSpaceDE w:val="0"/>
        <w:autoSpaceDN w:val="0"/>
        <w:adjustRightInd w:val="0"/>
        <w:spacing w:before="0" w:after="0"/>
        <w:rPr>
          <w:rFonts w:ascii="Times New Roman" w:hAnsi="Times New Roman" w:cs="Times New Roman"/>
        </w:rPr>
      </w:pPr>
      <w:r w:rsidRPr="009C22B6">
        <w:rPr>
          <w:rFonts w:ascii="Times New Roman" w:hAnsi="Times New Roman" w:cs="Times New Roman"/>
        </w:rPr>
        <w:t>This reach extends from the railroad crossing up to the bridge at SR-14</w:t>
      </w:r>
      <w:r w:rsidR="00D32485" w:rsidRPr="009C22B6">
        <w:rPr>
          <w:rFonts w:ascii="Times New Roman" w:hAnsi="Times New Roman" w:cs="Times New Roman"/>
        </w:rPr>
        <w:t xml:space="preserve"> (Fig. 18 and 19)</w:t>
      </w:r>
      <w:r w:rsidRPr="009C22B6">
        <w:rPr>
          <w:rFonts w:ascii="Times New Roman" w:hAnsi="Times New Roman" w:cs="Times New Roman"/>
        </w:rPr>
        <w:t>. This reach is highly</w:t>
      </w:r>
      <w:r w:rsidR="00D5067A" w:rsidRPr="009C22B6">
        <w:rPr>
          <w:rFonts w:ascii="Times New Roman" w:hAnsi="Times New Roman" w:cs="Times New Roman"/>
        </w:rPr>
        <w:t xml:space="preserve"> </w:t>
      </w:r>
      <w:r w:rsidRPr="009C22B6">
        <w:rPr>
          <w:rFonts w:ascii="Times New Roman" w:hAnsi="Times New Roman" w:cs="Times New Roman"/>
        </w:rPr>
        <w:t>channelized between the left naturally high bank and a dike along Moorage Road on the right</w:t>
      </w:r>
      <w:r w:rsidR="00D5067A" w:rsidRPr="009C22B6">
        <w:rPr>
          <w:rFonts w:ascii="Times New Roman" w:hAnsi="Times New Roman" w:cs="Times New Roman"/>
        </w:rPr>
        <w:t xml:space="preserve"> </w:t>
      </w:r>
      <w:r w:rsidRPr="009C22B6">
        <w:rPr>
          <w:rFonts w:ascii="Times New Roman" w:hAnsi="Times New Roman" w:cs="Times New Roman"/>
        </w:rPr>
        <w:t>bank. The SR-14 bridge opening is about 40 feet in width, which is about half the width of the</w:t>
      </w:r>
      <w:r w:rsidR="001251CD" w:rsidRPr="009C22B6">
        <w:rPr>
          <w:rFonts w:ascii="Times New Roman" w:hAnsi="Times New Roman" w:cs="Times New Roman"/>
        </w:rPr>
        <w:t xml:space="preserve"> </w:t>
      </w:r>
      <w:r w:rsidRPr="009C22B6">
        <w:rPr>
          <w:rFonts w:ascii="Times New Roman" w:hAnsi="Times New Roman" w:cs="Times New Roman"/>
        </w:rPr>
        <w:t>channel in the upstream Reach 3. The channel was directed to this left side of the floodplain</w:t>
      </w:r>
      <w:r w:rsidR="00D5067A" w:rsidRPr="009C22B6">
        <w:rPr>
          <w:rFonts w:ascii="Times New Roman" w:hAnsi="Times New Roman" w:cs="Times New Roman"/>
        </w:rPr>
        <w:t xml:space="preserve"> </w:t>
      </w:r>
      <w:r w:rsidRPr="009C22B6">
        <w:rPr>
          <w:rFonts w:ascii="Times New Roman" w:hAnsi="Times New Roman" w:cs="Times New Roman"/>
        </w:rPr>
        <w:t>more than 60 years ago. The upper portion of the reach transports sediment quite effectively,</w:t>
      </w:r>
      <w:r w:rsidR="00D5067A" w:rsidRPr="009C22B6">
        <w:rPr>
          <w:rFonts w:ascii="Times New Roman" w:hAnsi="Times New Roman" w:cs="Times New Roman"/>
        </w:rPr>
        <w:t xml:space="preserve"> </w:t>
      </w:r>
      <w:r w:rsidRPr="009C22B6">
        <w:rPr>
          <w:rFonts w:ascii="Times New Roman" w:hAnsi="Times New Roman" w:cs="Times New Roman"/>
        </w:rPr>
        <w:t xml:space="preserve">whereas the lower portion of the reach widens out somewhat at the end of the dike </w:t>
      </w:r>
      <w:r w:rsidR="00946A17" w:rsidRPr="009C22B6">
        <w:rPr>
          <w:rFonts w:ascii="Times New Roman" w:hAnsi="Times New Roman" w:cs="Times New Roman"/>
        </w:rPr>
        <w:t>and</w:t>
      </w:r>
      <w:r w:rsidRPr="009C22B6">
        <w:rPr>
          <w:rFonts w:ascii="Times New Roman" w:hAnsi="Times New Roman" w:cs="Times New Roman"/>
        </w:rPr>
        <w:t xml:space="preserve"> </w:t>
      </w:r>
      <w:r w:rsidR="00F24A5E" w:rsidRPr="009C22B6">
        <w:rPr>
          <w:rFonts w:ascii="Times New Roman" w:hAnsi="Times New Roman" w:cs="Times New Roman"/>
        </w:rPr>
        <w:t>must</w:t>
      </w:r>
      <w:r w:rsidRPr="009C22B6">
        <w:rPr>
          <w:rFonts w:ascii="Times New Roman" w:hAnsi="Times New Roman" w:cs="Times New Roman"/>
        </w:rPr>
        <w:t xml:space="preserve"> enter the culvert at an angle. The widened channel and debris deposition at the culvert has</w:t>
      </w:r>
      <w:r w:rsidR="00D5067A" w:rsidRPr="009C22B6">
        <w:rPr>
          <w:rFonts w:ascii="Times New Roman" w:hAnsi="Times New Roman" w:cs="Times New Roman"/>
        </w:rPr>
        <w:t xml:space="preserve"> </w:t>
      </w:r>
      <w:r w:rsidRPr="009C22B6">
        <w:rPr>
          <w:rFonts w:ascii="Times New Roman" w:hAnsi="Times New Roman" w:cs="Times New Roman"/>
        </w:rPr>
        <w:t xml:space="preserve">caused sediment </w:t>
      </w:r>
      <w:r w:rsidR="008D14A8" w:rsidRPr="009C22B6">
        <w:rPr>
          <w:rFonts w:ascii="Times New Roman" w:hAnsi="Times New Roman" w:cs="Times New Roman"/>
        </w:rPr>
        <w:t>deposition</w:t>
      </w:r>
      <w:r w:rsidRPr="009C22B6">
        <w:rPr>
          <w:rFonts w:ascii="Times New Roman" w:hAnsi="Times New Roman" w:cs="Times New Roman"/>
        </w:rPr>
        <w:t xml:space="preserve"> 200 feet or so upstream of the culvert. During the flood in</w:t>
      </w:r>
      <w:r w:rsidR="00D5067A" w:rsidRPr="009C22B6">
        <w:rPr>
          <w:rFonts w:ascii="Times New Roman" w:hAnsi="Times New Roman" w:cs="Times New Roman"/>
        </w:rPr>
        <w:t xml:space="preserve"> </w:t>
      </w:r>
      <w:r w:rsidRPr="009C22B6">
        <w:rPr>
          <w:rFonts w:ascii="Times New Roman" w:hAnsi="Times New Roman" w:cs="Times New Roman"/>
        </w:rPr>
        <w:t>November 2006, the sediment build-up caused the creek to jump out of the channel and flow</w:t>
      </w:r>
      <w:r w:rsidR="00D5067A" w:rsidRPr="009C22B6">
        <w:rPr>
          <w:rFonts w:ascii="Times New Roman" w:hAnsi="Times New Roman" w:cs="Times New Roman"/>
        </w:rPr>
        <w:t xml:space="preserve"> </w:t>
      </w:r>
      <w:r w:rsidRPr="009C22B6">
        <w:rPr>
          <w:rFonts w:ascii="Times New Roman" w:hAnsi="Times New Roman" w:cs="Times New Roman"/>
        </w:rPr>
        <w:t>down Beacon Rock Moorage Road. The culvert and channel are a maintenance problem for the</w:t>
      </w:r>
      <w:r w:rsidR="00D5067A" w:rsidRPr="009C22B6">
        <w:rPr>
          <w:rFonts w:ascii="Times New Roman" w:hAnsi="Times New Roman" w:cs="Times New Roman"/>
        </w:rPr>
        <w:t xml:space="preserve"> </w:t>
      </w:r>
      <w:r w:rsidR="00946A17" w:rsidRPr="009C22B6">
        <w:rPr>
          <w:rFonts w:ascii="Times New Roman" w:hAnsi="Times New Roman" w:cs="Times New Roman"/>
        </w:rPr>
        <w:t>park</w:t>
      </w:r>
      <w:r w:rsidRPr="009C22B6">
        <w:rPr>
          <w:rFonts w:ascii="Times New Roman" w:hAnsi="Times New Roman" w:cs="Times New Roman"/>
        </w:rPr>
        <w:t>, and the debris may block fish passage after large depositional events. This reach is</w:t>
      </w:r>
      <w:r w:rsidR="00D5067A" w:rsidRPr="009C22B6">
        <w:rPr>
          <w:rFonts w:ascii="Times New Roman" w:hAnsi="Times New Roman" w:cs="Times New Roman"/>
        </w:rPr>
        <w:t xml:space="preserve"> </w:t>
      </w:r>
      <w:r w:rsidRPr="009C22B6">
        <w:rPr>
          <w:rFonts w:ascii="Times New Roman" w:hAnsi="Times New Roman" w:cs="Times New Roman"/>
        </w:rPr>
        <w:t xml:space="preserve">dominated by large </w:t>
      </w:r>
      <w:r w:rsidR="00946A17" w:rsidRPr="009C22B6">
        <w:rPr>
          <w:rFonts w:ascii="Times New Roman" w:hAnsi="Times New Roman" w:cs="Times New Roman"/>
        </w:rPr>
        <w:t>cobbles</w:t>
      </w:r>
      <w:r w:rsidRPr="009C22B6">
        <w:rPr>
          <w:rFonts w:ascii="Times New Roman" w:hAnsi="Times New Roman" w:cs="Times New Roman"/>
        </w:rPr>
        <w:t xml:space="preserve"> and has essentially no pools or other habitat diversity. The riparian</w:t>
      </w:r>
      <w:r w:rsidR="00D5067A" w:rsidRPr="009C22B6">
        <w:rPr>
          <w:rFonts w:ascii="Times New Roman" w:hAnsi="Times New Roman" w:cs="Times New Roman"/>
        </w:rPr>
        <w:t xml:space="preserve"> </w:t>
      </w:r>
      <w:r w:rsidRPr="009C22B6">
        <w:rPr>
          <w:rFonts w:ascii="Times New Roman" w:hAnsi="Times New Roman" w:cs="Times New Roman"/>
        </w:rPr>
        <w:t xml:space="preserve">zone is in </w:t>
      </w:r>
      <w:r w:rsidR="00946A17" w:rsidRPr="009C22B6">
        <w:rPr>
          <w:rFonts w:ascii="Times New Roman" w:hAnsi="Times New Roman" w:cs="Times New Roman"/>
        </w:rPr>
        <w:t>good</w:t>
      </w:r>
      <w:r w:rsidRPr="009C22B6">
        <w:rPr>
          <w:rFonts w:ascii="Times New Roman" w:hAnsi="Times New Roman" w:cs="Times New Roman"/>
        </w:rPr>
        <w:t xml:space="preserve"> condition with mature trees and good canopy cover except near the</w:t>
      </w:r>
      <w:r w:rsidR="00D5067A" w:rsidRPr="009C22B6">
        <w:rPr>
          <w:rFonts w:ascii="Times New Roman" w:hAnsi="Times New Roman" w:cs="Times New Roman"/>
        </w:rPr>
        <w:t xml:space="preserve"> </w:t>
      </w:r>
      <w:r w:rsidRPr="009C22B6">
        <w:rPr>
          <w:rFonts w:ascii="Times New Roman" w:hAnsi="Times New Roman" w:cs="Times New Roman"/>
        </w:rPr>
        <w:t>confluence of Little Creek (RM 0.25) and in the immediate vicinity of the culvert where frequent</w:t>
      </w:r>
      <w:r w:rsidR="00D5067A" w:rsidRPr="009C22B6">
        <w:rPr>
          <w:rFonts w:ascii="Times New Roman" w:hAnsi="Times New Roman" w:cs="Times New Roman"/>
        </w:rPr>
        <w:t xml:space="preserve"> </w:t>
      </w:r>
      <w:r w:rsidRPr="009C22B6">
        <w:rPr>
          <w:rFonts w:ascii="Times New Roman" w:hAnsi="Times New Roman" w:cs="Times New Roman"/>
        </w:rPr>
        <w:t>maintenance occurs.</w:t>
      </w:r>
      <w:r w:rsidR="00D5067A" w:rsidRPr="009C22B6">
        <w:rPr>
          <w:rFonts w:ascii="Times New Roman" w:hAnsi="Times New Roman" w:cs="Times New Roman"/>
        </w:rPr>
        <w:t xml:space="preserve"> </w:t>
      </w:r>
      <w:r w:rsidRPr="009C22B6">
        <w:rPr>
          <w:rFonts w:ascii="Times New Roman" w:hAnsi="Times New Roman" w:cs="Times New Roman"/>
        </w:rPr>
        <w:t xml:space="preserve">The channelization of this reach limits restoration opportunities in the </w:t>
      </w:r>
      <w:r w:rsidR="00946A17" w:rsidRPr="009C22B6">
        <w:rPr>
          <w:rFonts w:ascii="Times New Roman" w:hAnsi="Times New Roman" w:cs="Times New Roman"/>
        </w:rPr>
        <w:t>short term</w:t>
      </w:r>
      <w:r w:rsidRPr="009C22B6">
        <w:rPr>
          <w:rFonts w:ascii="Times New Roman" w:hAnsi="Times New Roman" w:cs="Times New Roman"/>
        </w:rPr>
        <w:t>. The immediate</w:t>
      </w:r>
      <w:r w:rsidR="00D5067A" w:rsidRPr="009C22B6">
        <w:rPr>
          <w:rFonts w:ascii="Times New Roman" w:hAnsi="Times New Roman" w:cs="Times New Roman"/>
        </w:rPr>
        <w:t xml:space="preserve"> </w:t>
      </w:r>
      <w:r w:rsidRPr="009C22B6">
        <w:rPr>
          <w:rFonts w:ascii="Times New Roman" w:hAnsi="Times New Roman" w:cs="Times New Roman"/>
        </w:rPr>
        <w:t>problems are the constriction of the culvert and the deposition of sediment and debris at its</w:t>
      </w:r>
      <w:r w:rsidR="00D5067A" w:rsidRPr="009C22B6">
        <w:rPr>
          <w:rFonts w:ascii="Times New Roman" w:hAnsi="Times New Roman" w:cs="Times New Roman"/>
        </w:rPr>
        <w:t xml:space="preserve"> </w:t>
      </w:r>
      <w:r w:rsidRPr="009C22B6">
        <w:rPr>
          <w:rFonts w:ascii="Times New Roman" w:hAnsi="Times New Roman" w:cs="Times New Roman"/>
        </w:rPr>
        <w:t>upstream end.</w:t>
      </w:r>
    </w:p>
    <w:p w14:paraId="55C8E55F" w14:textId="77777777" w:rsidR="00D5067A" w:rsidRPr="009C22B6" w:rsidRDefault="00D5067A" w:rsidP="008D14A8">
      <w:pPr>
        <w:autoSpaceDE w:val="0"/>
        <w:autoSpaceDN w:val="0"/>
        <w:adjustRightInd w:val="0"/>
        <w:spacing w:before="0" w:after="0"/>
        <w:rPr>
          <w:rFonts w:ascii="Times New Roman" w:hAnsi="Times New Roman" w:cs="Times New Roman"/>
        </w:rPr>
      </w:pPr>
    </w:p>
    <w:p w14:paraId="3CFEB1E3" w14:textId="4767DBDD" w:rsidR="002F1841" w:rsidRPr="009C22B6" w:rsidRDefault="002C53F6" w:rsidP="00D32485">
      <w:pPr>
        <w:jc w:val="center"/>
        <w:rPr>
          <w:rFonts w:ascii="Times New Roman" w:hAnsi="Times New Roman" w:cs="Times New Roman"/>
        </w:rPr>
      </w:pPr>
      <w:r w:rsidRPr="009C22B6">
        <w:rPr>
          <w:rFonts w:ascii="Times New Roman" w:hAnsi="Times New Roman" w:cs="Times New Roman"/>
          <w:noProof/>
        </w:rPr>
        <w:lastRenderedPageBreak/>
        <w:drawing>
          <wp:inline distT="0" distB="0" distL="0" distR="0" wp14:anchorId="6B12925E" wp14:editId="7B0C0AAD">
            <wp:extent cx="4031236" cy="3010829"/>
            <wp:effectExtent l="0" t="0" r="7620" b="0"/>
            <wp:docPr id="2233348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39550" cy="3017039"/>
                    </a:xfrm>
                    <a:prstGeom prst="rect">
                      <a:avLst/>
                    </a:prstGeom>
                    <a:noFill/>
                    <a:ln>
                      <a:noFill/>
                    </a:ln>
                  </pic:spPr>
                </pic:pic>
              </a:graphicData>
            </a:graphic>
          </wp:inline>
        </w:drawing>
      </w:r>
    </w:p>
    <w:p w14:paraId="154E8F98" w14:textId="21D34C19" w:rsidR="0080527A" w:rsidRPr="009C22B6" w:rsidRDefault="00E82742" w:rsidP="00D32485">
      <w:pPr>
        <w:pStyle w:val="Caption"/>
        <w:jc w:val="center"/>
        <w:rPr>
          <w:rFonts w:ascii="Times New Roman" w:hAnsi="Times New Roman" w:cs="Times New Roman"/>
        </w:rPr>
      </w:pPr>
      <w:bookmarkStart w:id="134" w:name="_Toc138787967"/>
      <w:bookmarkStart w:id="135" w:name="_Toc138788632"/>
      <w:bookmarkStart w:id="136" w:name="_Toc138788715"/>
      <w:bookmarkStart w:id="137" w:name="_Toc138788948"/>
      <w:r w:rsidRPr="009C22B6">
        <w:rPr>
          <w:rFonts w:ascii="Times New Roman" w:hAnsi="Times New Roman" w:cs="Times New Roman"/>
        </w:rPr>
        <w:t xml:space="preserve">Figure </w:t>
      </w:r>
      <w:r w:rsidR="00D01941" w:rsidRPr="009C22B6">
        <w:rPr>
          <w:rFonts w:ascii="Times New Roman" w:hAnsi="Times New Roman" w:cs="Times New Roman"/>
        </w:rPr>
        <w:fldChar w:fldCharType="begin"/>
      </w:r>
      <w:r w:rsidR="00D01941" w:rsidRPr="009C22B6">
        <w:rPr>
          <w:rFonts w:ascii="Times New Roman" w:hAnsi="Times New Roman" w:cs="Times New Roman"/>
        </w:rPr>
        <w:instrText xml:space="preserve"> SEQ Figure \* ARABIC </w:instrText>
      </w:r>
      <w:r w:rsidR="00D01941" w:rsidRPr="009C22B6">
        <w:rPr>
          <w:rFonts w:ascii="Times New Roman" w:hAnsi="Times New Roman" w:cs="Times New Roman"/>
        </w:rPr>
        <w:fldChar w:fldCharType="separate"/>
      </w:r>
      <w:r w:rsidR="00146430" w:rsidRPr="009C22B6">
        <w:rPr>
          <w:rFonts w:ascii="Times New Roman" w:hAnsi="Times New Roman" w:cs="Times New Roman"/>
          <w:noProof/>
        </w:rPr>
        <w:t>18</w:t>
      </w:r>
      <w:r w:rsidR="00D01941" w:rsidRPr="009C22B6">
        <w:rPr>
          <w:rFonts w:ascii="Times New Roman" w:hAnsi="Times New Roman" w:cs="Times New Roman"/>
          <w:noProof/>
        </w:rPr>
        <w:fldChar w:fldCharType="end"/>
      </w:r>
      <w:r w:rsidRPr="009C22B6">
        <w:rPr>
          <w:rFonts w:ascii="Times New Roman" w:hAnsi="Times New Roman" w:cs="Times New Roman"/>
        </w:rPr>
        <w:t xml:space="preserve">. </w:t>
      </w:r>
      <w:r w:rsidR="004F6D99" w:rsidRPr="009C22B6">
        <w:rPr>
          <w:rFonts w:ascii="Times New Roman" w:hAnsi="Times New Roman" w:cs="Times New Roman"/>
        </w:rPr>
        <w:t>Con</w:t>
      </w:r>
      <w:r w:rsidR="00544159" w:rsidRPr="009C22B6">
        <w:rPr>
          <w:rFonts w:ascii="Times New Roman" w:hAnsi="Times New Roman" w:cs="Times New Roman"/>
        </w:rPr>
        <w:t>fluence with the Columbia River (Tetra Tech).</w:t>
      </w:r>
      <w:bookmarkEnd w:id="134"/>
      <w:bookmarkEnd w:id="135"/>
      <w:bookmarkEnd w:id="136"/>
      <w:bookmarkEnd w:id="137"/>
    </w:p>
    <w:p w14:paraId="39161405" w14:textId="7BD87F65" w:rsidR="0080527A" w:rsidRPr="009C22B6" w:rsidRDefault="0080527A" w:rsidP="00D32485">
      <w:pPr>
        <w:jc w:val="center"/>
        <w:rPr>
          <w:rFonts w:ascii="Times New Roman" w:hAnsi="Times New Roman" w:cs="Times New Roman"/>
        </w:rPr>
      </w:pPr>
      <w:r w:rsidRPr="009C22B6">
        <w:rPr>
          <w:rFonts w:ascii="Times New Roman" w:hAnsi="Times New Roman" w:cs="Times New Roman"/>
          <w:noProof/>
        </w:rPr>
        <w:drawing>
          <wp:inline distT="0" distB="0" distL="0" distR="0" wp14:anchorId="2AE6E2AB" wp14:editId="229DC623">
            <wp:extent cx="3972233" cy="2973658"/>
            <wp:effectExtent l="0" t="0" r="0" b="0"/>
            <wp:docPr id="14046468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81742" cy="2980776"/>
                    </a:xfrm>
                    <a:prstGeom prst="rect">
                      <a:avLst/>
                    </a:prstGeom>
                    <a:noFill/>
                    <a:ln>
                      <a:noFill/>
                    </a:ln>
                  </pic:spPr>
                </pic:pic>
              </a:graphicData>
            </a:graphic>
          </wp:inline>
        </w:drawing>
      </w:r>
    </w:p>
    <w:p w14:paraId="3D1ECC61" w14:textId="41955802" w:rsidR="00A75099" w:rsidRPr="009C22B6" w:rsidRDefault="00E82742" w:rsidP="00D32485">
      <w:pPr>
        <w:pStyle w:val="Caption"/>
        <w:ind w:left="720" w:firstLine="720"/>
        <w:rPr>
          <w:rFonts w:ascii="Times New Roman" w:hAnsi="Times New Roman" w:cs="Times New Roman"/>
        </w:rPr>
      </w:pPr>
      <w:bookmarkStart w:id="138" w:name="_Toc138787968"/>
      <w:bookmarkStart w:id="139" w:name="_Toc138788633"/>
      <w:bookmarkStart w:id="140" w:name="_Toc138788716"/>
      <w:bookmarkStart w:id="141" w:name="_Toc138788949"/>
      <w:r w:rsidRPr="009C22B6">
        <w:rPr>
          <w:rFonts w:ascii="Times New Roman" w:hAnsi="Times New Roman" w:cs="Times New Roman"/>
        </w:rPr>
        <w:t xml:space="preserve">Figure </w:t>
      </w:r>
      <w:r w:rsidR="00D01941" w:rsidRPr="009C22B6">
        <w:rPr>
          <w:rFonts w:ascii="Times New Roman" w:hAnsi="Times New Roman" w:cs="Times New Roman"/>
        </w:rPr>
        <w:fldChar w:fldCharType="begin"/>
      </w:r>
      <w:r w:rsidR="00D01941" w:rsidRPr="009C22B6">
        <w:rPr>
          <w:rFonts w:ascii="Times New Roman" w:hAnsi="Times New Roman" w:cs="Times New Roman"/>
        </w:rPr>
        <w:instrText xml:space="preserve"> SEQ Figure \* ARABIC </w:instrText>
      </w:r>
      <w:r w:rsidR="00D01941" w:rsidRPr="009C22B6">
        <w:rPr>
          <w:rFonts w:ascii="Times New Roman" w:hAnsi="Times New Roman" w:cs="Times New Roman"/>
        </w:rPr>
        <w:fldChar w:fldCharType="separate"/>
      </w:r>
      <w:r w:rsidR="00146430" w:rsidRPr="009C22B6">
        <w:rPr>
          <w:rFonts w:ascii="Times New Roman" w:hAnsi="Times New Roman" w:cs="Times New Roman"/>
          <w:noProof/>
        </w:rPr>
        <w:t>19</w:t>
      </w:r>
      <w:r w:rsidR="00D01941" w:rsidRPr="009C22B6">
        <w:rPr>
          <w:rFonts w:ascii="Times New Roman" w:hAnsi="Times New Roman" w:cs="Times New Roman"/>
          <w:noProof/>
        </w:rPr>
        <w:fldChar w:fldCharType="end"/>
      </w:r>
      <w:r w:rsidRPr="009C22B6">
        <w:rPr>
          <w:rFonts w:ascii="Times New Roman" w:hAnsi="Times New Roman" w:cs="Times New Roman"/>
        </w:rPr>
        <w:t xml:space="preserve">. </w:t>
      </w:r>
      <w:r w:rsidR="00D32485" w:rsidRPr="009C22B6">
        <w:rPr>
          <w:rFonts w:ascii="Times New Roman" w:hAnsi="Times New Roman" w:cs="Times New Roman"/>
        </w:rPr>
        <w:t>Woodard Creek below Hwy 14 (Tetra Tech).</w:t>
      </w:r>
      <w:bookmarkEnd w:id="138"/>
      <w:bookmarkEnd w:id="139"/>
      <w:bookmarkEnd w:id="140"/>
      <w:bookmarkEnd w:id="141"/>
    </w:p>
    <w:p w14:paraId="2B19C169" w14:textId="77777777" w:rsidR="00D32485" w:rsidRPr="009C22B6" w:rsidRDefault="00D32485" w:rsidP="00D32485">
      <w:pPr>
        <w:rPr>
          <w:rFonts w:ascii="Times New Roman" w:hAnsi="Times New Roman" w:cs="Times New Roman"/>
        </w:rPr>
      </w:pPr>
    </w:p>
    <w:p w14:paraId="0ABEE95E" w14:textId="77777777" w:rsidR="00D32485" w:rsidRPr="009C22B6" w:rsidRDefault="00D32485" w:rsidP="00D32485">
      <w:pPr>
        <w:rPr>
          <w:rFonts w:ascii="Times New Roman" w:hAnsi="Times New Roman" w:cs="Times New Roman"/>
        </w:rPr>
      </w:pPr>
    </w:p>
    <w:p w14:paraId="6157506E" w14:textId="77777777" w:rsidR="00D32485" w:rsidRPr="009C22B6" w:rsidRDefault="00D32485" w:rsidP="00D32485">
      <w:pPr>
        <w:rPr>
          <w:rFonts w:ascii="Times New Roman" w:hAnsi="Times New Roman" w:cs="Times New Roman"/>
        </w:rPr>
      </w:pPr>
    </w:p>
    <w:p w14:paraId="37FF258C" w14:textId="496EC130" w:rsidR="000E63F6" w:rsidRPr="009C22B6" w:rsidRDefault="000E63F6" w:rsidP="000E63F6">
      <w:pPr>
        <w:pStyle w:val="Heading1"/>
        <w:rPr>
          <w:rFonts w:ascii="Times New Roman" w:hAnsi="Times New Roman" w:cs="Times New Roman"/>
        </w:rPr>
      </w:pPr>
      <w:bookmarkStart w:id="142" w:name="_Toc138839090"/>
      <w:r w:rsidRPr="009C22B6">
        <w:rPr>
          <w:rFonts w:ascii="Times New Roman" w:hAnsi="Times New Roman" w:cs="Times New Roman"/>
        </w:rPr>
        <w:lastRenderedPageBreak/>
        <w:t>3.</w:t>
      </w:r>
      <w:r w:rsidR="00031A3A" w:rsidRPr="009C22B6">
        <w:rPr>
          <w:rFonts w:ascii="Times New Roman" w:hAnsi="Times New Roman" w:cs="Times New Roman"/>
        </w:rPr>
        <w:t xml:space="preserve"> </w:t>
      </w:r>
      <w:r w:rsidR="000676B1" w:rsidRPr="009C22B6">
        <w:rPr>
          <w:rFonts w:ascii="Times New Roman" w:hAnsi="Times New Roman" w:cs="Times New Roman"/>
        </w:rPr>
        <w:t xml:space="preserve">Restoration </w:t>
      </w:r>
      <w:r w:rsidRPr="009C22B6">
        <w:rPr>
          <w:rFonts w:ascii="Times New Roman" w:hAnsi="Times New Roman" w:cs="Times New Roman"/>
        </w:rPr>
        <w:t>Alternatives</w:t>
      </w:r>
      <w:bookmarkEnd w:id="142"/>
      <w:r w:rsidRPr="009C22B6">
        <w:rPr>
          <w:rFonts w:ascii="Times New Roman" w:hAnsi="Times New Roman" w:cs="Times New Roman"/>
        </w:rPr>
        <w:t xml:space="preserve"> </w:t>
      </w:r>
    </w:p>
    <w:p w14:paraId="6F5513B4" w14:textId="0FEF1839" w:rsidR="00E45A2B" w:rsidRPr="009C22B6" w:rsidRDefault="00EF52E7" w:rsidP="00A05E69">
      <w:pPr>
        <w:rPr>
          <w:rFonts w:ascii="Times New Roman" w:hAnsi="Times New Roman" w:cs="Times New Roman"/>
        </w:rPr>
      </w:pPr>
      <w:r w:rsidRPr="009C22B6">
        <w:rPr>
          <w:rFonts w:ascii="Times New Roman" w:hAnsi="Times New Roman" w:cs="Times New Roman"/>
        </w:rPr>
        <w:t>Prior design efforts</w:t>
      </w:r>
      <w:r w:rsidR="007C3071" w:rsidRPr="009C22B6">
        <w:rPr>
          <w:rFonts w:ascii="Times New Roman" w:hAnsi="Times New Roman" w:cs="Times New Roman"/>
        </w:rPr>
        <w:t>,</w:t>
      </w:r>
      <w:r w:rsidRPr="009C22B6">
        <w:rPr>
          <w:rFonts w:ascii="Times New Roman" w:hAnsi="Times New Roman" w:cs="Times New Roman"/>
        </w:rPr>
        <w:t xml:space="preserve"> including the Woodward Creek Habitat Restoration Project Siting and Design Project (</w:t>
      </w:r>
      <w:r w:rsidR="00211E3E" w:rsidRPr="009C22B6">
        <w:rPr>
          <w:rFonts w:ascii="Times New Roman" w:hAnsi="Times New Roman" w:cs="Times New Roman"/>
        </w:rPr>
        <w:t xml:space="preserve">Tetra Tech </w:t>
      </w:r>
      <w:r w:rsidRPr="009C22B6">
        <w:rPr>
          <w:rFonts w:ascii="Times New Roman" w:hAnsi="Times New Roman" w:cs="Times New Roman"/>
        </w:rPr>
        <w:t xml:space="preserve">2007) and the </w:t>
      </w:r>
      <w:r w:rsidR="00211E3E" w:rsidRPr="009C22B6">
        <w:rPr>
          <w:rFonts w:ascii="Times New Roman" w:hAnsi="Times New Roman" w:cs="Times New Roman"/>
        </w:rPr>
        <w:t xml:space="preserve">Upper Woodard Creek Habitat Enhancement Basis of Design Report </w:t>
      </w:r>
      <w:r w:rsidRPr="009C22B6">
        <w:rPr>
          <w:rFonts w:ascii="Times New Roman" w:hAnsi="Times New Roman" w:cs="Times New Roman"/>
        </w:rPr>
        <w:t>(</w:t>
      </w:r>
      <w:r w:rsidR="00211E3E" w:rsidRPr="009C22B6">
        <w:rPr>
          <w:rFonts w:ascii="Times New Roman" w:hAnsi="Times New Roman" w:cs="Times New Roman"/>
        </w:rPr>
        <w:t>Inter-</w:t>
      </w:r>
      <w:proofErr w:type="spellStart"/>
      <w:r w:rsidR="00211E3E" w:rsidRPr="009C22B6">
        <w:rPr>
          <w:rFonts w:ascii="Times New Roman" w:hAnsi="Times New Roman" w:cs="Times New Roman"/>
        </w:rPr>
        <w:t>Fluve</w:t>
      </w:r>
      <w:proofErr w:type="spellEnd"/>
      <w:r w:rsidR="00211E3E" w:rsidRPr="009C22B6">
        <w:rPr>
          <w:rFonts w:ascii="Times New Roman" w:hAnsi="Times New Roman" w:cs="Times New Roman"/>
        </w:rPr>
        <w:t xml:space="preserve"> </w:t>
      </w:r>
      <w:r w:rsidRPr="009C22B6">
        <w:rPr>
          <w:rFonts w:ascii="Times New Roman" w:hAnsi="Times New Roman" w:cs="Times New Roman"/>
        </w:rPr>
        <w:t>2022)</w:t>
      </w:r>
      <w:r w:rsidR="007C3071" w:rsidRPr="009C22B6">
        <w:rPr>
          <w:rFonts w:ascii="Times New Roman" w:hAnsi="Times New Roman" w:cs="Times New Roman"/>
        </w:rPr>
        <w:t>,</w:t>
      </w:r>
      <w:r w:rsidRPr="009C22B6">
        <w:rPr>
          <w:rFonts w:ascii="Times New Roman" w:hAnsi="Times New Roman" w:cs="Times New Roman"/>
        </w:rPr>
        <w:t xml:space="preserve"> produced restoration alternatives. </w:t>
      </w:r>
    </w:p>
    <w:p w14:paraId="5B308A17" w14:textId="29837E75" w:rsidR="000B6B73" w:rsidRPr="009C22B6" w:rsidRDefault="000B6B73" w:rsidP="00D32485">
      <w:pPr>
        <w:pStyle w:val="IFIbody"/>
        <w:spacing w:after="160"/>
        <w:rPr>
          <w:rFonts w:ascii="Times New Roman" w:hAnsi="Times New Roman"/>
          <w:color w:val="000000" w:themeColor="text1"/>
          <w:sz w:val="22"/>
          <w:szCs w:val="22"/>
        </w:rPr>
      </w:pPr>
      <w:r w:rsidRPr="009C22B6">
        <w:rPr>
          <w:rFonts w:ascii="Times New Roman" w:hAnsi="Times New Roman"/>
          <w:color w:val="000000" w:themeColor="text1"/>
          <w:sz w:val="22"/>
          <w:szCs w:val="22"/>
        </w:rPr>
        <w:t>During the preliminary design phase, representatives from Inter-</w:t>
      </w:r>
      <w:proofErr w:type="spellStart"/>
      <w:r w:rsidRPr="009C22B6">
        <w:rPr>
          <w:rFonts w:ascii="Times New Roman" w:hAnsi="Times New Roman"/>
          <w:color w:val="000000" w:themeColor="text1"/>
          <w:sz w:val="22"/>
          <w:szCs w:val="22"/>
        </w:rPr>
        <w:t>Fluve</w:t>
      </w:r>
      <w:proofErr w:type="spellEnd"/>
      <w:r w:rsidRPr="009C22B6">
        <w:rPr>
          <w:rFonts w:ascii="Times New Roman" w:hAnsi="Times New Roman"/>
          <w:color w:val="000000" w:themeColor="text1"/>
          <w:sz w:val="22"/>
          <w:szCs w:val="22"/>
        </w:rPr>
        <w:t xml:space="preserve">, LCEP, and CRGNSA held two design workshops to perform a three-tier process of: 1) evaluating alternative restoration actions for each of the project reaches, 2) identifying wood sourcing and delivery methods, and discussing the appropriate size of large wood structure, and 3) selecting the specific </w:t>
      </w:r>
      <w:r w:rsidR="00181436" w:rsidRPr="009C22B6">
        <w:rPr>
          <w:rFonts w:ascii="Times New Roman" w:hAnsi="Times New Roman"/>
          <w:color w:val="000000" w:themeColor="text1"/>
          <w:sz w:val="22"/>
          <w:szCs w:val="22"/>
        </w:rPr>
        <w:t xml:space="preserve">restoration </w:t>
      </w:r>
      <w:r w:rsidRPr="009C22B6">
        <w:rPr>
          <w:rFonts w:ascii="Times New Roman" w:hAnsi="Times New Roman"/>
          <w:color w:val="000000" w:themeColor="text1"/>
          <w:sz w:val="22"/>
          <w:szCs w:val="22"/>
        </w:rPr>
        <w:t xml:space="preserve">site locations. A summary of the tiers </w:t>
      </w:r>
      <w:proofErr w:type="gramStart"/>
      <w:r w:rsidRPr="009C22B6">
        <w:rPr>
          <w:rFonts w:ascii="Times New Roman" w:hAnsi="Times New Roman"/>
          <w:color w:val="000000" w:themeColor="text1"/>
          <w:sz w:val="22"/>
          <w:szCs w:val="22"/>
        </w:rPr>
        <w:t>are</w:t>
      </w:r>
      <w:proofErr w:type="gramEnd"/>
      <w:r w:rsidRPr="009C22B6">
        <w:rPr>
          <w:rFonts w:ascii="Times New Roman" w:hAnsi="Times New Roman"/>
          <w:color w:val="000000" w:themeColor="text1"/>
          <w:sz w:val="22"/>
          <w:szCs w:val="22"/>
        </w:rPr>
        <w:t xml:space="preserve"> shown </w:t>
      </w:r>
      <w:r w:rsidR="00F21D4B" w:rsidRPr="009C22B6">
        <w:rPr>
          <w:rFonts w:ascii="Times New Roman" w:hAnsi="Times New Roman"/>
          <w:color w:val="000000" w:themeColor="text1"/>
          <w:sz w:val="22"/>
          <w:szCs w:val="22"/>
        </w:rPr>
        <w:t>in Section 3.1</w:t>
      </w:r>
      <w:r w:rsidR="00FA7A13" w:rsidRPr="009C22B6">
        <w:rPr>
          <w:rFonts w:ascii="Times New Roman" w:hAnsi="Times New Roman"/>
          <w:color w:val="000000" w:themeColor="text1"/>
          <w:sz w:val="22"/>
          <w:szCs w:val="22"/>
        </w:rPr>
        <w:t xml:space="preserve">. </w:t>
      </w:r>
      <w:r w:rsidR="00F21D4B" w:rsidRPr="009C22B6">
        <w:rPr>
          <w:rFonts w:ascii="Times New Roman" w:hAnsi="Times New Roman"/>
          <w:color w:val="000000" w:themeColor="text1"/>
          <w:sz w:val="22"/>
          <w:szCs w:val="22"/>
        </w:rPr>
        <w:t xml:space="preserve">and </w:t>
      </w:r>
      <w:r w:rsidR="00B14B86" w:rsidRPr="009C22B6">
        <w:rPr>
          <w:rFonts w:ascii="Times New Roman" w:hAnsi="Times New Roman"/>
          <w:color w:val="000000" w:themeColor="text1"/>
          <w:sz w:val="22"/>
          <w:szCs w:val="22"/>
        </w:rPr>
        <w:t>i</w:t>
      </w:r>
      <w:r w:rsidR="00F21D4B" w:rsidRPr="009C22B6">
        <w:rPr>
          <w:rFonts w:ascii="Times New Roman" w:hAnsi="Times New Roman"/>
          <w:color w:val="000000" w:themeColor="text1"/>
          <w:sz w:val="22"/>
          <w:szCs w:val="22"/>
        </w:rPr>
        <w:t xml:space="preserve">n </w:t>
      </w:r>
      <w:r w:rsidRPr="009C22B6">
        <w:rPr>
          <w:rFonts w:ascii="Times New Roman" w:hAnsi="Times New Roman"/>
          <w:color w:val="000000" w:themeColor="text1"/>
          <w:sz w:val="22"/>
          <w:szCs w:val="22"/>
        </w:rPr>
        <w:t xml:space="preserve">Appendix </w:t>
      </w:r>
      <w:r w:rsidR="00AF5EEE" w:rsidRPr="009C22B6">
        <w:rPr>
          <w:rFonts w:ascii="Times New Roman" w:hAnsi="Times New Roman"/>
          <w:color w:val="000000" w:themeColor="text1"/>
          <w:sz w:val="22"/>
          <w:szCs w:val="22"/>
        </w:rPr>
        <w:t>A</w:t>
      </w:r>
      <w:r w:rsidRPr="009C22B6">
        <w:rPr>
          <w:rFonts w:ascii="Times New Roman" w:hAnsi="Times New Roman"/>
          <w:color w:val="000000" w:themeColor="text1"/>
          <w:sz w:val="22"/>
          <w:szCs w:val="22"/>
        </w:rPr>
        <w:t xml:space="preserve">.  </w:t>
      </w:r>
    </w:p>
    <w:p w14:paraId="5A4FEED4" w14:textId="2A8ED06C" w:rsidR="00B56680" w:rsidRPr="009C22B6" w:rsidRDefault="0075751B" w:rsidP="00D32485">
      <w:pPr>
        <w:rPr>
          <w:rFonts w:ascii="Times New Roman" w:hAnsi="Times New Roman" w:cs="Times New Roman"/>
        </w:rPr>
      </w:pPr>
      <w:r w:rsidRPr="009C22B6">
        <w:rPr>
          <w:rFonts w:ascii="Times New Roman" w:hAnsi="Times New Roman" w:cs="Times New Roman"/>
        </w:rPr>
        <w:t xml:space="preserve">This project evolved out of </w:t>
      </w:r>
      <w:r w:rsidR="00B14B86" w:rsidRPr="009C22B6">
        <w:rPr>
          <w:rFonts w:ascii="Times New Roman" w:hAnsi="Times New Roman" w:cs="Times New Roman"/>
        </w:rPr>
        <w:t xml:space="preserve">the </w:t>
      </w:r>
      <w:r w:rsidRPr="009C22B6">
        <w:rPr>
          <w:rFonts w:ascii="Times New Roman" w:hAnsi="Times New Roman" w:cs="Times New Roman"/>
        </w:rPr>
        <w:t>restoration alternatives that were developed from RM 0.8-2.1.</w:t>
      </w:r>
      <w:r w:rsidR="00D32485" w:rsidRPr="009C22B6">
        <w:rPr>
          <w:rFonts w:ascii="Times New Roman" w:hAnsi="Times New Roman" w:cs="Times New Roman"/>
        </w:rPr>
        <w:t xml:space="preserve"> </w:t>
      </w:r>
      <w:r w:rsidR="00F21D4B" w:rsidRPr="009C22B6">
        <w:rPr>
          <w:rFonts w:ascii="Times New Roman" w:hAnsi="Times New Roman" w:cs="Times New Roman"/>
        </w:rPr>
        <w:t>During the development of restoration alternatives</w:t>
      </w:r>
      <w:r w:rsidR="009C464C" w:rsidRPr="009C22B6">
        <w:rPr>
          <w:rFonts w:ascii="Times New Roman" w:hAnsi="Times New Roman" w:cs="Times New Roman"/>
        </w:rPr>
        <w:t>,</w:t>
      </w:r>
      <w:r w:rsidR="00F21D4B" w:rsidRPr="009C22B6">
        <w:rPr>
          <w:rFonts w:ascii="Times New Roman" w:hAnsi="Times New Roman" w:cs="Times New Roman"/>
        </w:rPr>
        <w:t xml:space="preserve"> the project team </w:t>
      </w:r>
      <w:r w:rsidR="00162FD1" w:rsidRPr="009C22B6">
        <w:rPr>
          <w:rFonts w:ascii="Times New Roman" w:hAnsi="Times New Roman" w:cs="Times New Roman"/>
        </w:rPr>
        <w:t>concluded</w:t>
      </w:r>
      <w:r w:rsidR="00F21D4B" w:rsidRPr="009C22B6">
        <w:rPr>
          <w:rFonts w:ascii="Times New Roman" w:hAnsi="Times New Roman" w:cs="Times New Roman"/>
        </w:rPr>
        <w:t xml:space="preserve"> that </w:t>
      </w:r>
      <w:r w:rsidR="001557C2" w:rsidRPr="009C22B6">
        <w:rPr>
          <w:rFonts w:ascii="Times New Roman" w:hAnsi="Times New Roman" w:cs="Times New Roman"/>
        </w:rPr>
        <w:t xml:space="preserve">the </w:t>
      </w:r>
      <w:r w:rsidR="007A7E32" w:rsidRPr="009C22B6">
        <w:rPr>
          <w:rFonts w:ascii="Times New Roman" w:hAnsi="Times New Roman" w:cs="Times New Roman"/>
        </w:rPr>
        <w:t xml:space="preserve">physical setting </w:t>
      </w:r>
      <w:r w:rsidR="00A97EBC" w:rsidRPr="009C22B6">
        <w:rPr>
          <w:rFonts w:ascii="Times New Roman" w:hAnsi="Times New Roman" w:cs="Times New Roman"/>
        </w:rPr>
        <w:t xml:space="preserve">of the </w:t>
      </w:r>
      <w:r w:rsidR="001557C2" w:rsidRPr="009C22B6">
        <w:rPr>
          <w:rFonts w:ascii="Times New Roman" w:hAnsi="Times New Roman" w:cs="Times New Roman"/>
        </w:rPr>
        <w:t xml:space="preserve">reach above SR-14 (RM 0.8-1.4) </w:t>
      </w:r>
      <w:r w:rsidR="00F21D4B" w:rsidRPr="009C22B6">
        <w:rPr>
          <w:rFonts w:ascii="Times New Roman" w:hAnsi="Times New Roman" w:cs="Times New Roman"/>
        </w:rPr>
        <w:t xml:space="preserve">was </w:t>
      </w:r>
      <w:r w:rsidR="004C2511" w:rsidRPr="009C22B6">
        <w:rPr>
          <w:rFonts w:ascii="Times New Roman" w:hAnsi="Times New Roman" w:cs="Times New Roman"/>
        </w:rPr>
        <w:t xml:space="preserve">very </w:t>
      </w:r>
      <w:r w:rsidR="007A7E32" w:rsidRPr="009C22B6">
        <w:rPr>
          <w:rFonts w:ascii="Times New Roman" w:hAnsi="Times New Roman" w:cs="Times New Roman"/>
        </w:rPr>
        <w:t xml:space="preserve">different from </w:t>
      </w:r>
      <w:r w:rsidR="004C2511" w:rsidRPr="009C22B6">
        <w:rPr>
          <w:rFonts w:ascii="Times New Roman" w:hAnsi="Times New Roman" w:cs="Times New Roman"/>
        </w:rPr>
        <w:t xml:space="preserve">upstream </w:t>
      </w:r>
      <w:r w:rsidR="00A97EBC" w:rsidRPr="009C22B6">
        <w:rPr>
          <w:rFonts w:ascii="Times New Roman" w:hAnsi="Times New Roman" w:cs="Times New Roman"/>
        </w:rPr>
        <w:t xml:space="preserve">reaches </w:t>
      </w:r>
      <w:r w:rsidR="004C2511" w:rsidRPr="009C22B6">
        <w:rPr>
          <w:rFonts w:ascii="Times New Roman" w:hAnsi="Times New Roman" w:cs="Times New Roman"/>
        </w:rPr>
        <w:t>(RM 1.4- 2.1). Therefore, Lower Woodard Creek (this project) was separated</w:t>
      </w:r>
      <w:r w:rsidR="00F21D4B" w:rsidRPr="009C22B6">
        <w:rPr>
          <w:rFonts w:ascii="Times New Roman" w:hAnsi="Times New Roman" w:cs="Times New Roman"/>
        </w:rPr>
        <w:t xml:space="preserve"> from the</w:t>
      </w:r>
      <w:r w:rsidR="00A97EBC" w:rsidRPr="009C22B6">
        <w:rPr>
          <w:rFonts w:ascii="Times New Roman" w:hAnsi="Times New Roman" w:cs="Times New Roman"/>
        </w:rPr>
        <w:t xml:space="preserve"> initial</w:t>
      </w:r>
      <w:r w:rsidR="00F21D4B" w:rsidRPr="009C22B6">
        <w:rPr>
          <w:rFonts w:ascii="Times New Roman" w:hAnsi="Times New Roman" w:cs="Times New Roman"/>
        </w:rPr>
        <w:t xml:space="preserve"> Upper Woodard Creek </w:t>
      </w:r>
      <w:r w:rsidR="00A97EBC" w:rsidRPr="009C22B6">
        <w:rPr>
          <w:rFonts w:ascii="Times New Roman" w:hAnsi="Times New Roman" w:cs="Times New Roman"/>
        </w:rPr>
        <w:t xml:space="preserve">restoration </w:t>
      </w:r>
      <w:r w:rsidR="00F21D4B" w:rsidRPr="009C22B6">
        <w:rPr>
          <w:rFonts w:ascii="Times New Roman" w:hAnsi="Times New Roman" w:cs="Times New Roman"/>
        </w:rPr>
        <w:t>project</w:t>
      </w:r>
      <w:r w:rsidR="004E2ACC" w:rsidRPr="009C22B6">
        <w:rPr>
          <w:rFonts w:ascii="Times New Roman" w:hAnsi="Times New Roman" w:cs="Times New Roman"/>
        </w:rPr>
        <w:t xml:space="preserve"> (completed)</w:t>
      </w:r>
      <w:r w:rsidR="00F21D4B" w:rsidRPr="009C22B6">
        <w:rPr>
          <w:rFonts w:ascii="Times New Roman" w:hAnsi="Times New Roman" w:cs="Times New Roman"/>
        </w:rPr>
        <w:t xml:space="preserve">. </w:t>
      </w:r>
      <w:r w:rsidR="00CF692C" w:rsidRPr="009C22B6">
        <w:rPr>
          <w:rFonts w:ascii="Times New Roman" w:hAnsi="Times New Roman" w:cs="Times New Roman"/>
        </w:rPr>
        <w:t xml:space="preserve">The team came to consensus that </w:t>
      </w:r>
      <w:r w:rsidR="00F21D4B" w:rsidRPr="009C22B6">
        <w:rPr>
          <w:rFonts w:ascii="Times New Roman" w:hAnsi="Times New Roman" w:cs="Times New Roman"/>
        </w:rPr>
        <w:t xml:space="preserve">the upstream project </w:t>
      </w:r>
      <w:r w:rsidR="00545B1F" w:rsidRPr="009C22B6">
        <w:rPr>
          <w:rFonts w:ascii="Times New Roman" w:hAnsi="Times New Roman" w:cs="Times New Roman"/>
        </w:rPr>
        <w:t xml:space="preserve">should </w:t>
      </w:r>
      <w:r w:rsidR="00F21D4B" w:rsidRPr="009C22B6">
        <w:rPr>
          <w:rFonts w:ascii="Times New Roman" w:hAnsi="Times New Roman" w:cs="Times New Roman"/>
        </w:rPr>
        <w:t xml:space="preserve">focus on large wood augmentation from River Miles (RM) 1.4-2.1, </w:t>
      </w:r>
      <w:r w:rsidR="009C464C" w:rsidRPr="009C22B6">
        <w:rPr>
          <w:rFonts w:ascii="Times New Roman" w:hAnsi="Times New Roman" w:cs="Times New Roman"/>
        </w:rPr>
        <w:t xml:space="preserve">while </w:t>
      </w:r>
      <w:r w:rsidR="00F21D4B" w:rsidRPr="009C22B6">
        <w:rPr>
          <w:rFonts w:ascii="Times New Roman" w:hAnsi="Times New Roman" w:cs="Times New Roman"/>
        </w:rPr>
        <w:t xml:space="preserve">this project </w:t>
      </w:r>
      <w:r w:rsidR="00653D0A" w:rsidRPr="009C22B6">
        <w:rPr>
          <w:rFonts w:ascii="Times New Roman" w:hAnsi="Times New Roman" w:cs="Times New Roman"/>
        </w:rPr>
        <w:t xml:space="preserve">should </w:t>
      </w:r>
      <w:r w:rsidR="00F21D4B" w:rsidRPr="009C22B6">
        <w:rPr>
          <w:rFonts w:ascii="Times New Roman" w:hAnsi="Times New Roman" w:cs="Times New Roman"/>
        </w:rPr>
        <w:t xml:space="preserve">center around valley bottom reconnection. </w:t>
      </w:r>
    </w:p>
    <w:p w14:paraId="4A29945B" w14:textId="729CDD72" w:rsidR="005F02A3" w:rsidRPr="009C22B6" w:rsidRDefault="00F21D4B" w:rsidP="00D32485">
      <w:pPr>
        <w:rPr>
          <w:rFonts w:ascii="Times New Roman" w:hAnsi="Times New Roman" w:cs="Times New Roman"/>
        </w:rPr>
      </w:pPr>
      <w:r w:rsidRPr="009C22B6">
        <w:rPr>
          <w:rFonts w:ascii="Times New Roman" w:hAnsi="Times New Roman" w:cs="Times New Roman"/>
        </w:rPr>
        <w:t>Four alternatives were identified: vegetation enhancement, supplemental large woody-debris (LWD), riparian enhancement, and valley bottom reconnection. Our technical group concluded that the approach with the maximum benefits for this project site, was to utilize a valley bottom reconnection approach</w:t>
      </w:r>
      <w:r w:rsidR="005F02A3" w:rsidRPr="009C22B6">
        <w:rPr>
          <w:rFonts w:ascii="Times New Roman" w:hAnsi="Times New Roman" w:cs="Times New Roman"/>
        </w:rPr>
        <w:t xml:space="preserve"> (</w:t>
      </w:r>
      <w:r w:rsidR="00974D4B" w:rsidRPr="009C22B6">
        <w:rPr>
          <w:rFonts w:ascii="Times New Roman" w:hAnsi="Times New Roman" w:cs="Times New Roman"/>
        </w:rPr>
        <w:fldChar w:fldCharType="begin"/>
      </w:r>
      <w:r w:rsidR="00974D4B" w:rsidRPr="009C22B6">
        <w:rPr>
          <w:rFonts w:ascii="Times New Roman" w:hAnsi="Times New Roman" w:cs="Times New Roman"/>
        </w:rPr>
        <w:instrText xml:space="preserve"> REF _Ref138590223 \h </w:instrText>
      </w:r>
      <w:r w:rsidR="009C22B6" w:rsidRPr="009C22B6">
        <w:rPr>
          <w:rFonts w:ascii="Times New Roman" w:hAnsi="Times New Roman" w:cs="Times New Roman"/>
        </w:rPr>
        <w:instrText xml:space="preserve"> \* MERGEFORMAT </w:instrText>
      </w:r>
      <w:r w:rsidR="00974D4B" w:rsidRPr="009C22B6">
        <w:rPr>
          <w:rFonts w:ascii="Times New Roman" w:hAnsi="Times New Roman" w:cs="Times New Roman"/>
        </w:rPr>
      </w:r>
      <w:r w:rsidR="00974D4B" w:rsidRPr="009C22B6">
        <w:rPr>
          <w:rFonts w:ascii="Times New Roman" w:hAnsi="Times New Roman" w:cs="Times New Roman"/>
        </w:rPr>
        <w:fldChar w:fldCharType="separate"/>
      </w:r>
      <w:r w:rsidR="00974D4B" w:rsidRPr="009C22B6">
        <w:rPr>
          <w:rFonts w:ascii="Times New Roman" w:hAnsi="Times New Roman" w:cs="Times New Roman"/>
        </w:rPr>
        <w:t xml:space="preserve">Table </w:t>
      </w:r>
      <w:r w:rsidR="00974D4B" w:rsidRPr="009C22B6">
        <w:rPr>
          <w:rFonts w:ascii="Times New Roman" w:hAnsi="Times New Roman" w:cs="Times New Roman"/>
          <w:noProof/>
        </w:rPr>
        <w:t>1</w:t>
      </w:r>
      <w:r w:rsidR="00974D4B" w:rsidRPr="009C22B6">
        <w:rPr>
          <w:rFonts w:ascii="Times New Roman" w:hAnsi="Times New Roman" w:cs="Times New Roman"/>
        </w:rPr>
        <w:fldChar w:fldCharType="end"/>
      </w:r>
      <w:r w:rsidR="005F02A3" w:rsidRPr="009C22B6">
        <w:rPr>
          <w:rFonts w:ascii="Times New Roman" w:hAnsi="Times New Roman" w:cs="Times New Roman"/>
        </w:rPr>
        <w:t xml:space="preserve">). </w:t>
      </w:r>
    </w:p>
    <w:p w14:paraId="595795F9" w14:textId="05839C0C" w:rsidR="005F02A3" w:rsidRPr="009C22B6" w:rsidRDefault="00F21D4B" w:rsidP="00D32485">
      <w:pPr>
        <w:rPr>
          <w:rFonts w:ascii="Times New Roman" w:hAnsi="Times New Roman" w:cs="Times New Roman"/>
        </w:rPr>
      </w:pPr>
      <w:r w:rsidRPr="009C22B6">
        <w:rPr>
          <w:rFonts w:ascii="Times New Roman" w:hAnsi="Times New Roman" w:cs="Times New Roman"/>
        </w:rPr>
        <w:t>The reach from RM 0.8-1.4 is in a less confined valley, resulting in the potential for it to be restored to a depositional valley type as opposed to the upstream transport reach (RM 1.4-2.1- narrower section of the valley) where adding large woody debris was the best alternative. Additionally, large wood augmentation in the absence of valley bottom reconnection in this lower reach of Woodard Creek would likely result in a higher risk to downstream infrastructure. By converting the existing incised, high-energy lower reach of Woodard Creek from a transport reach back to a depositional, low-energy environment, the risk to downstream infrastructure is reduced, and benefits to aquatic species are maximized.</w:t>
      </w:r>
    </w:p>
    <w:p w14:paraId="676DC7C6" w14:textId="77777777" w:rsidR="008933E1" w:rsidRPr="009C22B6" w:rsidRDefault="008933E1" w:rsidP="008933E1">
      <w:pPr>
        <w:pStyle w:val="Heading1"/>
        <w:rPr>
          <w:rFonts w:ascii="Times New Roman" w:hAnsi="Times New Roman" w:cs="Times New Roman"/>
        </w:rPr>
      </w:pPr>
      <w:bookmarkStart w:id="143" w:name="_Toc138839091"/>
      <w:r w:rsidRPr="009C22B6">
        <w:rPr>
          <w:rFonts w:ascii="Times New Roman" w:hAnsi="Times New Roman" w:cs="Times New Roman"/>
        </w:rPr>
        <w:t>3.1 Alternatives Evaluation</w:t>
      </w:r>
      <w:bookmarkEnd w:id="143"/>
    </w:p>
    <w:p w14:paraId="7995E7C5" w14:textId="77777777" w:rsidR="008933E1" w:rsidRPr="009C22B6" w:rsidRDefault="008933E1" w:rsidP="008933E1">
      <w:pPr>
        <w:pStyle w:val="Heading2"/>
        <w:spacing w:after="240"/>
        <w:rPr>
          <w:rFonts w:ascii="Times New Roman" w:hAnsi="Times New Roman" w:cs="Times New Roman"/>
        </w:rPr>
      </w:pPr>
      <w:bookmarkStart w:id="144" w:name="_Toc138839092"/>
      <w:r w:rsidRPr="009C22B6">
        <w:rPr>
          <w:rFonts w:ascii="Times New Roman" w:hAnsi="Times New Roman" w:cs="Times New Roman"/>
        </w:rPr>
        <w:t>Tier 1 – Evaluation of Alternative Restoration Actions</w:t>
      </w:r>
      <w:bookmarkEnd w:id="144"/>
    </w:p>
    <w:p w14:paraId="4FBC4718" w14:textId="06E863CA" w:rsidR="000B5E48" w:rsidRPr="009C22B6" w:rsidRDefault="008933E1" w:rsidP="008933E1">
      <w:pPr>
        <w:spacing w:after="160" w:line="259" w:lineRule="auto"/>
        <w:rPr>
          <w:rFonts w:ascii="Times New Roman" w:hAnsi="Times New Roman" w:cs="Times New Roman"/>
        </w:rPr>
      </w:pPr>
      <w:r w:rsidRPr="009C22B6">
        <w:rPr>
          <w:rFonts w:ascii="Times New Roman" w:hAnsi="Times New Roman" w:cs="Times New Roman"/>
        </w:rPr>
        <w:t xml:space="preserve">A suite of potential alternatives actions </w:t>
      </w:r>
      <w:r w:rsidR="00D32485" w:rsidRPr="009C22B6">
        <w:rPr>
          <w:rFonts w:ascii="Times New Roman" w:hAnsi="Times New Roman" w:cs="Times New Roman"/>
        </w:rPr>
        <w:t>was</w:t>
      </w:r>
      <w:r w:rsidRPr="009C22B6">
        <w:rPr>
          <w:rFonts w:ascii="Times New Roman" w:hAnsi="Times New Roman" w:cs="Times New Roman"/>
        </w:rPr>
        <w:t xml:space="preserve"> developed for the project site based on the results of the field investigations and in consideration of the project objectives and constraints. </w:t>
      </w:r>
      <w:r w:rsidR="00D463AB" w:rsidRPr="009C22B6">
        <w:rPr>
          <w:rFonts w:ascii="Times New Roman" w:hAnsi="Times New Roman" w:cs="Times New Roman"/>
        </w:rPr>
        <w:t xml:space="preserve">The alternatives evaluation matrix for </w:t>
      </w:r>
      <w:r w:rsidR="0098479C" w:rsidRPr="009C22B6">
        <w:rPr>
          <w:rFonts w:ascii="Times New Roman" w:hAnsi="Times New Roman" w:cs="Times New Roman"/>
        </w:rPr>
        <w:t xml:space="preserve">Tier 1 </w:t>
      </w:r>
      <w:r w:rsidR="00D463AB" w:rsidRPr="009C22B6">
        <w:rPr>
          <w:rFonts w:ascii="Times New Roman" w:hAnsi="Times New Roman" w:cs="Times New Roman"/>
        </w:rPr>
        <w:t xml:space="preserve">is </w:t>
      </w:r>
      <w:r w:rsidR="000B5E48" w:rsidRPr="009C22B6">
        <w:rPr>
          <w:rFonts w:ascii="Times New Roman" w:hAnsi="Times New Roman" w:cs="Times New Roman"/>
        </w:rPr>
        <w:t xml:space="preserve">shown </w:t>
      </w:r>
      <w:r w:rsidR="00D463AB" w:rsidRPr="009C22B6">
        <w:rPr>
          <w:rFonts w:ascii="Times New Roman" w:hAnsi="Times New Roman" w:cs="Times New Roman"/>
        </w:rPr>
        <w:t xml:space="preserve">in </w:t>
      </w:r>
      <w:r w:rsidR="00D463AB" w:rsidRPr="009C22B6">
        <w:rPr>
          <w:rFonts w:ascii="Times New Roman" w:hAnsi="Times New Roman" w:cs="Times New Roman"/>
        </w:rPr>
        <w:fldChar w:fldCharType="begin"/>
      </w:r>
      <w:r w:rsidR="00D463AB" w:rsidRPr="009C22B6">
        <w:rPr>
          <w:rFonts w:ascii="Times New Roman" w:hAnsi="Times New Roman" w:cs="Times New Roman"/>
        </w:rPr>
        <w:instrText xml:space="preserve"> REF _Ref138590223 \h </w:instrText>
      </w:r>
      <w:r w:rsidR="009C22B6" w:rsidRPr="009C22B6">
        <w:rPr>
          <w:rFonts w:ascii="Times New Roman" w:hAnsi="Times New Roman" w:cs="Times New Roman"/>
        </w:rPr>
        <w:instrText xml:space="preserve"> \* MERGEFORMAT </w:instrText>
      </w:r>
      <w:r w:rsidR="00D463AB" w:rsidRPr="009C22B6">
        <w:rPr>
          <w:rFonts w:ascii="Times New Roman" w:hAnsi="Times New Roman" w:cs="Times New Roman"/>
        </w:rPr>
      </w:r>
      <w:r w:rsidR="00D463AB" w:rsidRPr="009C22B6">
        <w:rPr>
          <w:rFonts w:ascii="Times New Roman" w:hAnsi="Times New Roman" w:cs="Times New Roman"/>
        </w:rPr>
        <w:fldChar w:fldCharType="separate"/>
      </w:r>
      <w:r w:rsidR="00D463AB" w:rsidRPr="009C22B6">
        <w:rPr>
          <w:rFonts w:ascii="Times New Roman" w:hAnsi="Times New Roman" w:cs="Times New Roman"/>
        </w:rPr>
        <w:t xml:space="preserve">Table </w:t>
      </w:r>
      <w:r w:rsidR="00D463AB" w:rsidRPr="009C22B6">
        <w:rPr>
          <w:rFonts w:ascii="Times New Roman" w:hAnsi="Times New Roman" w:cs="Times New Roman"/>
          <w:noProof/>
        </w:rPr>
        <w:t>1</w:t>
      </w:r>
      <w:r w:rsidR="00D463AB" w:rsidRPr="009C22B6">
        <w:rPr>
          <w:rFonts w:ascii="Times New Roman" w:hAnsi="Times New Roman" w:cs="Times New Roman"/>
        </w:rPr>
        <w:fldChar w:fldCharType="end"/>
      </w:r>
      <w:r w:rsidR="00D463AB" w:rsidRPr="009C22B6">
        <w:rPr>
          <w:rFonts w:ascii="Times New Roman" w:hAnsi="Times New Roman" w:cs="Times New Roman"/>
        </w:rPr>
        <w:t>.</w:t>
      </w:r>
      <w:r w:rsidRPr="009C22B6">
        <w:rPr>
          <w:rFonts w:ascii="Times New Roman" w:hAnsi="Times New Roman" w:cs="Times New Roman"/>
        </w:rPr>
        <w:t>The following restoration actions were considered to determine the best approach for each reach:</w:t>
      </w:r>
    </w:p>
    <w:p w14:paraId="4202E50F" w14:textId="77777777" w:rsidR="008933E1" w:rsidRPr="009C22B6" w:rsidRDefault="008933E1" w:rsidP="008933E1">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 xml:space="preserve">Vegetation enhancement </w:t>
      </w:r>
    </w:p>
    <w:p w14:paraId="041A4592" w14:textId="77777777" w:rsidR="008933E1" w:rsidRPr="009C22B6" w:rsidRDefault="008933E1" w:rsidP="008933E1">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 xml:space="preserve">Placement of supplemental large wood </w:t>
      </w:r>
    </w:p>
    <w:p w14:paraId="7EEBB2B3" w14:textId="77777777" w:rsidR="008933E1" w:rsidRPr="009C22B6" w:rsidRDefault="008933E1" w:rsidP="008933E1">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 xml:space="preserve">Vegetation enhancement and placement of supplemental large wood </w:t>
      </w:r>
    </w:p>
    <w:p w14:paraId="333373DD" w14:textId="77777777" w:rsidR="008933E1" w:rsidRPr="009C22B6" w:rsidRDefault="008933E1" w:rsidP="008933E1">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 xml:space="preserve">Valley bottom reconnection </w:t>
      </w:r>
    </w:p>
    <w:p w14:paraId="57F0C26B" w14:textId="77777777" w:rsidR="008933E1" w:rsidRPr="009C22B6" w:rsidRDefault="008933E1" w:rsidP="008933E1">
      <w:pPr>
        <w:spacing w:after="160" w:line="259" w:lineRule="auto"/>
        <w:rPr>
          <w:rFonts w:ascii="Times New Roman" w:hAnsi="Times New Roman" w:cs="Times New Roman"/>
        </w:rPr>
      </w:pPr>
      <w:r w:rsidRPr="009C22B6">
        <w:rPr>
          <w:rFonts w:ascii="Times New Roman" w:hAnsi="Times New Roman" w:cs="Times New Roman"/>
        </w:rPr>
        <w:lastRenderedPageBreak/>
        <w:t>These alternatives were evaluated for each reach and assigned a “total benefit score” based on the following criteria:</w:t>
      </w:r>
    </w:p>
    <w:p w14:paraId="4A5F7A9B" w14:textId="77777777" w:rsidR="008933E1" w:rsidRPr="009C22B6" w:rsidRDefault="008933E1" w:rsidP="008933E1">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Anticipated benefit to goals and objectives</w:t>
      </w:r>
    </w:p>
    <w:p w14:paraId="4BEF7030" w14:textId="77777777" w:rsidR="008933E1" w:rsidRPr="009C22B6" w:rsidRDefault="008933E1" w:rsidP="008933E1">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 xml:space="preserve">Intrinsic usage by target species aquatic species </w:t>
      </w:r>
    </w:p>
    <w:p w14:paraId="3BAFC026" w14:textId="77777777" w:rsidR="008933E1" w:rsidRPr="009C22B6" w:rsidRDefault="008933E1" w:rsidP="008933E1">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Benefits to non-target aquatic and terrestrial species</w:t>
      </w:r>
    </w:p>
    <w:p w14:paraId="606B3C0F" w14:textId="77777777" w:rsidR="008933E1" w:rsidRPr="009C22B6" w:rsidRDefault="008933E1" w:rsidP="008933E1">
      <w:pPr>
        <w:spacing w:after="160" w:line="259" w:lineRule="auto"/>
        <w:rPr>
          <w:rFonts w:ascii="Times New Roman" w:hAnsi="Times New Roman" w:cs="Times New Roman"/>
        </w:rPr>
      </w:pPr>
      <w:r w:rsidRPr="009C22B6">
        <w:rPr>
          <w:rFonts w:ascii="Times New Roman" w:hAnsi="Times New Roman" w:cs="Times New Roman"/>
        </w:rPr>
        <w:t>The “total benefit score” for each alternative restoration action was then scaled based the following other considerations:</w:t>
      </w:r>
    </w:p>
    <w:p w14:paraId="0CEBE584" w14:textId="77777777" w:rsidR="008933E1" w:rsidRPr="009C22B6" w:rsidRDefault="008933E1" w:rsidP="008933E1">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Probability of success</w:t>
      </w:r>
    </w:p>
    <w:p w14:paraId="50D0B92A" w14:textId="77777777" w:rsidR="008933E1" w:rsidRPr="009C22B6" w:rsidRDefault="008933E1" w:rsidP="008933E1">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Risk to infrastructure</w:t>
      </w:r>
    </w:p>
    <w:p w14:paraId="725C73A5" w14:textId="77777777" w:rsidR="008933E1" w:rsidRPr="009C22B6" w:rsidRDefault="008933E1" w:rsidP="008933E1">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Constructability</w:t>
      </w:r>
    </w:p>
    <w:p w14:paraId="5FCD76A7" w14:textId="77777777" w:rsidR="008933E1" w:rsidRPr="009C22B6" w:rsidRDefault="008933E1" w:rsidP="008933E1">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Relative cost</w:t>
      </w:r>
    </w:p>
    <w:p w14:paraId="684DCC4B" w14:textId="77777777" w:rsidR="008933E1" w:rsidRPr="009C22B6" w:rsidRDefault="008933E1" w:rsidP="008933E1">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 xml:space="preserve">Anticipated </w:t>
      </w:r>
      <w:proofErr w:type="gramStart"/>
      <w:r w:rsidRPr="009C22B6">
        <w:rPr>
          <w:rFonts w:ascii="Times New Roman" w:hAnsi="Times New Roman" w:cs="Times New Roman"/>
        </w:rPr>
        <w:t>life-span</w:t>
      </w:r>
      <w:proofErr w:type="gramEnd"/>
    </w:p>
    <w:p w14:paraId="0BA33B1B" w14:textId="2926A216" w:rsidR="008933E1" w:rsidRPr="009C22B6" w:rsidRDefault="008933E1" w:rsidP="008933E1">
      <w:pPr>
        <w:spacing w:after="160" w:line="259" w:lineRule="auto"/>
        <w:rPr>
          <w:rFonts w:ascii="Times New Roman" w:hAnsi="Times New Roman" w:cs="Times New Roman"/>
        </w:rPr>
      </w:pPr>
      <w:r w:rsidRPr="009C22B6">
        <w:rPr>
          <w:rFonts w:ascii="Times New Roman" w:hAnsi="Times New Roman" w:cs="Times New Roman"/>
        </w:rPr>
        <w:t>The highest scoring restoration actions for each reach were as follows:</w:t>
      </w:r>
    </w:p>
    <w:p w14:paraId="101F36D4" w14:textId="77777777" w:rsidR="008933E1" w:rsidRPr="009C22B6" w:rsidRDefault="008933E1" w:rsidP="008933E1">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 xml:space="preserve">Reach 1 – Valley bottom </w:t>
      </w:r>
      <w:proofErr w:type="gramStart"/>
      <w:r w:rsidRPr="009C22B6">
        <w:rPr>
          <w:rFonts w:ascii="Times New Roman" w:hAnsi="Times New Roman" w:cs="Times New Roman"/>
        </w:rPr>
        <w:t>reconnection</w:t>
      </w:r>
      <w:proofErr w:type="gramEnd"/>
    </w:p>
    <w:p w14:paraId="18872973" w14:textId="77777777" w:rsidR="008933E1" w:rsidRPr="009C22B6" w:rsidRDefault="008933E1" w:rsidP="008933E1">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 xml:space="preserve">Reach 2 – Valley bottom </w:t>
      </w:r>
      <w:proofErr w:type="gramStart"/>
      <w:r w:rsidRPr="009C22B6">
        <w:rPr>
          <w:rFonts w:ascii="Times New Roman" w:hAnsi="Times New Roman" w:cs="Times New Roman"/>
        </w:rPr>
        <w:t>reconnection</w:t>
      </w:r>
      <w:proofErr w:type="gramEnd"/>
    </w:p>
    <w:p w14:paraId="144DF0BB" w14:textId="77777777" w:rsidR="008933E1" w:rsidRPr="009C22B6" w:rsidRDefault="008933E1" w:rsidP="008933E1">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 xml:space="preserve">Reach 3 – Vegetation enhancement and placement of supplemental large </w:t>
      </w:r>
      <w:proofErr w:type="gramStart"/>
      <w:r w:rsidRPr="009C22B6">
        <w:rPr>
          <w:rFonts w:ascii="Times New Roman" w:hAnsi="Times New Roman" w:cs="Times New Roman"/>
        </w:rPr>
        <w:t>wood</w:t>
      </w:r>
      <w:proofErr w:type="gramEnd"/>
    </w:p>
    <w:p w14:paraId="0D18E225" w14:textId="77777777" w:rsidR="008933E1" w:rsidRPr="009C22B6" w:rsidRDefault="008933E1" w:rsidP="008933E1">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 xml:space="preserve">Reach 4 – Vegetation enhancement and placement of supplemental large </w:t>
      </w:r>
      <w:proofErr w:type="gramStart"/>
      <w:r w:rsidRPr="009C22B6">
        <w:rPr>
          <w:rFonts w:ascii="Times New Roman" w:hAnsi="Times New Roman" w:cs="Times New Roman"/>
        </w:rPr>
        <w:t>wood</w:t>
      </w:r>
      <w:proofErr w:type="gramEnd"/>
    </w:p>
    <w:p w14:paraId="0EA85F5D" w14:textId="77777777" w:rsidR="008933E1" w:rsidRPr="009C22B6" w:rsidRDefault="008933E1" w:rsidP="008933E1">
      <w:pPr>
        <w:pStyle w:val="Heading2"/>
        <w:spacing w:after="240"/>
        <w:rPr>
          <w:rFonts w:ascii="Times New Roman" w:hAnsi="Times New Roman" w:cs="Times New Roman"/>
        </w:rPr>
      </w:pPr>
      <w:bookmarkStart w:id="145" w:name="_Toc138839093"/>
      <w:r w:rsidRPr="009C22B6">
        <w:rPr>
          <w:rFonts w:ascii="Times New Roman" w:hAnsi="Times New Roman" w:cs="Times New Roman"/>
        </w:rPr>
        <w:t>Tier 2 – Selection of Structure Sizes and Large Wood Delivery Approaches</w:t>
      </w:r>
      <w:bookmarkEnd w:id="145"/>
    </w:p>
    <w:p w14:paraId="6BDDBE68" w14:textId="349F563D" w:rsidR="008933E1" w:rsidRPr="009C22B6" w:rsidRDefault="008933E1" w:rsidP="00547C8B">
      <w:pPr>
        <w:pStyle w:val="IFIbody"/>
        <w:spacing w:after="0" w:line="259" w:lineRule="auto"/>
        <w:rPr>
          <w:rFonts w:ascii="Times New Roman" w:hAnsi="Times New Roman"/>
          <w:color w:val="000000" w:themeColor="text1"/>
          <w:sz w:val="22"/>
          <w:szCs w:val="22"/>
        </w:rPr>
      </w:pPr>
      <w:r w:rsidRPr="009C22B6">
        <w:rPr>
          <w:rFonts w:ascii="Times New Roman" w:hAnsi="Times New Roman"/>
          <w:color w:val="000000" w:themeColor="text1"/>
          <w:sz w:val="22"/>
          <w:szCs w:val="22"/>
        </w:rPr>
        <w:t xml:space="preserve">One of the primary considerations in the </w:t>
      </w:r>
      <w:r w:rsidR="004A0DCB" w:rsidRPr="009C22B6">
        <w:rPr>
          <w:rFonts w:ascii="Times New Roman" w:hAnsi="Times New Roman"/>
          <w:color w:val="000000" w:themeColor="text1"/>
          <w:sz w:val="22"/>
          <w:szCs w:val="22"/>
        </w:rPr>
        <w:t>alternative’s</w:t>
      </w:r>
      <w:r w:rsidRPr="009C22B6">
        <w:rPr>
          <w:rFonts w:ascii="Times New Roman" w:hAnsi="Times New Roman"/>
          <w:color w:val="000000" w:themeColor="text1"/>
          <w:sz w:val="22"/>
          <w:szCs w:val="22"/>
        </w:rPr>
        <w:t xml:space="preserve"> evaluation was site access and material sourcing. Th</w:t>
      </w:r>
      <w:r w:rsidRPr="009C22B6">
        <w:rPr>
          <w:rFonts w:ascii="Times New Roman" w:hAnsi="Times New Roman"/>
          <w:sz w:val="22"/>
          <w:szCs w:val="22"/>
        </w:rPr>
        <w:t>e various large wood material sources considered were:</w:t>
      </w:r>
    </w:p>
    <w:p w14:paraId="34DE84AF" w14:textId="77777777" w:rsidR="008933E1" w:rsidRPr="009C22B6" w:rsidRDefault="008933E1" w:rsidP="008933E1">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Felling of Trees in the Stream Corrido</w:t>
      </w:r>
    </w:p>
    <w:p w14:paraId="5794EC70" w14:textId="77777777" w:rsidR="008933E1" w:rsidRPr="009C22B6" w:rsidRDefault="008933E1" w:rsidP="008933E1">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Delivered by Ground-based Heavy Equipment</w:t>
      </w:r>
    </w:p>
    <w:p w14:paraId="073F6DBE" w14:textId="77777777" w:rsidR="008933E1" w:rsidRPr="009C22B6" w:rsidRDefault="008933E1" w:rsidP="008933E1">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Delivery by Helicopter</w:t>
      </w:r>
    </w:p>
    <w:p w14:paraId="2761B877" w14:textId="77777777" w:rsidR="008933E1" w:rsidRPr="009C22B6" w:rsidRDefault="008933E1" w:rsidP="008933E1">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Mix of two or more of the above options</w:t>
      </w:r>
    </w:p>
    <w:p w14:paraId="6AEE67AC" w14:textId="77777777" w:rsidR="008933E1" w:rsidRPr="009C22B6" w:rsidRDefault="008933E1" w:rsidP="00547C8B">
      <w:pPr>
        <w:spacing w:after="0" w:line="259" w:lineRule="auto"/>
        <w:rPr>
          <w:rFonts w:ascii="Times New Roman" w:hAnsi="Times New Roman" w:cs="Times New Roman"/>
        </w:rPr>
      </w:pPr>
      <w:r w:rsidRPr="009C22B6">
        <w:rPr>
          <w:rFonts w:ascii="Times New Roman" w:hAnsi="Times New Roman" w:cs="Times New Roman"/>
        </w:rPr>
        <w:t>The Project Team preferred the structure sizes and delivery approaches listed below. The alternatives evaluation matrix for Tier 2 is included in Appendix A.</w:t>
      </w:r>
      <w:r w:rsidRPr="009C22B6">
        <w:rPr>
          <w:rFonts w:ascii="Times New Roman" w:hAnsi="Times New Roman" w:cs="Times New Roman"/>
        </w:rPr>
        <w:tab/>
      </w:r>
    </w:p>
    <w:p w14:paraId="570C2566" w14:textId="77777777" w:rsidR="008933E1" w:rsidRPr="009C22B6" w:rsidRDefault="008933E1" w:rsidP="008933E1">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u w:val="single"/>
        </w:rPr>
        <w:t xml:space="preserve">Reach 1 </w:t>
      </w:r>
      <w:r w:rsidRPr="009C22B6">
        <w:rPr>
          <w:rFonts w:ascii="Times New Roman" w:hAnsi="Times New Roman" w:cs="Times New Roman"/>
        </w:rPr>
        <w:t xml:space="preserve">– Ground </w:t>
      </w:r>
      <w:proofErr w:type="gramStart"/>
      <w:r w:rsidRPr="009C22B6">
        <w:rPr>
          <w:rFonts w:ascii="Times New Roman" w:hAnsi="Times New Roman" w:cs="Times New Roman"/>
        </w:rPr>
        <w:t>delivery</w:t>
      </w:r>
      <w:proofErr w:type="gramEnd"/>
    </w:p>
    <w:p w14:paraId="080393E6" w14:textId="77777777" w:rsidR="008933E1" w:rsidRPr="009C22B6" w:rsidRDefault="008933E1" w:rsidP="008933E1">
      <w:pPr>
        <w:pStyle w:val="ListParagraph"/>
        <w:numPr>
          <w:ilvl w:val="1"/>
          <w:numId w:val="26"/>
        </w:numPr>
        <w:spacing w:before="0" w:after="160" w:line="259" w:lineRule="auto"/>
        <w:ind w:left="900"/>
        <w:rPr>
          <w:rFonts w:ascii="Times New Roman" w:hAnsi="Times New Roman" w:cs="Times New Roman"/>
        </w:rPr>
      </w:pPr>
      <w:r w:rsidRPr="009C22B6">
        <w:rPr>
          <w:rFonts w:ascii="Times New Roman" w:hAnsi="Times New Roman" w:cs="Times New Roman"/>
        </w:rPr>
        <w:t xml:space="preserve">Structure size was not scored for this reach since CRGNSA was committed to exploring a valley bottom reconnection through this </w:t>
      </w:r>
      <w:proofErr w:type="gramStart"/>
      <w:r w:rsidRPr="009C22B6">
        <w:rPr>
          <w:rFonts w:ascii="Times New Roman" w:hAnsi="Times New Roman" w:cs="Times New Roman"/>
        </w:rPr>
        <w:t>reach</w:t>
      </w:r>
      <w:proofErr w:type="gramEnd"/>
    </w:p>
    <w:p w14:paraId="0C4D89DE" w14:textId="77777777" w:rsidR="008933E1" w:rsidRPr="009C22B6" w:rsidRDefault="008933E1" w:rsidP="008933E1">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u w:val="single"/>
        </w:rPr>
        <w:t xml:space="preserve">Reach 2 </w:t>
      </w:r>
      <w:r w:rsidRPr="009C22B6">
        <w:rPr>
          <w:rFonts w:ascii="Times New Roman" w:hAnsi="Times New Roman" w:cs="Times New Roman"/>
        </w:rPr>
        <w:t xml:space="preserve">– A mix of ground delivery and helicopter placed medium-sized </w:t>
      </w:r>
      <w:proofErr w:type="gramStart"/>
      <w:r w:rsidRPr="009C22B6">
        <w:rPr>
          <w:rFonts w:ascii="Times New Roman" w:hAnsi="Times New Roman" w:cs="Times New Roman"/>
        </w:rPr>
        <w:t>structures</w:t>
      </w:r>
      <w:proofErr w:type="gramEnd"/>
      <w:r w:rsidRPr="009C22B6">
        <w:rPr>
          <w:rFonts w:ascii="Times New Roman" w:hAnsi="Times New Roman" w:cs="Times New Roman"/>
        </w:rPr>
        <w:t xml:space="preserve"> </w:t>
      </w:r>
    </w:p>
    <w:p w14:paraId="15AEBCAD" w14:textId="77777777" w:rsidR="008933E1" w:rsidRPr="009C22B6" w:rsidRDefault="008933E1" w:rsidP="008933E1">
      <w:pPr>
        <w:pStyle w:val="ListParagraph"/>
        <w:numPr>
          <w:ilvl w:val="1"/>
          <w:numId w:val="26"/>
        </w:numPr>
        <w:spacing w:before="0" w:after="160" w:line="259" w:lineRule="auto"/>
        <w:ind w:left="900"/>
        <w:rPr>
          <w:rFonts w:ascii="Times New Roman" w:hAnsi="Times New Roman" w:cs="Times New Roman"/>
        </w:rPr>
      </w:pPr>
      <w:r w:rsidRPr="009C22B6">
        <w:rPr>
          <w:rFonts w:ascii="Times New Roman" w:hAnsi="Times New Roman" w:cs="Times New Roman"/>
        </w:rPr>
        <w:t>CRGNSA was also interested in pursuing a valley bottom reconnection for this reach, but the Team discussed preferred structure sizes anyhow because CRGNSA was not yet sure if a Stage 0 design would need to extend this far upstream.</w:t>
      </w:r>
    </w:p>
    <w:p w14:paraId="3090CC32" w14:textId="3F750D0E" w:rsidR="0001662E" w:rsidRPr="009C22B6" w:rsidRDefault="0001662E" w:rsidP="0001662E">
      <w:pPr>
        <w:rPr>
          <w:rFonts w:ascii="Times New Roman" w:hAnsi="Times New Roman" w:cs="Times New Roman"/>
        </w:rPr>
        <w:sectPr w:rsidR="0001662E" w:rsidRPr="009C22B6" w:rsidSect="00E6499C">
          <w:pgSz w:w="12240" w:h="15840" w:code="1"/>
          <w:pgMar w:top="1440" w:right="1800" w:bottom="1440" w:left="1800" w:header="720" w:footer="720" w:gutter="0"/>
          <w:cols w:space="720"/>
          <w:titlePg/>
          <w:docGrid w:linePitch="360"/>
        </w:sectPr>
      </w:pPr>
    </w:p>
    <w:p w14:paraId="4CC72929" w14:textId="579167FB" w:rsidR="00324918" w:rsidRPr="009C22B6" w:rsidRDefault="00E82742" w:rsidP="00E82742">
      <w:pPr>
        <w:pStyle w:val="Caption"/>
        <w:rPr>
          <w:rFonts w:ascii="Times New Roman" w:hAnsi="Times New Roman" w:cs="Times New Roman"/>
          <w:noProof/>
        </w:rPr>
      </w:pPr>
      <w:bookmarkStart w:id="146" w:name="_Ref138590223"/>
      <w:bookmarkStart w:id="147" w:name="_Toc138788976"/>
      <w:r w:rsidRPr="009C22B6">
        <w:rPr>
          <w:rFonts w:ascii="Times New Roman" w:hAnsi="Times New Roman" w:cs="Times New Roman"/>
        </w:rPr>
        <w:lastRenderedPageBreak/>
        <w:t xml:space="preserve">Table </w:t>
      </w:r>
      <w:r w:rsidR="00D01941" w:rsidRPr="009C22B6">
        <w:rPr>
          <w:rFonts w:ascii="Times New Roman" w:hAnsi="Times New Roman" w:cs="Times New Roman"/>
        </w:rPr>
        <w:fldChar w:fldCharType="begin"/>
      </w:r>
      <w:r w:rsidR="00D01941" w:rsidRPr="009C22B6">
        <w:rPr>
          <w:rFonts w:ascii="Times New Roman" w:hAnsi="Times New Roman" w:cs="Times New Roman"/>
        </w:rPr>
        <w:instrText xml:space="preserve"> SEQ Table \* ARABIC </w:instrText>
      </w:r>
      <w:r w:rsidR="00D01941" w:rsidRPr="009C22B6">
        <w:rPr>
          <w:rFonts w:ascii="Times New Roman" w:hAnsi="Times New Roman" w:cs="Times New Roman"/>
        </w:rPr>
        <w:fldChar w:fldCharType="separate"/>
      </w:r>
      <w:r w:rsidR="00FC049A" w:rsidRPr="009C22B6">
        <w:rPr>
          <w:rFonts w:ascii="Times New Roman" w:hAnsi="Times New Roman" w:cs="Times New Roman"/>
          <w:noProof/>
        </w:rPr>
        <w:t>1</w:t>
      </w:r>
      <w:r w:rsidR="00D01941" w:rsidRPr="009C22B6">
        <w:rPr>
          <w:rFonts w:ascii="Times New Roman" w:hAnsi="Times New Roman" w:cs="Times New Roman"/>
          <w:noProof/>
        </w:rPr>
        <w:fldChar w:fldCharType="end"/>
      </w:r>
      <w:bookmarkEnd w:id="146"/>
      <w:r w:rsidRPr="009C22B6">
        <w:rPr>
          <w:rFonts w:ascii="Times New Roman" w:hAnsi="Times New Roman" w:cs="Times New Roman"/>
        </w:rPr>
        <w:t xml:space="preserve">. </w:t>
      </w:r>
      <w:r w:rsidR="00436623" w:rsidRPr="009C22B6">
        <w:rPr>
          <w:rFonts w:ascii="Times New Roman" w:hAnsi="Times New Roman" w:cs="Times New Roman"/>
          <w:noProof/>
        </w:rPr>
        <w:t xml:space="preserve">Restoration Alternatives- showing </w:t>
      </w:r>
      <w:r w:rsidR="00967DE3" w:rsidRPr="009C22B6">
        <w:rPr>
          <w:rFonts w:ascii="Times New Roman" w:hAnsi="Times New Roman" w:cs="Times New Roman"/>
          <w:noProof/>
        </w:rPr>
        <w:t xml:space="preserve">reach potential, habit lift, relation to goals and objectives, intrinsic use by salominds, benefits to non-target species, </w:t>
      </w:r>
      <w:r w:rsidR="00974D4B" w:rsidRPr="009C22B6">
        <w:rPr>
          <w:rFonts w:ascii="Times New Roman" w:hAnsi="Times New Roman" w:cs="Times New Roman"/>
          <w:noProof/>
        </w:rPr>
        <w:t>benefiot score, considerations and total score. The valley-bottom reconnection approach was selected for the project reach.</w:t>
      </w:r>
      <w:bookmarkEnd w:id="147"/>
      <w:r w:rsidR="00974D4B" w:rsidRPr="009C22B6">
        <w:rPr>
          <w:rFonts w:ascii="Times New Roman" w:hAnsi="Times New Roman" w:cs="Times New Roman"/>
          <w:noProof/>
        </w:rPr>
        <w:t xml:space="preserve">  </w:t>
      </w:r>
    </w:p>
    <w:p w14:paraId="54497810" w14:textId="369DE2A0" w:rsidR="002D33C5" w:rsidRPr="009C22B6" w:rsidRDefault="00521372" w:rsidP="00A4400C">
      <w:pPr>
        <w:ind w:left="-1080" w:right="-1800"/>
        <w:rPr>
          <w:rFonts w:ascii="Times New Roman" w:hAnsi="Times New Roman" w:cs="Times New Roman"/>
        </w:rPr>
      </w:pPr>
      <w:r w:rsidRPr="009C22B6">
        <w:rPr>
          <w:rFonts w:ascii="Times New Roman" w:hAnsi="Times New Roman" w:cs="Times New Roman"/>
          <w:noProof/>
        </w:rPr>
        <mc:AlternateContent>
          <mc:Choice Requires="wps">
            <w:drawing>
              <wp:anchor distT="0" distB="0" distL="114300" distR="114300" simplePos="0" relativeHeight="251593728" behindDoc="0" locked="0" layoutInCell="1" allowOverlap="1" wp14:anchorId="620BDF93" wp14:editId="3553F773">
                <wp:simplePos x="0" y="0"/>
                <wp:positionH relativeFrom="column">
                  <wp:posOffset>-685800</wp:posOffset>
                </wp:positionH>
                <wp:positionV relativeFrom="paragraph">
                  <wp:posOffset>1568904</wp:posOffset>
                </wp:positionV>
                <wp:extent cx="18483943" cy="3276600"/>
                <wp:effectExtent l="19050" t="19050" r="13970" b="19050"/>
                <wp:wrapNone/>
                <wp:docPr id="2051259720" name="Rectangle 2"/>
                <wp:cNvGraphicFramePr/>
                <a:graphic xmlns:a="http://schemas.openxmlformats.org/drawingml/2006/main">
                  <a:graphicData uri="http://schemas.microsoft.com/office/word/2010/wordprocessingShape">
                    <wps:wsp>
                      <wps:cNvSpPr/>
                      <wps:spPr>
                        <a:xfrm>
                          <a:off x="0" y="0"/>
                          <a:ext cx="18483943" cy="32766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2B5167" id="Rectangle 2" o:spid="_x0000_s1026" style="position:absolute;margin-left:-54pt;margin-top:123.55pt;width:1455.45pt;height:258pt;z-index:251593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" filled="f" strokecolor="red" strokeweight="3pt"/>
            </w:pict>
          </mc:Fallback>
        </mc:AlternateContent>
      </w:r>
      <w:r w:rsidR="00FB021A" w:rsidRPr="009C22B6">
        <w:rPr>
          <w:rFonts w:ascii="Times New Roman" w:hAnsi="Times New Roman" w:cs="Times New Roman"/>
          <w:noProof/>
        </w:rPr>
        <w:drawing>
          <wp:inline distT="0" distB="0" distL="0" distR="0" wp14:anchorId="739E4EBB" wp14:editId="6E2CB8C2">
            <wp:extent cx="18547280" cy="7809876"/>
            <wp:effectExtent l="0" t="0" r="7620" b="635"/>
            <wp:docPr id="1569562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679372" cy="7865497"/>
                    </a:xfrm>
                    <a:prstGeom prst="rect">
                      <a:avLst/>
                    </a:prstGeom>
                    <a:noFill/>
                    <a:ln>
                      <a:noFill/>
                    </a:ln>
                  </pic:spPr>
                </pic:pic>
              </a:graphicData>
            </a:graphic>
          </wp:inline>
        </w:drawing>
      </w:r>
    </w:p>
    <w:p w14:paraId="4044B7A4" w14:textId="77777777" w:rsidR="00324918" w:rsidRPr="009C22B6" w:rsidRDefault="00324918" w:rsidP="00324918">
      <w:pPr>
        <w:jc w:val="center"/>
        <w:rPr>
          <w:rFonts w:ascii="Times New Roman" w:hAnsi="Times New Roman" w:cs="Times New Roman"/>
        </w:rPr>
      </w:pPr>
    </w:p>
    <w:p w14:paraId="384F94DE" w14:textId="77777777" w:rsidR="00FB021A" w:rsidRPr="009C22B6" w:rsidRDefault="00FB021A" w:rsidP="00EF52E7">
      <w:pPr>
        <w:rPr>
          <w:rFonts w:ascii="Times New Roman" w:hAnsi="Times New Roman" w:cs="Times New Roman"/>
        </w:rPr>
        <w:sectPr w:rsidR="00FB021A" w:rsidRPr="009C22B6" w:rsidSect="00A4400C">
          <w:pgSz w:w="31680" w:h="17280" w:code="24"/>
          <w:pgMar w:top="1440" w:right="1350" w:bottom="1440" w:left="1800" w:header="720" w:footer="720" w:gutter="0"/>
          <w:cols w:space="720"/>
          <w:titlePg/>
          <w:docGrid w:linePitch="360"/>
        </w:sectPr>
      </w:pPr>
    </w:p>
    <w:p w14:paraId="465538EB" w14:textId="2A35791C" w:rsidR="00F82141" w:rsidRPr="009C22B6" w:rsidRDefault="00031A3A" w:rsidP="001E5C44">
      <w:pPr>
        <w:pStyle w:val="Heading1"/>
        <w:rPr>
          <w:rFonts w:ascii="Times New Roman" w:hAnsi="Times New Roman" w:cs="Times New Roman"/>
        </w:rPr>
      </w:pPr>
      <w:bookmarkStart w:id="148" w:name="_Toc138839094"/>
      <w:r w:rsidRPr="009C22B6">
        <w:rPr>
          <w:rFonts w:ascii="Times New Roman" w:hAnsi="Times New Roman" w:cs="Times New Roman"/>
        </w:rPr>
        <w:lastRenderedPageBreak/>
        <w:t xml:space="preserve">4. </w:t>
      </w:r>
      <w:r w:rsidR="00C848B0" w:rsidRPr="009C22B6">
        <w:rPr>
          <w:rFonts w:ascii="Times New Roman" w:hAnsi="Times New Roman" w:cs="Times New Roman"/>
        </w:rPr>
        <w:t xml:space="preserve">Geomorphic </w:t>
      </w:r>
      <w:r w:rsidR="00176DC1" w:rsidRPr="009C22B6">
        <w:rPr>
          <w:rFonts w:ascii="Times New Roman" w:hAnsi="Times New Roman" w:cs="Times New Roman"/>
        </w:rPr>
        <w:t>Model</w:t>
      </w:r>
      <w:bookmarkEnd w:id="148"/>
      <w:r w:rsidR="00176DC1" w:rsidRPr="009C22B6">
        <w:rPr>
          <w:rFonts w:ascii="Times New Roman" w:hAnsi="Times New Roman" w:cs="Times New Roman"/>
        </w:rPr>
        <w:t xml:space="preserve"> </w:t>
      </w:r>
    </w:p>
    <w:p w14:paraId="1B1A1EC6" w14:textId="570AD741" w:rsidR="00BC6466" w:rsidRPr="009C22B6" w:rsidRDefault="00F82141" w:rsidP="00151B3D">
      <w:pPr>
        <w:pStyle w:val="Heading1"/>
        <w:rPr>
          <w:rFonts w:ascii="Times New Roman" w:hAnsi="Times New Roman" w:cs="Times New Roman"/>
          <w:sz w:val="26"/>
          <w:szCs w:val="26"/>
        </w:rPr>
      </w:pPr>
      <w:bookmarkStart w:id="149" w:name="_Toc138839095"/>
      <w:r w:rsidRPr="009C22B6">
        <w:rPr>
          <w:rFonts w:ascii="Times New Roman" w:hAnsi="Times New Roman" w:cs="Times New Roman"/>
        </w:rPr>
        <w:t>4</w:t>
      </w:r>
      <w:r w:rsidRPr="009C22B6">
        <w:rPr>
          <w:rFonts w:ascii="Times New Roman" w:hAnsi="Times New Roman" w:cs="Times New Roman"/>
          <w:sz w:val="26"/>
          <w:szCs w:val="26"/>
        </w:rPr>
        <w:t xml:space="preserve">.1 Conceptual </w:t>
      </w:r>
      <w:r w:rsidR="001E5C44" w:rsidRPr="009C22B6">
        <w:rPr>
          <w:rFonts w:ascii="Times New Roman" w:hAnsi="Times New Roman" w:cs="Times New Roman"/>
          <w:sz w:val="26"/>
          <w:szCs w:val="26"/>
        </w:rPr>
        <w:t>F</w:t>
      </w:r>
      <w:r w:rsidR="00BC6466" w:rsidRPr="009C22B6">
        <w:rPr>
          <w:rFonts w:ascii="Times New Roman" w:hAnsi="Times New Roman" w:cs="Times New Roman"/>
          <w:sz w:val="26"/>
          <w:szCs w:val="26"/>
        </w:rPr>
        <w:t>ramework</w:t>
      </w:r>
      <w:bookmarkEnd w:id="149"/>
    </w:p>
    <w:p w14:paraId="24818161" w14:textId="77777777" w:rsidR="00780B7E" w:rsidRPr="009C22B6" w:rsidRDefault="00780B7E" w:rsidP="00780B7E">
      <w:pPr>
        <w:rPr>
          <w:rFonts w:ascii="Times New Roman" w:hAnsi="Times New Roman" w:cs="Times New Roman"/>
        </w:rPr>
      </w:pPr>
      <w:r w:rsidRPr="009C22B6">
        <w:rPr>
          <w:rFonts w:ascii="Times New Roman" w:hAnsi="Times New Roman" w:cs="Times New Roman"/>
        </w:rPr>
        <w:t xml:space="preserve">The Lower Woodard Creek Restoration Project will restore complex habitats for winter steelhead, Coho and Fall Chinook rearing and spawning by restoring the valley bottom connection, which is currently absent in the Woodard Creek drainage. More specifically, the objective is to reconnect approximately 20 acres of lower Woodard Creek upstream of Highway 14, to its valley bottom (i.e., floodplain) by removing anthropogenic features including berms and old roadbed that have channelized Woodard Creek. </w:t>
      </w:r>
    </w:p>
    <w:p w14:paraId="42AD60FD" w14:textId="40F518B7" w:rsidR="009D60CE" w:rsidRPr="009C22B6" w:rsidRDefault="00BA0ABB" w:rsidP="008F2750">
      <w:pPr>
        <w:rPr>
          <w:rFonts w:ascii="Times New Roman" w:hAnsi="Times New Roman" w:cs="Times New Roman"/>
        </w:rPr>
      </w:pPr>
      <w:r w:rsidRPr="009C22B6">
        <w:rPr>
          <w:rFonts w:ascii="Times New Roman" w:hAnsi="Times New Roman" w:cs="Times New Roman"/>
        </w:rPr>
        <w:t>Woodard Creek</w:t>
      </w:r>
      <w:r w:rsidR="006A6973" w:rsidRPr="009C22B6">
        <w:rPr>
          <w:rFonts w:ascii="Times New Roman" w:hAnsi="Times New Roman" w:cs="Times New Roman"/>
        </w:rPr>
        <w:t xml:space="preserve"> has a</w:t>
      </w:r>
      <w:r w:rsidR="00BF2B30" w:rsidRPr="009C22B6">
        <w:rPr>
          <w:rFonts w:ascii="Times New Roman" w:hAnsi="Times New Roman" w:cs="Times New Roman"/>
        </w:rPr>
        <w:t xml:space="preserve">n alluvial sediment supply zone higher in the basin and mid-basin along hillslopes and streambanks, a transport zone, </w:t>
      </w:r>
      <w:r w:rsidRPr="009C22B6">
        <w:rPr>
          <w:rFonts w:ascii="Times New Roman" w:hAnsi="Times New Roman" w:cs="Times New Roman"/>
        </w:rPr>
        <w:t xml:space="preserve">and alluvial fans both high and lower in the basin. In a properly </w:t>
      </w:r>
      <w:r w:rsidR="00664EC5" w:rsidRPr="009C22B6">
        <w:rPr>
          <w:rFonts w:ascii="Times New Roman" w:hAnsi="Times New Roman" w:cs="Times New Roman"/>
        </w:rPr>
        <w:t>functioning system</w:t>
      </w:r>
      <w:r w:rsidR="00BE49C6" w:rsidRPr="009C22B6">
        <w:rPr>
          <w:rFonts w:ascii="Times New Roman" w:hAnsi="Times New Roman" w:cs="Times New Roman"/>
        </w:rPr>
        <w:t xml:space="preserve"> that is undisturbed</w:t>
      </w:r>
      <w:r w:rsidR="00664EC5" w:rsidRPr="009C22B6">
        <w:rPr>
          <w:rFonts w:ascii="Times New Roman" w:hAnsi="Times New Roman" w:cs="Times New Roman"/>
        </w:rPr>
        <w:t>,</w:t>
      </w:r>
      <w:r w:rsidR="00BE49C6" w:rsidRPr="009C22B6">
        <w:rPr>
          <w:rFonts w:ascii="Times New Roman" w:hAnsi="Times New Roman" w:cs="Times New Roman"/>
        </w:rPr>
        <w:t xml:space="preserve"> Stage 0 conditions </w:t>
      </w:r>
      <w:r w:rsidR="006B2314" w:rsidRPr="009C22B6">
        <w:rPr>
          <w:rFonts w:ascii="Times New Roman" w:hAnsi="Times New Roman" w:cs="Times New Roman"/>
        </w:rPr>
        <w:t xml:space="preserve">can </w:t>
      </w:r>
      <w:r w:rsidR="00BE49C6" w:rsidRPr="009C22B6">
        <w:rPr>
          <w:rFonts w:ascii="Times New Roman" w:hAnsi="Times New Roman" w:cs="Times New Roman"/>
        </w:rPr>
        <w:t>exist</w:t>
      </w:r>
      <w:r w:rsidR="006B2314" w:rsidRPr="009C22B6">
        <w:rPr>
          <w:rFonts w:ascii="Times New Roman" w:hAnsi="Times New Roman" w:cs="Times New Roman"/>
        </w:rPr>
        <w:t xml:space="preserve"> in any of the </w:t>
      </w:r>
      <w:r w:rsidR="00FD136E" w:rsidRPr="009C22B6">
        <w:rPr>
          <w:rFonts w:ascii="Times New Roman" w:hAnsi="Times New Roman" w:cs="Times New Roman"/>
        </w:rPr>
        <w:t>above-mentioned zones and</w:t>
      </w:r>
      <w:r w:rsidR="00BE49C6" w:rsidRPr="009C22B6">
        <w:rPr>
          <w:rFonts w:ascii="Times New Roman" w:hAnsi="Times New Roman" w:cs="Times New Roman"/>
        </w:rPr>
        <w:t xml:space="preserve"> throughout </w:t>
      </w:r>
      <w:r w:rsidR="006B2314" w:rsidRPr="009C22B6">
        <w:rPr>
          <w:rFonts w:ascii="Times New Roman" w:hAnsi="Times New Roman" w:cs="Times New Roman"/>
        </w:rPr>
        <w:t>a</w:t>
      </w:r>
      <w:r w:rsidR="00BE49C6" w:rsidRPr="009C22B6">
        <w:rPr>
          <w:rFonts w:ascii="Times New Roman" w:hAnsi="Times New Roman" w:cs="Times New Roman"/>
        </w:rPr>
        <w:t xml:space="preserve"> watershed (</w:t>
      </w:r>
      <w:r w:rsidR="00BE49C6" w:rsidRPr="009C22B6">
        <w:rPr>
          <w:rFonts w:ascii="Times New Roman" w:hAnsi="Times New Roman" w:cs="Times New Roman"/>
        </w:rPr>
        <w:fldChar w:fldCharType="begin"/>
      </w:r>
      <w:r w:rsidR="00BE49C6" w:rsidRPr="009C22B6">
        <w:rPr>
          <w:rFonts w:ascii="Times New Roman" w:hAnsi="Times New Roman" w:cs="Times New Roman"/>
        </w:rPr>
        <w:instrText xml:space="preserve"> REF _Ref138787665 \h </w:instrText>
      </w:r>
      <w:r w:rsidR="00FD136E" w:rsidRPr="009C22B6">
        <w:rPr>
          <w:rFonts w:ascii="Times New Roman" w:hAnsi="Times New Roman" w:cs="Times New Roman"/>
        </w:rPr>
        <w:instrText xml:space="preserve"> \* MERGEFORMAT </w:instrText>
      </w:r>
      <w:r w:rsidR="00BE49C6" w:rsidRPr="009C22B6">
        <w:rPr>
          <w:rFonts w:ascii="Times New Roman" w:hAnsi="Times New Roman" w:cs="Times New Roman"/>
        </w:rPr>
      </w:r>
      <w:r w:rsidR="00BE49C6" w:rsidRPr="009C22B6">
        <w:rPr>
          <w:rFonts w:ascii="Times New Roman" w:hAnsi="Times New Roman" w:cs="Times New Roman"/>
        </w:rPr>
        <w:fldChar w:fldCharType="separate"/>
      </w:r>
      <w:r w:rsidR="00BE49C6" w:rsidRPr="009C22B6">
        <w:rPr>
          <w:rFonts w:ascii="Times New Roman" w:hAnsi="Times New Roman" w:cs="Times New Roman"/>
        </w:rPr>
        <w:t xml:space="preserve">Figure </w:t>
      </w:r>
      <w:r w:rsidR="00BE49C6" w:rsidRPr="009C22B6">
        <w:rPr>
          <w:rFonts w:ascii="Times New Roman" w:hAnsi="Times New Roman" w:cs="Times New Roman"/>
          <w:noProof/>
        </w:rPr>
        <w:t>20</w:t>
      </w:r>
      <w:r w:rsidR="00BE49C6" w:rsidRPr="009C22B6">
        <w:rPr>
          <w:rFonts w:ascii="Times New Roman" w:hAnsi="Times New Roman" w:cs="Times New Roman"/>
        </w:rPr>
        <w:fldChar w:fldCharType="end"/>
      </w:r>
      <w:r w:rsidR="00BE49C6" w:rsidRPr="009C22B6">
        <w:rPr>
          <w:rFonts w:ascii="Times New Roman" w:hAnsi="Times New Roman" w:cs="Times New Roman"/>
        </w:rPr>
        <w:t>). These areas exist when transport is limited</w:t>
      </w:r>
      <w:r w:rsidR="00D97389" w:rsidRPr="009C22B6">
        <w:rPr>
          <w:rFonts w:ascii="Times New Roman" w:hAnsi="Times New Roman" w:cs="Times New Roman"/>
        </w:rPr>
        <w:t xml:space="preserve"> or</w:t>
      </w:r>
      <w:r w:rsidR="00BE49C6" w:rsidRPr="009C22B6">
        <w:rPr>
          <w:rFonts w:ascii="Times New Roman" w:hAnsi="Times New Roman" w:cs="Times New Roman"/>
        </w:rPr>
        <w:t xml:space="preserve"> </w:t>
      </w:r>
      <w:r w:rsidR="00BC175A" w:rsidRPr="009C22B6">
        <w:rPr>
          <w:rFonts w:ascii="Times New Roman" w:hAnsi="Times New Roman" w:cs="Times New Roman"/>
        </w:rPr>
        <w:t>when supply and capacity is balanced</w:t>
      </w:r>
      <w:r w:rsidR="007978F8" w:rsidRPr="009C22B6">
        <w:rPr>
          <w:rFonts w:ascii="Times New Roman" w:hAnsi="Times New Roman" w:cs="Times New Roman"/>
        </w:rPr>
        <w:t xml:space="preserve"> with strong particle exchange and sorting</w:t>
      </w:r>
      <w:r w:rsidR="00BC175A" w:rsidRPr="009C22B6">
        <w:rPr>
          <w:rFonts w:ascii="Times New Roman" w:hAnsi="Times New Roman" w:cs="Times New Roman"/>
        </w:rPr>
        <w:t xml:space="preserve"> </w:t>
      </w:r>
      <w:r w:rsidR="008F2750" w:rsidRPr="009C22B6">
        <w:rPr>
          <w:rFonts w:ascii="Times New Roman" w:hAnsi="Times New Roman" w:cs="Times New Roman"/>
        </w:rPr>
        <w:t>(</w:t>
      </w:r>
      <w:proofErr w:type="spellStart"/>
      <w:r w:rsidR="008F2750" w:rsidRPr="009C22B6">
        <w:rPr>
          <w:rFonts w:ascii="Times New Roman" w:hAnsi="Times New Roman" w:cs="Times New Roman"/>
        </w:rPr>
        <w:t>Cluer</w:t>
      </w:r>
      <w:proofErr w:type="spellEnd"/>
      <w:r w:rsidR="008F2750" w:rsidRPr="009C22B6">
        <w:rPr>
          <w:rFonts w:ascii="Times New Roman" w:hAnsi="Times New Roman" w:cs="Times New Roman"/>
        </w:rPr>
        <w:t xml:space="preserve"> and Thorne, 2013). </w:t>
      </w:r>
      <w:r w:rsidR="00004585" w:rsidRPr="009C22B6">
        <w:rPr>
          <w:rFonts w:ascii="Times New Roman" w:hAnsi="Times New Roman" w:cs="Times New Roman"/>
        </w:rPr>
        <w:t xml:space="preserve">Disturbances throughout the Woodard Creek watershed have masked </w:t>
      </w:r>
      <w:r w:rsidR="006744D1" w:rsidRPr="009C22B6">
        <w:rPr>
          <w:rFonts w:ascii="Times New Roman" w:hAnsi="Times New Roman" w:cs="Times New Roman"/>
        </w:rPr>
        <w:t xml:space="preserve">areas </w:t>
      </w:r>
      <w:r w:rsidR="009F5657" w:rsidRPr="009C22B6">
        <w:rPr>
          <w:rFonts w:ascii="Times New Roman" w:hAnsi="Times New Roman" w:cs="Times New Roman"/>
        </w:rPr>
        <w:t>where</w:t>
      </w:r>
      <w:r w:rsidR="006744D1" w:rsidRPr="009C22B6">
        <w:rPr>
          <w:rFonts w:ascii="Times New Roman" w:hAnsi="Times New Roman" w:cs="Times New Roman"/>
        </w:rPr>
        <w:t xml:space="preserve"> Stage 0 </w:t>
      </w:r>
      <w:r w:rsidR="0067784B" w:rsidRPr="009C22B6">
        <w:rPr>
          <w:rFonts w:ascii="Times New Roman" w:hAnsi="Times New Roman" w:cs="Times New Roman"/>
        </w:rPr>
        <w:t xml:space="preserve">conditions </w:t>
      </w:r>
      <w:r w:rsidR="006744D1" w:rsidRPr="009C22B6">
        <w:rPr>
          <w:rFonts w:ascii="Times New Roman" w:hAnsi="Times New Roman" w:cs="Times New Roman"/>
        </w:rPr>
        <w:t>could occur</w:t>
      </w:r>
      <w:r w:rsidR="0067784B" w:rsidRPr="009C22B6">
        <w:rPr>
          <w:rFonts w:ascii="Times New Roman" w:hAnsi="Times New Roman" w:cs="Times New Roman"/>
        </w:rPr>
        <w:t xml:space="preserve"> due to high degree of incision, floodplain disconnection and </w:t>
      </w:r>
      <w:r w:rsidR="00E72B9B" w:rsidRPr="009C22B6">
        <w:rPr>
          <w:rFonts w:ascii="Times New Roman" w:hAnsi="Times New Roman" w:cs="Times New Roman"/>
        </w:rPr>
        <w:t xml:space="preserve">artificially elevated </w:t>
      </w:r>
      <w:r w:rsidR="00EB5260" w:rsidRPr="009C22B6">
        <w:rPr>
          <w:rFonts w:ascii="Times New Roman" w:hAnsi="Times New Roman" w:cs="Times New Roman"/>
        </w:rPr>
        <w:t>surfaces adjacent to the creek.</w:t>
      </w:r>
      <w:r w:rsidR="006744D1" w:rsidRPr="009C22B6">
        <w:rPr>
          <w:rFonts w:ascii="Times New Roman" w:hAnsi="Times New Roman" w:cs="Times New Roman"/>
        </w:rPr>
        <w:t xml:space="preserve">  </w:t>
      </w:r>
    </w:p>
    <w:p w14:paraId="080E7F8A" w14:textId="20C1E250" w:rsidR="00151B3D" w:rsidRPr="009C22B6" w:rsidRDefault="00151B3D" w:rsidP="00151B3D">
      <w:pPr>
        <w:rPr>
          <w:rFonts w:ascii="Times New Roman" w:hAnsi="Times New Roman" w:cs="Times New Roman"/>
        </w:rPr>
      </w:pPr>
      <w:r w:rsidRPr="009C22B6">
        <w:rPr>
          <w:rFonts w:ascii="Times New Roman" w:hAnsi="Times New Roman" w:cs="Times New Roman"/>
        </w:rPr>
        <w:t xml:space="preserve">Field observations confirmed LiDAR observations. Incision in this reach of Woodard Creek is approximately 6 feet or more, making it a Stage 3 </w:t>
      </w:r>
      <w:r w:rsidR="00650C41" w:rsidRPr="009C22B6">
        <w:rPr>
          <w:rFonts w:ascii="Times New Roman" w:hAnsi="Times New Roman" w:cs="Times New Roman"/>
        </w:rPr>
        <w:t>(</w:t>
      </w:r>
      <w:r w:rsidR="00650C41" w:rsidRPr="009C22B6">
        <w:rPr>
          <w:rFonts w:ascii="Times New Roman" w:hAnsi="Times New Roman" w:cs="Times New Roman"/>
        </w:rPr>
        <w:fldChar w:fldCharType="begin"/>
      </w:r>
      <w:r w:rsidR="00650C41" w:rsidRPr="009C22B6">
        <w:rPr>
          <w:rFonts w:ascii="Times New Roman" w:hAnsi="Times New Roman" w:cs="Times New Roman"/>
        </w:rPr>
        <w:instrText xml:space="preserve"> REF _Ref138584432 \h </w:instrText>
      </w:r>
      <w:r w:rsidR="009C22B6" w:rsidRPr="009C22B6">
        <w:rPr>
          <w:rFonts w:ascii="Times New Roman" w:hAnsi="Times New Roman" w:cs="Times New Roman"/>
        </w:rPr>
        <w:instrText xml:space="preserve"> \* MERGEFORMAT </w:instrText>
      </w:r>
      <w:r w:rsidR="00650C41" w:rsidRPr="009C22B6">
        <w:rPr>
          <w:rFonts w:ascii="Times New Roman" w:hAnsi="Times New Roman" w:cs="Times New Roman"/>
        </w:rPr>
      </w:r>
      <w:r w:rsidR="00650C41" w:rsidRPr="009C22B6">
        <w:rPr>
          <w:rFonts w:ascii="Times New Roman" w:hAnsi="Times New Roman" w:cs="Times New Roman"/>
        </w:rPr>
        <w:fldChar w:fldCharType="separate"/>
      </w:r>
      <w:r w:rsidR="009737B4" w:rsidRPr="009C22B6">
        <w:rPr>
          <w:rFonts w:ascii="Times New Roman" w:hAnsi="Times New Roman" w:cs="Times New Roman"/>
        </w:rPr>
        <w:t xml:space="preserve">Figure </w:t>
      </w:r>
      <w:r w:rsidR="009737B4" w:rsidRPr="009C22B6">
        <w:rPr>
          <w:rFonts w:ascii="Times New Roman" w:hAnsi="Times New Roman" w:cs="Times New Roman"/>
          <w:noProof/>
        </w:rPr>
        <w:t>21</w:t>
      </w:r>
      <w:r w:rsidR="00650C41" w:rsidRPr="009C22B6">
        <w:rPr>
          <w:rFonts w:ascii="Times New Roman" w:hAnsi="Times New Roman" w:cs="Times New Roman"/>
        </w:rPr>
        <w:fldChar w:fldCharType="end"/>
      </w:r>
      <w:r w:rsidRPr="009C22B6">
        <w:rPr>
          <w:rFonts w:ascii="Times New Roman" w:hAnsi="Times New Roman" w:cs="Times New Roman"/>
        </w:rPr>
        <w:t xml:space="preserve">) according to the Stream Evolution Model (SEM) developed by </w:t>
      </w:r>
      <w:proofErr w:type="spellStart"/>
      <w:r w:rsidRPr="009C22B6">
        <w:rPr>
          <w:rFonts w:ascii="Times New Roman" w:hAnsi="Times New Roman" w:cs="Times New Roman"/>
        </w:rPr>
        <w:t>Cluer</w:t>
      </w:r>
      <w:proofErr w:type="spellEnd"/>
      <w:r w:rsidRPr="009C22B6">
        <w:rPr>
          <w:rFonts w:ascii="Times New Roman" w:hAnsi="Times New Roman" w:cs="Times New Roman"/>
        </w:rPr>
        <w:t xml:space="preserve"> and Thorne (2013). Much of the valley bottom in the project area </w:t>
      </w:r>
      <w:r w:rsidR="006E2204" w:rsidRPr="009C22B6">
        <w:rPr>
          <w:rFonts w:ascii="Times New Roman" w:hAnsi="Times New Roman" w:cs="Times New Roman"/>
        </w:rPr>
        <w:t>has been</w:t>
      </w:r>
      <w:r w:rsidRPr="009C22B6">
        <w:rPr>
          <w:rFonts w:ascii="Times New Roman" w:hAnsi="Times New Roman" w:cs="Times New Roman"/>
        </w:rPr>
        <w:t xml:space="preserve"> manipulated, resulting </w:t>
      </w:r>
      <w:r w:rsidR="006E2204" w:rsidRPr="009C22B6">
        <w:rPr>
          <w:rFonts w:ascii="Times New Roman" w:hAnsi="Times New Roman" w:cs="Times New Roman"/>
        </w:rPr>
        <w:t xml:space="preserve">in a highly disturbed system. </w:t>
      </w:r>
      <w:r w:rsidRPr="009C22B6">
        <w:rPr>
          <w:rFonts w:ascii="Times New Roman" w:hAnsi="Times New Roman" w:cs="Times New Roman"/>
        </w:rPr>
        <w:t xml:space="preserve">As shown in </w:t>
      </w:r>
      <w:r w:rsidRPr="009C22B6">
        <w:rPr>
          <w:rFonts w:ascii="Times New Roman" w:hAnsi="Times New Roman" w:cs="Times New Roman"/>
        </w:rPr>
        <w:fldChar w:fldCharType="begin"/>
      </w:r>
      <w:r w:rsidRPr="009C22B6">
        <w:rPr>
          <w:rFonts w:ascii="Times New Roman" w:hAnsi="Times New Roman" w:cs="Times New Roman"/>
        </w:rPr>
        <w:instrText xml:space="preserve"> REF _Ref109387859 \h  \* MERGEFORMAT </w:instrText>
      </w:r>
      <w:r w:rsidRPr="009C22B6">
        <w:rPr>
          <w:rFonts w:ascii="Times New Roman" w:hAnsi="Times New Roman" w:cs="Times New Roman"/>
        </w:rPr>
      </w:r>
      <w:r w:rsidRPr="009C22B6">
        <w:rPr>
          <w:rFonts w:ascii="Times New Roman" w:hAnsi="Times New Roman" w:cs="Times New Roman"/>
        </w:rPr>
        <w:fldChar w:fldCharType="separate"/>
      </w:r>
      <w:r w:rsidRPr="009C22B6">
        <w:rPr>
          <w:rFonts w:ascii="Times New Roman" w:hAnsi="Times New Roman" w:cs="Times New Roman"/>
        </w:rPr>
        <w:t xml:space="preserve">Figure </w:t>
      </w:r>
      <w:r w:rsidRPr="009C22B6">
        <w:rPr>
          <w:rFonts w:ascii="Times New Roman" w:hAnsi="Times New Roman" w:cs="Times New Roman"/>
          <w:noProof/>
        </w:rPr>
        <w:t>10</w:t>
      </w:r>
      <w:r w:rsidRPr="009C22B6">
        <w:rPr>
          <w:rFonts w:ascii="Times New Roman" w:hAnsi="Times New Roman" w:cs="Times New Roman"/>
        </w:rPr>
        <w:fldChar w:fldCharType="end"/>
      </w:r>
      <w:r w:rsidRPr="009C22B6">
        <w:rPr>
          <w:rFonts w:ascii="Times New Roman" w:hAnsi="Times New Roman" w:cs="Times New Roman"/>
        </w:rPr>
        <w:t>, road</w:t>
      </w:r>
      <w:r w:rsidR="006E5CC4" w:rsidRPr="009C22B6">
        <w:rPr>
          <w:rFonts w:ascii="Times New Roman" w:hAnsi="Times New Roman" w:cs="Times New Roman"/>
        </w:rPr>
        <w:t>s, mines and other dist</w:t>
      </w:r>
      <w:r w:rsidR="003275A1" w:rsidRPr="009C22B6">
        <w:rPr>
          <w:rFonts w:ascii="Times New Roman" w:hAnsi="Times New Roman" w:cs="Times New Roman"/>
        </w:rPr>
        <w:t>urbances</w:t>
      </w:r>
      <w:r w:rsidRPr="009C22B6">
        <w:rPr>
          <w:rFonts w:ascii="Times New Roman" w:hAnsi="Times New Roman" w:cs="Times New Roman"/>
        </w:rPr>
        <w:t xml:space="preserve"> coincide with berm areas (i.e., anthropogenically created high elevation surfaces) in much of the project area, with some road locations subsequently scoured out by either the mainstem Woodard Creek or one of its side channels. The disconnection of Woodard Creek from its historic floodplain is a result of a combination of channel</w:t>
      </w:r>
      <w:r w:rsidR="00A70864" w:rsidRPr="009C22B6">
        <w:rPr>
          <w:rFonts w:ascii="Times New Roman" w:hAnsi="Times New Roman" w:cs="Times New Roman"/>
        </w:rPr>
        <w:t>ization</w:t>
      </w:r>
      <w:r w:rsidRPr="009C22B6">
        <w:rPr>
          <w:rFonts w:ascii="Times New Roman" w:hAnsi="Times New Roman" w:cs="Times New Roman"/>
        </w:rPr>
        <w:t xml:space="preserve"> </w:t>
      </w:r>
      <w:r w:rsidR="00F7407E" w:rsidRPr="009C22B6">
        <w:rPr>
          <w:rFonts w:ascii="Times New Roman" w:hAnsi="Times New Roman" w:cs="Times New Roman"/>
        </w:rPr>
        <w:t xml:space="preserve">resulting in </w:t>
      </w:r>
      <w:r w:rsidRPr="009C22B6">
        <w:rPr>
          <w:rFonts w:ascii="Times New Roman" w:hAnsi="Times New Roman" w:cs="Times New Roman"/>
        </w:rPr>
        <w:t>incision</w:t>
      </w:r>
      <w:r w:rsidR="006729FD" w:rsidRPr="009C22B6">
        <w:rPr>
          <w:rFonts w:ascii="Times New Roman" w:hAnsi="Times New Roman" w:cs="Times New Roman"/>
        </w:rPr>
        <w:t xml:space="preserve">, </w:t>
      </w:r>
      <w:r w:rsidR="00492771" w:rsidRPr="009C22B6">
        <w:rPr>
          <w:rFonts w:ascii="Times New Roman" w:hAnsi="Times New Roman" w:cs="Times New Roman"/>
        </w:rPr>
        <w:t>reduction in the channel migration zone</w:t>
      </w:r>
      <w:r w:rsidRPr="009C22B6">
        <w:rPr>
          <w:rFonts w:ascii="Times New Roman" w:hAnsi="Times New Roman" w:cs="Times New Roman"/>
        </w:rPr>
        <w:t xml:space="preserve"> and artificially high “berm” surfaces.</w:t>
      </w:r>
      <w:r w:rsidR="00B77423">
        <w:rPr>
          <w:rFonts w:ascii="Times New Roman" w:hAnsi="Times New Roman" w:cs="Times New Roman"/>
        </w:rPr>
        <w:t xml:space="preserve"> Restoration actions </w:t>
      </w:r>
      <w:r w:rsidR="00EF4D66">
        <w:rPr>
          <w:rFonts w:ascii="Times New Roman" w:hAnsi="Times New Roman" w:cs="Times New Roman"/>
        </w:rPr>
        <w:t xml:space="preserve">in the project reach will </w:t>
      </w:r>
      <w:r w:rsidR="00D03E96">
        <w:rPr>
          <w:rFonts w:ascii="Times New Roman" w:hAnsi="Times New Roman" w:cs="Times New Roman"/>
        </w:rPr>
        <w:t xml:space="preserve">facilitate greater </w:t>
      </w:r>
      <w:r w:rsidR="00EF4D66">
        <w:rPr>
          <w:rFonts w:ascii="Times New Roman" w:hAnsi="Times New Roman" w:cs="Times New Roman"/>
        </w:rPr>
        <w:t>deposition</w:t>
      </w:r>
      <w:r w:rsidR="00D03E96">
        <w:rPr>
          <w:rFonts w:ascii="Times New Roman" w:hAnsi="Times New Roman" w:cs="Times New Roman"/>
        </w:rPr>
        <w:t xml:space="preserve"> and move the area towards Stage </w:t>
      </w:r>
      <w:r w:rsidR="00807DA2">
        <w:rPr>
          <w:rFonts w:ascii="Times New Roman" w:hAnsi="Times New Roman" w:cs="Times New Roman"/>
        </w:rPr>
        <w:t xml:space="preserve">8. </w:t>
      </w:r>
    </w:p>
    <w:p w14:paraId="01A2DD62" w14:textId="5B084200" w:rsidR="00402187" w:rsidRPr="009C22B6" w:rsidRDefault="00883588" w:rsidP="00883588">
      <w:pPr>
        <w:jc w:val="center"/>
        <w:rPr>
          <w:rFonts w:ascii="Times New Roman" w:hAnsi="Times New Roman" w:cs="Times New Roman"/>
        </w:rPr>
      </w:pPr>
      <w:r w:rsidRPr="009C22B6">
        <w:rPr>
          <w:rFonts w:ascii="Times New Roman" w:hAnsi="Times New Roman" w:cs="Times New Roman"/>
          <w:noProof/>
        </w:rPr>
        <w:lastRenderedPageBreak/>
        <w:drawing>
          <wp:inline distT="0" distB="0" distL="0" distR="0" wp14:anchorId="46C046E2" wp14:editId="563BC4E8">
            <wp:extent cx="6143861" cy="4329971"/>
            <wp:effectExtent l="0" t="0" r="0" b="0"/>
            <wp:docPr id="9452690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71048" cy="4349131"/>
                    </a:xfrm>
                    <a:prstGeom prst="rect">
                      <a:avLst/>
                    </a:prstGeom>
                    <a:noFill/>
                    <a:ln>
                      <a:noFill/>
                    </a:ln>
                  </pic:spPr>
                </pic:pic>
              </a:graphicData>
            </a:graphic>
          </wp:inline>
        </w:drawing>
      </w:r>
    </w:p>
    <w:p w14:paraId="09A5CA7F" w14:textId="2EBB9ED1" w:rsidR="00564DBC" w:rsidRPr="009C22B6" w:rsidRDefault="00883588" w:rsidP="003A2A11">
      <w:pPr>
        <w:pStyle w:val="Caption"/>
        <w:rPr>
          <w:rFonts w:ascii="Times New Roman" w:hAnsi="Times New Roman" w:cs="Times New Roman"/>
        </w:rPr>
      </w:pPr>
      <w:bookmarkStart w:id="150" w:name="_Ref138787665"/>
      <w:bookmarkStart w:id="151" w:name="_Toc138787969"/>
      <w:bookmarkStart w:id="152" w:name="_Toc138788634"/>
      <w:bookmarkStart w:id="153" w:name="_Toc138788717"/>
      <w:bookmarkStart w:id="154" w:name="_Toc138788950"/>
      <w:r w:rsidRPr="009C22B6">
        <w:rPr>
          <w:rFonts w:ascii="Times New Roman" w:hAnsi="Times New Roman" w:cs="Times New Roman"/>
        </w:rPr>
        <w:t xml:space="preserve">Figure </w:t>
      </w:r>
      <w:r w:rsidRPr="009C22B6">
        <w:rPr>
          <w:rFonts w:ascii="Times New Roman" w:hAnsi="Times New Roman" w:cs="Times New Roman"/>
        </w:rPr>
        <w:fldChar w:fldCharType="begin"/>
      </w:r>
      <w:r w:rsidRPr="009C22B6">
        <w:rPr>
          <w:rFonts w:ascii="Times New Roman" w:hAnsi="Times New Roman" w:cs="Times New Roman"/>
        </w:rPr>
        <w:instrText xml:space="preserve"> SEQ Figure \* ARABIC </w:instrText>
      </w:r>
      <w:r w:rsidRPr="009C22B6">
        <w:rPr>
          <w:rFonts w:ascii="Times New Roman" w:hAnsi="Times New Roman" w:cs="Times New Roman"/>
        </w:rPr>
        <w:fldChar w:fldCharType="separate"/>
      </w:r>
      <w:r w:rsidR="00146430" w:rsidRPr="009C22B6">
        <w:rPr>
          <w:rFonts w:ascii="Times New Roman" w:hAnsi="Times New Roman" w:cs="Times New Roman"/>
          <w:noProof/>
        </w:rPr>
        <w:t>20</w:t>
      </w:r>
      <w:r w:rsidRPr="009C22B6">
        <w:rPr>
          <w:rFonts w:ascii="Times New Roman" w:hAnsi="Times New Roman" w:cs="Times New Roman"/>
        </w:rPr>
        <w:fldChar w:fldCharType="end"/>
      </w:r>
      <w:bookmarkEnd w:id="150"/>
      <w:r w:rsidRPr="009C22B6">
        <w:rPr>
          <w:rFonts w:ascii="Times New Roman" w:hAnsi="Times New Roman" w:cs="Times New Roman"/>
        </w:rPr>
        <w:t xml:space="preserve">. Process Domains </w:t>
      </w:r>
      <w:r w:rsidR="00E12657" w:rsidRPr="009C22B6">
        <w:rPr>
          <w:rFonts w:ascii="Times New Roman" w:hAnsi="Times New Roman" w:cs="Times New Roman"/>
        </w:rPr>
        <w:t xml:space="preserve">and sediment zones </w:t>
      </w:r>
      <w:r w:rsidR="00B10070" w:rsidRPr="009C22B6">
        <w:rPr>
          <w:rFonts w:ascii="Times New Roman" w:hAnsi="Times New Roman" w:cs="Times New Roman"/>
        </w:rPr>
        <w:t>in a watershed</w:t>
      </w:r>
      <w:r w:rsidR="00E12657" w:rsidRPr="009C22B6">
        <w:rPr>
          <w:rFonts w:ascii="Times New Roman" w:hAnsi="Times New Roman" w:cs="Times New Roman"/>
        </w:rPr>
        <w:t xml:space="preserve"> (</w:t>
      </w:r>
      <w:proofErr w:type="spellStart"/>
      <w:r w:rsidR="00E12657" w:rsidRPr="009C22B6">
        <w:rPr>
          <w:rFonts w:ascii="Times New Roman" w:hAnsi="Times New Roman" w:cs="Times New Roman"/>
        </w:rPr>
        <w:t>Cluer</w:t>
      </w:r>
      <w:proofErr w:type="spellEnd"/>
      <w:r w:rsidR="00E12657" w:rsidRPr="009C22B6">
        <w:rPr>
          <w:rFonts w:ascii="Times New Roman" w:hAnsi="Times New Roman" w:cs="Times New Roman"/>
        </w:rPr>
        <w:t xml:space="preserve"> </w:t>
      </w:r>
      <w:r w:rsidR="00564DBC" w:rsidRPr="009C22B6">
        <w:rPr>
          <w:rFonts w:ascii="Times New Roman" w:hAnsi="Times New Roman" w:cs="Times New Roman"/>
        </w:rPr>
        <w:t>&amp; Thorne, 2018)</w:t>
      </w:r>
      <w:bookmarkEnd w:id="151"/>
      <w:bookmarkEnd w:id="152"/>
      <w:bookmarkEnd w:id="153"/>
      <w:bookmarkEnd w:id="154"/>
      <w:r w:rsidR="003A2A11" w:rsidRPr="009C22B6">
        <w:rPr>
          <w:rFonts w:ascii="Times New Roman" w:hAnsi="Times New Roman" w:cs="Times New Roman"/>
        </w:rPr>
        <w:t xml:space="preserve">. </w:t>
      </w:r>
    </w:p>
    <w:p w14:paraId="094EC8B4" w14:textId="32D64396" w:rsidR="009247FA" w:rsidRPr="009C22B6" w:rsidRDefault="009247FA" w:rsidP="009247FA">
      <w:pPr>
        <w:rPr>
          <w:rFonts w:ascii="Times New Roman" w:hAnsi="Times New Roman" w:cs="Times New Roman"/>
        </w:rPr>
      </w:pPr>
      <w:r w:rsidRPr="009C22B6">
        <w:rPr>
          <w:rFonts w:ascii="Times New Roman" w:hAnsi="Times New Roman" w:cs="Times New Roman"/>
        </w:rPr>
        <w:t>The stage of the SEM that Woodard Creek currently exhibits, Stage 3, provides only minimal hydrogeomorphic and habitat benefits, approximately 25% of the potential benefits (</w:t>
      </w:r>
      <w:r w:rsidR="00AA10D2" w:rsidRPr="009C22B6">
        <w:rPr>
          <w:rFonts w:ascii="Times New Roman" w:hAnsi="Times New Roman" w:cs="Times New Roman"/>
        </w:rPr>
        <w:fldChar w:fldCharType="begin"/>
      </w:r>
      <w:r w:rsidR="00AA10D2" w:rsidRPr="009C22B6">
        <w:rPr>
          <w:rFonts w:ascii="Times New Roman" w:hAnsi="Times New Roman" w:cs="Times New Roman"/>
        </w:rPr>
        <w:instrText xml:space="preserve"> REF _Ref138585354 \h </w:instrText>
      </w:r>
      <w:r w:rsidR="000B7A4A" w:rsidRPr="009C22B6">
        <w:rPr>
          <w:rFonts w:ascii="Times New Roman" w:hAnsi="Times New Roman" w:cs="Times New Roman"/>
        </w:rPr>
        <w:instrText xml:space="preserve"> \* MERGEFORMAT </w:instrText>
      </w:r>
      <w:r w:rsidR="00AA10D2" w:rsidRPr="009C22B6">
        <w:rPr>
          <w:rFonts w:ascii="Times New Roman" w:hAnsi="Times New Roman" w:cs="Times New Roman"/>
        </w:rPr>
      </w:r>
      <w:r w:rsidR="00AA10D2" w:rsidRPr="009C22B6">
        <w:rPr>
          <w:rFonts w:ascii="Times New Roman" w:hAnsi="Times New Roman" w:cs="Times New Roman"/>
        </w:rPr>
        <w:fldChar w:fldCharType="separate"/>
      </w:r>
      <w:r w:rsidR="00AA10D2" w:rsidRPr="009C22B6">
        <w:rPr>
          <w:rFonts w:ascii="Times New Roman" w:hAnsi="Times New Roman" w:cs="Times New Roman"/>
        </w:rPr>
        <w:t xml:space="preserve">Figure </w:t>
      </w:r>
      <w:r w:rsidR="00AA10D2" w:rsidRPr="009C22B6">
        <w:rPr>
          <w:rFonts w:ascii="Times New Roman" w:hAnsi="Times New Roman" w:cs="Times New Roman"/>
          <w:noProof/>
        </w:rPr>
        <w:t>21</w:t>
      </w:r>
      <w:r w:rsidR="00AA10D2" w:rsidRPr="009C22B6">
        <w:rPr>
          <w:rFonts w:ascii="Times New Roman" w:hAnsi="Times New Roman" w:cs="Times New Roman"/>
        </w:rPr>
        <w:fldChar w:fldCharType="end"/>
      </w:r>
      <w:r w:rsidRPr="009C22B6">
        <w:rPr>
          <w:rFonts w:ascii="Times New Roman" w:hAnsi="Times New Roman" w:cs="Times New Roman"/>
        </w:rPr>
        <w:t xml:space="preserve">). Based on the </w:t>
      </w:r>
      <w:r w:rsidR="00485979" w:rsidRPr="009C22B6">
        <w:rPr>
          <w:rFonts w:ascii="Times New Roman" w:hAnsi="Times New Roman" w:cs="Times New Roman"/>
        </w:rPr>
        <w:t>predicted</w:t>
      </w:r>
      <w:r w:rsidRPr="009C22B6">
        <w:rPr>
          <w:rFonts w:ascii="Times New Roman" w:hAnsi="Times New Roman" w:cs="Times New Roman"/>
        </w:rPr>
        <w:t xml:space="preserve"> environments expressed in the</w:t>
      </w:r>
      <w:r w:rsidR="00485979" w:rsidRPr="009C22B6">
        <w:rPr>
          <w:rFonts w:ascii="Times New Roman" w:hAnsi="Times New Roman" w:cs="Times New Roman"/>
        </w:rPr>
        <w:t xml:space="preserve"> Relative Elevation Model (</w:t>
      </w:r>
      <w:r w:rsidRPr="009C22B6">
        <w:rPr>
          <w:rFonts w:ascii="Times New Roman" w:hAnsi="Times New Roman" w:cs="Times New Roman"/>
        </w:rPr>
        <w:t>REM</w:t>
      </w:r>
      <w:r w:rsidR="00485979" w:rsidRPr="009C22B6">
        <w:rPr>
          <w:rFonts w:ascii="Times New Roman" w:hAnsi="Times New Roman" w:cs="Times New Roman"/>
        </w:rPr>
        <w:t>)</w:t>
      </w:r>
      <w:r w:rsidRPr="009C22B6">
        <w:rPr>
          <w:rFonts w:ascii="Times New Roman" w:hAnsi="Times New Roman" w:cs="Times New Roman"/>
        </w:rPr>
        <w:t xml:space="preserve"> for the Woodard Creek</w:t>
      </w:r>
      <w:r w:rsidR="000B7A4A" w:rsidRPr="009C22B6">
        <w:rPr>
          <w:rFonts w:ascii="Times New Roman" w:hAnsi="Times New Roman" w:cs="Times New Roman"/>
        </w:rPr>
        <w:t xml:space="preserve"> </w:t>
      </w:r>
      <w:r w:rsidRPr="009C22B6">
        <w:rPr>
          <w:rFonts w:ascii="Times New Roman" w:hAnsi="Times New Roman" w:cs="Times New Roman"/>
        </w:rPr>
        <w:t xml:space="preserve">valley at this location, the historic condition </w:t>
      </w:r>
      <w:r w:rsidR="009F5C13" w:rsidRPr="009C22B6">
        <w:rPr>
          <w:rFonts w:ascii="Times New Roman" w:hAnsi="Times New Roman" w:cs="Times New Roman"/>
        </w:rPr>
        <w:t xml:space="preserve">at least for the lower reach of the project area, appears to have been closer to Stage 0 in the SEM (see Section 4.2). </w:t>
      </w:r>
      <w:r w:rsidR="000B7A4A" w:rsidRPr="009C22B6">
        <w:rPr>
          <w:rFonts w:ascii="Times New Roman" w:hAnsi="Times New Roman" w:cs="Times New Roman"/>
        </w:rPr>
        <w:t xml:space="preserve">Stage </w:t>
      </w:r>
      <w:r w:rsidR="00FC5484" w:rsidRPr="009C22B6">
        <w:rPr>
          <w:rFonts w:ascii="Times New Roman" w:hAnsi="Times New Roman" w:cs="Times New Roman"/>
        </w:rPr>
        <w:t>0</w:t>
      </w:r>
      <w:r w:rsidR="000B7A4A" w:rsidRPr="009C22B6">
        <w:rPr>
          <w:rFonts w:ascii="Times New Roman" w:hAnsi="Times New Roman" w:cs="Times New Roman"/>
        </w:rPr>
        <w:t xml:space="preserve"> i</w:t>
      </w:r>
      <w:r w:rsidRPr="009C22B6">
        <w:rPr>
          <w:rFonts w:ascii="Times New Roman" w:hAnsi="Times New Roman" w:cs="Times New Roman"/>
        </w:rPr>
        <w:t>s mo</w:t>
      </w:r>
      <w:r w:rsidR="000B7A4A" w:rsidRPr="009C22B6">
        <w:rPr>
          <w:rFonts w:ascii="Times New Roman" w:hAnsi="Times New Roman" w:cs="Times New Roman"/>
        </w:rPr>
        <w:t>re</w:t>
      </w:r>
      <w:r w:rsidRPr="009C22B6">
        <w:rPr>
          <w:rFonts w:ascii="Times New Roman" w:hAnsi="Times New Roman" w:cs="Times New Roman"/>
        </w:rPr>
        <w:t xml:space="preserve"> resilient and has </w:t>
      </w:r>
      <w:r w:rsidR="000B7A4A" w:rsidRPr="009C22B6">
        <w:rPr>
          <w:rFonts w:ascii="Times New Roman" w:hAnsi="Times New Roman" w:cs="Times New Roman"/>
        </w:rPr>
        <w:t>greater</w:t>
      </w:r>
      <w:r w:rsidRPr="009C22B6">
        <w:rPr>
          <w:rFonts w:ascii="Times New Roman" w:hAnsi="Times New Roman" w:cs="Times New Roman"/>
        </w:rPr>
        <w:t xml:space="preserve"> geomorphic and biological benefits (</w:t>
      </w:r>
      <w:r w:rsidR="000D26F9" w:rsidRPr="009C22B6">
        <w:rPr>
          <w:rFonts w:ascii="Times New Roman" w:hAnsi="Times New Roman" w:cs="Times New Roman"/>
        </w:rPr>
        <w:fldChar w:fldCharType="begin"/>
      </w:r>
      <w:r w:rsidR="000D26F9" w:rsidRPr="009C22B6">
        <w:rPr>
          <w:rFonts w:ascii="Times New Roman" w:hAnsi="Times New Roman" w:cs="Times New Roman"/>
        </w:rPr>
        <w:instrText xml:space="preserve"> REF _Ref138585354 \h </w:instrText>
      </w:r>
      <w:r w:rsidR="000B7A4A" w:rsidRPr="009C22B6">
        <w:rPr>
          <w:rFonts w:ascii="Times New Roman" w:hAnsi="Times New Roman" w:cs="Times New Roman"/>
        </w:rPr>
        <w:instrText xml:space="preserve"> \* MERGEFORMAT </w:instrText>
      </w:r>
      <w:r w:rsidR="000D26F9" w:rsidRPr="009C22B6">
        <w:rPr>
          <w:rFonts w:ascii="Times New Roman" w:hAnsi="Times New Roman" w:cs="Times New Roman"/>
        </w:rPr>
      </w:r>
      <w:r w:rsidR="000D26F9" w:rsidRPr="009C22B6">
        <w:rPr>
          <w:rFonts w:ascii="Times New Roman" w:hAnsi="Times New Roman" w:cs="Times New Roman"/>
        </w:rPr>
        <w:fldChar w:fldCharType="separate"/>
      </w:r>
      <w:r w:rsidR="009737B4" w:rsidRPr="009C22B6">
        <w:rPr>
          <w:rFonts w:ascii="Times New Roman" w:hAnsi="Times New Roman" w:cs="Times New Roman"/>
        </w:rPr>
        <w:t xml:space="preserve">Figure </w:t>
      </w:r>
      <w:r w:rsidR="009737B4" w:rsidRPr="009C22B6">
        <w:rPr>
          <w:rFonts w:ascii="Times New Roman" w:hAnsi="Times New Roman" w:cs="Times New Roman"/>
          <w:noProof/>
        </w:rPr>
        <w:t>22</w:t>
      </w:r>
      <w:r w:rsidR="000D26F9" w:rsidRPr="009C22B6">
        <w:rPr>
          <w:rFonts w:ascii="Times New Roman" w:hAnsi="Times New Roman" w:cs="Times New Roman"/>
        </w:rPr>
        <w:fldChar w:fldCharType="end"/>
      </w:r>
      <w:r w:rsidRPr="009C22B6">
        <w:rPr>
          <w:rFonts w:ascii="Times New Roman" w:hAnsi="Times New Roman" w:cs="Times New Roman"/>
        </w:rPr>
        <w:t xml:space="preserve">). As seen in </w:t>
      </w:r>
      <w:r w:rsidRPr="009C22B6">
        <w:rPr>
          <w:rFonts w:ascii="Times New Roman" w:hAnsi="Times New Roman" w:cs="Times New Roman"/>
        </w:rPr>
        <w:fldChar w:fldCharType="begin"/>
      </w:r>
      <w:r w:rsidRPr="009C22B6">
        <w:rPr>
          <w:rFonts w:ascii="Times New Roman" w:hAnsi="Times New Roman" w:cs="Times New Roman"/>
        </w:rPr>
        <w:instrText xml:space="preserve"> REF _Ref109642017 \h  \* MERGEFORMAT </w:instrText>
      </w:r>
      <w:r w:rsidRPr="009C22B6">
        <w:rPr>
          <w:rFonts w:ascii="Times New Roman" w:hAnsi="Times New Roman" w:cs="Times New Roman"/>
        </w:rPr>
      </w:r>
      <w:r w:rsidRPr="009C22B6">
        <w:rPr>
          <w:rFonts w:ascii="Times New Roman" w:hAnsi="Times New Roman" w:cs="Times New Roman"/>
        </w:rPr>
        <w:fldChar w:fldCharType="separate"/>
      </w:r>
      <w:r w:rsidR="009737B4" w:rsidRPr="009C22B6">
        <w:rPr>
          <w:rFonts w:ascii="Times New Roman" w:hAnsi="Times New Roman" w:cs="Times New Roman"/>
        </w:rPr>
        <w:t xml:space="preserve">Figure </w:t>
      </w:r>
      <w:r w:rsidR="009737B4" w:rsidRPr="009C22B6">
        <w:rPr>
          <w:rFonts w:ascii="Times New Roman" w:hAnsi="Times New Roman" w:cs="Times New Roman"/>
          <w:noProof/>
        </w:rPr>
        <w:t>23</w:t>
      </w:r>
      <w:r w:rsidRPr="009C22B6">
        <w:rPr>
          <w:rFonts w:ascii="Times New Roman" w:hAnsi="Times New Roman" w:cs="Times New Roman"/>
        </w:rPr>
        <w:fldChar w:fldCharType="end"/>
      </w:r>
      <w:r w:rsidRPr="009C22B6">
        <w:rPr>
          <w:rFonts w:ascii="Times New Roman" w:hAnsi="Times New Roman" w:cs="Times New Roman"/>
        </w:rPr>
        <w:t xml:space="preserve">, </w:t>
      </w:r>
      <w:r w:rsidR="000B7A4A" w:rsidRPr="009C22B6">
        <w:rPr>
          <w:rFonts w:ascii="Times New Roman" w:hAnsi="Times New Roman" w:cs="Times New Roman"/>
        </w:rPr>
        <w:t xml:space="preserve">given current incision and historic disturbances, </w:t>
      </w:r>
      <w:r w:rsidRPr="009C22B6">
        <w:rPr>
          <w:rFonts w:ascii="Times New Roman" w:hAnsi="Times New Roman" w:cs="Times New Roman"/>
        </w:rPr>
        <w:t xml:space="preserve">without intervention, it can take centuries to </w:t>
      </w:r>
      <w:r w:rsidR="000B7A4A" w:rsidRPr="009C22B6">
        <w:rPr>
          <w:rFonts w:ascii="Times New Roman" w:hAnsi="Times New Roman" w:cs="Times New Roman"/>
        </w:rPr>
        <w:t xml:space="preserve">recover </w:t>
      </w:r>
      <w:r w:rsidR="00A257A0" w:rsidRPr="009C22B6">
        <w:rPr>
          <w:rFonts w:ascii="Times New Roman" w:hAnsi="Times New Roman" w:cs="Times New Roman"/>
        </w:rPr>
        <w:t xml:space="preserve">connection to </w:t>
      </w:r>
      <w:r w:rsidR="000B7A4A" w:rsidRPr="009C22B6">
        <w:rPr>
          <w:rFonts w:ascii="Times New Roman" w:hAnsi="Times New Roman" w:cs="Times New Roman"/>
        </w:rPr>
        <w:t>the valley bottom floodplains</w:t>
      </w:r>
      <w:r w:rsidR="00A257A0" w:rsidRPr="009C22B6">
        <w:rPr>
          <w:rFonts w:ascii="Times New Roman" w:hAnsi="Times New Roman" w:cs="Times New Roman"/>
        </w:rPr>
        <w:t xml:space="preserve"> surfaces. </w:t>
      </w:r>
      <w:r w:rsidR="000B7A4A" w:rsidRPr="009C22B6">
        <w:rPr>
          <w:rFonts w:ascii="Times New Roman" w:hAnsi="Times New Roman" w:cs="Times New Roman"/>
        </w:rPr>
        <w:t xml:space="preserve"> </w:t>
      </w:r>
    </w:p>
    <w:p w14:paraId="675D81F0" w14:textId="77777777" w:rsidR="009247FA" w:rsidRPr="009C22B6" w:rsidRDefault="009247FA" w:rsidP="00151B3D">
      <w:pPr>
        <w:rPr>
          <w:rFonts w:ascii="Times New Roman" w:hAnsi="Times New Roman" w:cs="Times New Roman"/>
        </w:rPr>
      </w:pPr>
    </w:p>
    <w:p w14:paraId="1D4E718C" w14:textId="77777777" w:rsidR="00A65B9A" w:rsidRPr="009C22B6" w:rsidRDefault="00A65B9A" w:rsidP="00151B3D">
      <w:pPr>
        <w:rPr>
          <w:rFonts w:ascii="Times New Roman" w:hAnsi="Times New Roman" w:cs="Times New Roman"/>
        </w:rPr>
      </w:pPr>
    </w:p>
    <w:p w14:paraId="2F3F85F5" w14:textId="77777777" w:rsidR="00151B3D" w:rsidRPr="009C22B6" w:rsidRDefault="00151B3D" w:rsidP="00151B3D">
      <w:pPr>
        <w:keepNext/>
        <w:jc w:val="center"/>
        <w:rPr>
          <w:rFonts w:ascii="Times New Roman" w:hAnsi="Times New Roman" w:cs="Times New Roman"/>
        </w:rPr>
      </w:pPr>
      <w:r w:rsidRPr="009C22B6">
        <w:rPr>
          <w:rFonts w:ascii="Times New Roman" w:hAnsi="Times New Roman" w:cs="Times New Roman"/>
          <w:noProof/>
        </w:rPr>
        <w:lastRenderedPageBreak/>
        <w:drawing>
          <wp:inline distT="0" distB="0" distL="0" distR="0" wp14:anchorId="71A4F2E4" wp14:editId="60071567">
            <wp:extent cx="4815840" cy="3598266"/>
            <wp:effectExtent l="0" t="0" r="3810" b="2540"/>
            <wp:docPr id="1936861063" name="Picture 1936861063" descr="A picture containing diagram, sketch, origami, pl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861063" name="Picture 1936861063" descr="A picture containing diagram, sketch, origami, plan&#10;&#10;Description automatically generated"/>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4815840" cy="3598266"/>
                    </a:xfrm>
                    <a:prstGeom prst="rect">
                      <a:avLst/>
                    </a:prstGeom>
                    <a:noFill/>
                  </pic:spPr>
                </pic:pic>
              </a:graphicData>
            </a:graphic>
          </wp:inline>
        </w:drawing>
      </w:r>
    </w:p>
    <w:p w14:paraId="3302E404" w14:textId="287D9700" w:rsidR="00151B3D" w:rsidRPr="009C22B6" w:rsidRDefault="00151B3D" w:rsidP="00151B3D">
      <w:pPr>
        <w:pStyle w:val="Caption"/>
        <w:rPr>
          <w:rFonts w:ascii="Times New Roman" w:hAnsi="Times New Roman" w:cs="Times New Roman"/>
        </w:rPr>
      </w:pPr>
      <w:bookmarkStart w:id="155" w:name="_Ref138584432"/>
      <w:bookmarkStart w:id="156" w:name="_Toc138787970"/>
      <w:bookmarkStart w:id="157" w:name="_Toc138788635"/>
      <w:bookmarkStart w:id="158" w:name="_Toc138788718"/>
      <w:bookmarkStart w:id="159" w:name="_Toc138788951"/>
      <w:r w:rsidRPr="009C22B6">
        <w:rPr>
          <w:rFonts w:ascii="Times New Roman" w:hAnsi="Times New Roman" w:cs="Times New Roman"/>
        </w:rPr>
        <w:t xml:space="preserve">Figure </w:t>
      </w:r>
      <w:r w:rsidRPr="009C22B6">
        <w:rPr>
          <w:rFonts w:ascii="Times New Roman" w:hAnsi="Times New Roman" w:cs="Times New Roman"/>
        </w:rPr>
        <w:fldChar w:fldCharType="begin"/>
      </w:r>
      <w:r w:rsidRPr="009C22B6">
        <w:rPr>
          <w:rFonts w:ascii="Times New Roman" w:hAnsi="Times New Roman" w:cs="Times New Roman"/>
        </w:rPr>
        <w:instrText xml:space="preserve"> SEQ Figure \* ARABIC </w:instrText>
      </w:r>
      <w:r w:rsidRPr="009C22B6">
        <w:rPr>
          <w:rFonts w:ascii="Times New Roman" w:hAnsi="Times New Roman" w:cs="Times New Roman"/>
        </w:rPr>
        <w:fldChar w:fldCharType="separate"/>
      </w:r>
      <w:r w:rsidR="00146430" w:rsidRPr="009C22B6">
        <w:rPr>
          <w:rFonts w:ascii="Times New Roman" w:hAnsi="Times New Roman" w:cs="Times New Roman"/>
          <w:noProof/>
        </w:rPr>
        <w:t>21</w:t>
      </w:r>
      <w:r w:rsidRPr="009C22B6">
        <w:rPr>
          <w:rFonts w:ascii="Times New Roman" w:hAnsi="Times New Roman" w:cs="Times New Roman"/>
          <w:noProof/>
        </w:rPr>
        <w:fldChar w:fldCharType="end"/>
      </w:r>
      <w:bookmarkEnd w:id="155"/>
      <w:r w:rsidRPr="009C22B6">
        <w:rPr>
          <w:rFonts w:ascii="Times New Roman" w:hAnsi="Times New Roman" w:cs="Times New Roman"/>
        </w:rPr>
        <w:t xml:space="preserve">. Stream Evolution Model (SEM) developed by </w:t>
      </w:r>
      <w:proofErr w:type="spellStart"/>
      <w:r w:rsidRPr="009C22B6">
        <w:rPr>
          <w:rFonts w:ascii="Times New Roman" w:hAnsi="Times New Roman" w:cs="Times New Roman"/>
        </w:rPr>
        <w:t>Cluer</w:t>
      </w:r>
      <w:proofErr w:type="spellEnd"/>
      <w:r w:rsidRPr="009C22B6">
        <w:rPr>
          <w:rFonts w:ascii="Times New Roman" w:hAnsi="Times New Roman" w:cs="Times New Roman"/>
        </w:rPr>
        <w:t xml:space="preserve"> and Thorne (2013).</w:t>
      </w:r>
      <w:bookmarkEnd w:id="156"/>
      <w:bookmarkEnd w:id="157"/>
      <w:bookmarkEnd w:id="158"/>
      <w:bookmarkEnd w:id="159"/>
    </w:p>
    <w:p w14:paraId="3A597AB3" w14:textId="77777777" w:rsidR="00151B3D" w:rsidRPr="009C22B6" w:rsidRDefault="00151B3D" w:rsidP="00151B3D">
      <w:pPr>
        <w:keepNext/>
        <w:jc w:val="center"/>
        <w:rPr>
          <w:rFonts w:ascii="Times New Roman" w:hAnsi="Times New Roman" w:cs="Times New Roman"/>
        </w:rPr>
      </w:pPr>
      <w:r w:rsidRPr="009C22B6">
        <w:rPr>
          <w:rFonts w:ascii="Times New Roman" w:hAnsi="Times New Roman" w:cs="Times New Roman"/>
          <w:noProof/>
        </w:rPr>
        <w:drawing>
          <wp:inline distT="0" distB="0" distL="0" distR="0" wp14:anchorId="0ACD04EF" wp14:editId="2EF0F91C">
            <wp:extent cx="4199382" cy="3191709"/>
            <wp:effectExtent l="19050" t="19050" r="10795" b="27940"/>
            <wp:docPr id="458522464" name="Picture 458522464" descr="A picture containing diagram, text, screenshot,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522464" name="Picture 458522464" descr="A picture containing diagram, text, screenshot, circle&#10;&#10;Description automatically generated"/>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4243111" cy="3224945"/>
                    </a:xfrm>
                    <a:prstGeom prst="rect">
                      <a:avLst/>
                    </a:prstGeom>
                    <a:noFill/>
                    <a:ln w="9525">
                      <a:solidFill>
                        <a:sysClr val="windowText" lastClr="000000"/>
                      </a:solidFill>
                      <a:miter lim="800000"/>
                      <a:headEnd/>
                      <a:tailEnd/>
                    </a:ln>
                    <a:effectLst/>
                  </pic:spPr>
                </pic:pic>
              </a:graphicData>
            </a:graphic>
          </wp:inline>
        </w:drawing>
      </w:r>
    </w:p>
    <w:p w14:paraId="3D90723A" w14:textId="2E821790" w:rsidR="00803C7E" w:rsidRPr="009C22B6" w:rsidRDefault="00151B3D" w:rsidP="00492771">
      <w:pPr>
        <w:pStyle w:val="Caption"/>
        <w:rPr>
          <w:rFonts w:ascii="Times New Roman" w:hAnsi="Times New Roman" w:cs="Times New Roman"/>
        </w:rPr>
      </w:pPr>
      <w:bookmarkStart w:id="160" w:name="_Ref138585354"/>
      <w:bookmarkStart w:id="161" w:name="_Toc138787971"/>
      <w:bookmarkStart w:id="162" w:name="_Toc138788636"/>
      <w:bookmarkStart w:id="163" w:name="_Toc138788719"/>
      <w:bookmarkStart w:id="164" w:name="_Toc138788952"/>
      <w:r w:rsidRPr="009C22B6">
        <w:rPr>
          <w:rFonts w:ascii="Times New Roman" w:hAnsi="Times New Roman" w:cs="Times New Roman"/>
        </w:rPr>
        <w:t xml:space="preserve">Figure </w:t>
      </w:r>
      <w:r w:rsidRPr="009C22B6">
        <w:rPr>
          <w:rFonts w:ascii="Times New Roman" w:hAnsi="Times New Roman" w:cs="Times New Roman"/>
        </w:rPr>
        <w:fldChar w:fldCharType="begin"/>
      </w:r>
      <w:r w:rsidRPr="009C22B6">
        <w:rPr>
          <w:rFonts w:ascii="Times New Roman" w:hAnsi="Times New Roman" w:cs="Times New Roman"/>
        </w:rPr>
        <w:instrText xml:space="preserve"> SEQ Figure \* ARABIC </w:instrText>
      </w:r>
      <w:r w:rsidRPr="009C22B6">
        <w:rPr>
          <w:rFonts w:ascii="Times New Roman" w:hAnsi="Times New Roman" w:cs="Times New Roman"/>
        </w:rPr>
        <w:fldChar w:fldCharType="separate"/>
      </w:r>
      <w:r w:rsidR="00146430" w:rsidRPr="009C22B6">
        <w:rPr>
          <w:rFonts w:ascii="Times New Roman" w:hAnsi="Times New Roman" w:cs="Times New Roman"/>
          <w:noProof/>
        </w:rPr>
        <w:t>22</w:t>
      </w:r>
      <w:r w:rsidRPr="009C22B6">
        <w:rPr>
          <w:rFonts w:ascii="Times New Roman" w:hAnsi="Times New Roman" w:cs="Times New Roman"/>
          <w:noProof/>
        </w:rPr>
        <w:fldChar w:fldCharType="end"/>
      </w:r>
      <w:bookmarkEnd w:id="160"/>
      <w:r w:rsidRPr="009C22B6">
        <w:rPr>
          <w:rFonts w:ascii="Times New Roman" w:hAnsi="Times New Roman" w:cs="Times New Roman"/>
        </w:rPr>
        <w:t>. Hydrogeomorphic and habitat benefits provided at each stage of the Stream Evolution Model (</w:t>
      </w:r>
      <w:proofErr w:type="spellStart"/>
      <w:r w:rsidRPr="009C22B6">
        <w:rPr>
          <w:rFonts w:ascii="Times New Roman" w:hAnsi="Times New Roman" w:cs="Times New Roman"/>
        </w:rPr>
        <w:t>Cluer</w:t>
      </w:r>
      <w:proofErr w:type="spellEnd"/>
      <w:r w:rsidRPr="009C22B6">
        <w:rPr>
          <w:rFonts w:ascii="Times New Roman" w:hAnsi="Times New Roman" w:cs="Times New Roman"/>
        </w:rPr>
        <w:t xml:space="preserve"> and Thorne 2013).</w:t>
      </w:r>
      <w:bookmarkEnd w:id="161"/>
      <w:bookmarkEnd w:id="162"/>
      <w:bookmarkEnd w:id="163"/>
      <w:bookmarkEnd w:id="164"/>
    </w:p>
    <w:p w14:paraId="0081B1CA" w14:textId="77777777" w:rsidR="007A3918" w:rsidRPr="009C22B6" w:rsidRDefault="007A3918" w:rsidP="007A3918">
      <w:pPr>
        <w:rPr>
          <w:rFonts w:ascii="Times New Roman" w:hAnsi="Times New Roman" w:cs="Times New Roman"/>
        </w:rPr>
      </w:pPr>
    </w:p>
    <w:p w14:paraId="0C8E57F5" w14:textId="77777777" w:rsidR="007A3918" w:rsidRPr="009C22B6" w:rsidRDefault="007A3918" w:rsidP="007A3918">
      <w:pPr>
        <w:rPr>
          <w:rFonts w:ascii="Times New Roman" w:hAnsi="Times New Roman" w:cs="Times New Roman"/>
        </w:rPr>
      </w:pPr>
    </w:p>
    <w:p w14:paraId="37D00F9E" w14:textId="77777777" w:rsidR="00803C7E" w:rsidRPr="009C22B6" w:rsidRDefault="00803C7E" w:rsidP="00803C7E">
      <w:pPr>
        <w:keepNext/>
        <w:jc w:val="center"/>
        <w:rPr>
          <w:rFonts w:ascii="Times New Roman" w:hAnsi="Times New Roman" w:cs="Times New Roman"/>
        </w:rPr>
      </w:pPr>
      <w:r w:rsidRPr="009C22B6">
        <w:rPr>
          <w:rFonts w:ascii="Times New Roman" w:hAnsi="Times New Roman" w:cs="Times New Roman"/>
          <w:noProof/>
        </w:rPr>
        <w:drawing>
          <wp:inline distT="0" distB="0" distL="0" distR="0" wp14:anchorId="2F70FDA4" wp14:editId="72906813">
            <wp:extent cx="4210050" cy="4203303"/>
            <wp:effectExtent l="0" t="0" r="0" b="6985"/>
            <wp:docPr id="512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2" name="Picture 4"/>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4210050" cy="4203303"/>
                    </a:xfrm>
                    <a:prstGeom prst="rect">
                      <a:avLst/>
                    </a:prstGeom>
                    <a:noFill/>
                    <a:ln>
                      <a:noFill/>
                    </a:ln>
                    <a:effectLst/>
                  </pic:spPr>
                </pic:pic>
              </a:graphicData>
            </a:graphic>
          </wp:inline>
        </w:drawing>
      </w:r>
    </w:p>
    <w:p w14:paraId="66B3B855" w14:textId="1B1C93B7" w:rsidR="00803C7E" w:rsidRPr="009C22B6" w:rsidRDefault="00803C7E" w:rsidP="000B5E48">
      <w:pPr>
        <w:pStyle w:val="Caption"/>
        <w:rPr>
          <w:rFonts w:ascii="Times New Roman" w:hAnsi="Times New Roman" w:cs="Times New Roman"/>
        </w:rPr>
      </w:pPr>
      <w:bookmarkStart w:id="165" w:name="_Ref109642017"/>
      <w:bookmarkStart w:id="166" w:name="_Toc138787972"/>
      <w:bookmarkStart w:id="167" w:name="_Toc138788637"/>
      <w:bookmarkStart w:id="168" w:name="_Toc138788720"/>
      <w:bookmarkStart w:id="169" w:name="_Toc138788953"/>
      <w:r w:rsidRPr="009C22B6">
        <w:rPr>
          <w:rFonts w:ascii="Times New Roman" w:hAnsi="Times New Roman" w:cs="Times New Roman"/>
        </w:rPr>
        <w:t xml:space="preserve">Figure </w:t>
      </w:r>
      <w:r w:rsidRPr="009C22B6">
        <w:rPr>
          <w:rFonts w:ascii="Times New Roman" w:hAnsi="Times New Roman" w:cs="Times New Roman"/>
        </w:rPr>
        <w:fldChar w:fldCharType="begin"/>
      </w:r>
      <w:r w:rsidRPr="009C22B6">
        <w:rPr>
          <w:rFonts w:ascii="Times New Roman" w:hAnsi="Times New Roman" w:cs="Times New Roman"/>
        </w:rPr>
        <w:instrText xml:space="preserve"> SEQ Figure \* ARABIC </w:instrText>
      </w:r>
      <w:r w:rsidRPr="009C22B6">
        <w:rPr>
          <w:rFonts w:ascii="Times New Roman" w:hAnsi="Times New Roman" w:cs="Times New Roman"/>
        </w:rPr>
        <w:fldChar w:fldCharType="separate"/>
      </w:r>
      <w:r w:rsidR="009737B4" w:rsidRPr="009C22B6">
        <w:rPr>
          <w:rFonts w:ascii="Times New Roman" w:hAnsi="Times New Roman" w:cs="Times New Roman"/>
          <w:noProof/>
        </w:rPr>
        <w:t>23</w:t>
      </w:r>
      <w:r w:rsidRPr="009C22B6">
        <w:rPr>
          <w:rFonts w:ascii="Times New Roman" w:hAnsi="Times New Roman" w:cs="Times New Roman"/>
          <w:noProof/>
        </w:rPr>
        <w:fldChar w:fldCharType="end"/>
      </w:r>
      <w:bookmarkEnd w:id="165"/>
      <w:r w:rsidRPr="009C22B6">
        <w:rPr>
          <w:rFonts w:ascii="Times New Roman" w:hAnsi="Times New Roman" w:cs="Times New Roman"/>
        </w:rPr>
        <w:t xml:space="preserve">. </w:t>
      </w:r>
      <w:proofErr w:type="spellStart"/>
      <w:r w:rsidRPr="009C22B6">
        <w:rPr>
          <w:rFonts w:ascii="Times New Roman" w:hAnsi="Times New Roman" w:cs="Times New Roman"/>
        </w:rPr>
        <w:t>Cluer</w:t>
      </w:r>
      <w:proofErr w:type="spellEnd"/>
      <w:r w:rsidRPr="009C22B6">
        <w:rPr>
          <w:rFonts w:ascii="Times New Roman" w:hAnsi="Times New Roman" w:cs="Times New Roman"/>
        </w:rPr>
        <w:t xml:space="preserve"> and Thorne stream evolution timescale (Modified from Pollock et al. 2014).</w:t>
      </w:r>
      <w:bookmarkEnd w:id="166"/>
      <w:bookmarkEnd w:id="167"/>
      <w:bookmarkEnd w:id="168"/>
      <w:bookmarkEnd w:id="169"/>
    </w:p>
    <w:p w14:paraId="48B5BD35" w14:textId="732BD404" w:rsidR="00F654D8" w:rsidRPr="009C22B6" w:rsidRDefault="00F654D8" w:rsidP="00F654D8">
      <w:pPr>
        <w:pStyle w:val="Heading1"/>
        <w:rPr>
          <w:rFonts w:ascii="Times New Roman" w:hAnsi="Times New Roman" w:cs="Times New Roman"/>
          <w:sz w:val="26"/>
          <w:szCs w:val="26"/>
        </w:rPr>
      </w:pPr>
      <w:bookmarkStart w:id="170" w:name="_Toc138839096"/>
      <w:r w:rsidRPr="009C22B6">
        <w:rPr>
          <w:rFonts w:ascii="Times New Roman" w:hAnsi="Times New Roman" w:cs="Times New Roman"/>
        </w:rPr>
        <w:t>4.2</w:t>
      </w:r>
      <w:r w:rsidRPr="009C22B6">
        <w:rPr>
          <w:rFonts w:ascii="Times New Roman" w:hAnsi="Times New Roman" w:cs="Times New Roman"/>
          <w:sz w:val="26"/>
          <w:szCs w:val="26"/>
        </w:rPr>
        <w:t xml:space="preserve"> Relative Elevation Model</w:t>
      </w:r>
      <w:bookmarkEnd w:id="170"/>
      <w:r w:rsidRPr="009C22B6">
        <w:rPr>
          <w:rFonts w:ascii="Times New Roman" w:hAnsi="Times New Roman" w:cs="Times New Roman"/>
          <w:sz w:val="26"/>
          <w:szCs w:val="26"/>
        </w:rPr>
        <w:t xml:space="preserve"> </w:t>
      </w:r>
    </w:p>
    <w:p w14:paraId="0368A3D5" w14:textId="16F3E525" w:rsidR="00466A0F" w:rsidRPr="009C22B6" w:rsidRDefault="00F654D8" w:rsidP="00F654D8">
      <w:pPr>
        <w:rPr>
          <w:rFonts w:ascii="Times New Roman" w:hAnsi="Times New Roman" w:cs="Times New Roman"/>
        </w:rPr>
      </w:pPr>
      <w:r w:rsidRPr="009C22B6">
        <w:rPr>
          <w:rFonts w:ascii="Times New Roman" w:hAnsi="Times New Roman" w:cs="Times New Roman"/>
        </w:rPr>
        <w:t>Before the September 2020 field visit that included the USFS Region 6 Restoration Assistance Team for Stream Restoration, LiDAR data was used to assist with the evaluation of geomorphic features. An initial Relative Elevation Model (REM) based on the Geomorphic Grade Line (GGL) of the valley was modeled from LiDAR data for Woodard Creek (</w:t>
      </w:r>
      <w:proofErr w:type="spellStart"/>
      <w:r w:rsidRPr="009C22B6">
        <w:rPr>
          <w:rFonts w:ascii="Times New Roman" w:hAnsi="Times New Roman" w:cs="Times New Roman"/>
        </w:rPr>
        <w:t>Helstab</w:t>
      </w:r>
      <w:proofErr w:type="spellEnd"/>
      <w:r w:rsidRPr="009C22B6">
        <w:rPr>
          <w:rFonts w:ascii="Times New Roman" w:hAnsi="Times New Roman" w:cs="Times New Roman"/>
        </w:rPr>
        <w:t xml:space="preserve"> 2018, Powers et al. 2018). </w:t>
      </w:r>
      <w:r w:rsidR="0084791A" w:rsidRPr="009C22B6">
        <w:rPr>
          <w:rFonts w:ascii="Times New Roman" w:hAnsi="Times New Roman" w:cs="Times New Roman"/>
        </w:rPr>
        <w:t xml:space="preserve">The Geomorphic Grade Line (GGL) refers to the expected historic valley slope that spans the extent of the valley between geomorphic controls. A map of the REM using a 3rd-order polynomial trendline fit was symbolized to distinguish </w:t>
      </w:r>
      <w:r w:rsidR="00C34337" w:rsidRPr="009C22B6">
        <w:rPr>
          <w:rFonts w:ascii="Times New Roman" w:hAnsi="Times New Roman" w:cs="Times New Roman"/>
        </w:rPr>
        <w:t xml:space="preserve">target </w:t>
      </w:r>
      <w:r w:rsidR="0084791A" w:rsidRPr="009C22B6">
        <w:rPr>
          <w:rFonts w:ascii="Times New Roman" w:hAnsi="Times New Roman" w:cs="Times New Roman"/>
        </w:rPr>
        <w:t xml:space="preserve">surfaces above and below the GGL. </w:t>
      </w:r>
      <w:r w:rsidRPr="009C22B6">
        <w:rPr>
          <w:rFonts w:ascii="Times New Roman" w:hAnsi="Times New Roman" w:cs="Times New Roman"/>
        </w:rPr>
        <w:t xml:space="preserve">Ultimately field observations </w:t>
      </w:r>
      <w:r w:rsidR="000945A5" w:rsidRPr="009C22B6">
        <w:rPr>
          <w:rFonts w:ascii="Times New Roman" w:hAnsi="Times New Roman" w:cs="Times New Roman"/>
        </w:rPr>
        <w:t xml:space="preserve">including surface targets </w:t>
      </w:r>
      <w:r w:rsidR="00F26C27" w:rsidRPr="009C22B6">
        <w:rPr>
          <w:rFonts w:ascii="Times New Roman" w:hAnsi="Times New Roman" w:cs="Times New Roman"/>
        </w:rPr>
        <w:t>(2002 and 2023)</w:t>
      </w:r>
      <w:r w:rsidRPr="009C22B6">
        <w:rPr>
          <w:rFonts w:ascii="Times New Roman" w:hAnsi="Times New Roman" w:cs="Times New Roman"/>
        </w:rPr>
        <w:t xml:space="preserve"> were fed back into the model to derive an updated REM</w:t>
      </w:r>
      <w:r w:rsidR="00F26C27" w:rsidRPr="009C22B6">
        <w:rPr>
          <w:rFonts w:ascii="Times New Roman" w:hAnsi="Times New Roman" w:cs="Times New Roman"/>
        </w:rPr>
        <w:t>.</w:t>
      </w:r>
      <w:r w:rsidR="00303E60" w:rsidRPr="009C22B6">
        <w:rPr>
          <w:rFonts w:ascii="Times New Roman" w:hAnsi="Times New Roman" w:cs="Times New Roman"/>
        </w:rPr>
        <w:t xml:space="preserve"> </w:t>
      </w:r>
      <w:r w:rsidR="00C5618D" w:rsidRPr="009C22B6">
        <w:rPr>
          <w:rFonts w:ascii="Times New Roman" w:hAnsi="Times New Roman" w:cs="Times New Roman"/>
        </w:rPr>
        <w:t>The GGLREM for Woodard Creek within the project area shows a valley bottom transitioning from a transport reach to an unconfined depositional valley that has been converted into a transport reach through the disconnection of Woodard Creek from the valley bottom.</w:t>
      </w:r>
      <w:r w:rsidR="00865254" w:rsidRPr="009C22B6">
        <w:rPr>
          <w:rFonts w:ascii="Times New Roman" w:hAnsi="Times New Roman" w:cs="Times New Roman"/>
        </w:rPr>
        <w:t xml:space="preserve"> </w:t>
      </w:r>
      <w:r w:rsidR="00303E60" w:rsidRPr="009C22B6">
        <w:rPr>
          <w:rFonts w:ascii="Times New Roman" w:hAnsi="Times New Roman" w:cs="Times New Roman"/>
        </w:rPr>
        <w:t xml:space="preserve">The depositional valley bottom associated with Woodard Creek at this location is approximately 0.6 miles long from upstream valley control to downstream valley control. </w:t>
      </w:r>
    </w:p>
    <w:p w14:paraId="5C4E05EA" w14:textId="50DE38C6" w:rsidR="00865254" w:rsidRPr="009C22B6" w:rsidRDefault="0072349A" w:rsidP="00F654D8">
      <w:pPr>
        <w:rPr>
          <w:rFonts w:ascii="Times New Roman" w:hAnsi="Times New Roman" w:cs="Times New Roman"/>
        </w:rPr>
      </w:pPr>
      <w:r w:rsidRPr="009C22B6">
        <w:rPr>
          <w:rFonts w:ascii="Times New Roman" w:hAnsi="Times New Roman" w:cs="Times New Roman"/>
        </w:rPr>
        <w:lastRenderedPageBreak/>
        <w:t xml:space="preserve">After further investigation and analysis, including multiple separate trips to ground truth the initial geomorphic grade line, and subsequent GGL model runs, the GGL REM modeling approach was modified to fit to target surfaces identified in the field. Target surfaces included a combination of features identified in the field, including native vegetation, substrate, and relict floodplain surfaces and other relict features of interest. After consultation with USGS Geologists, the group also revisited grading the lower-most mid-channel island and decided to leave it intact. This caused us to alter the REM. </w:t>
      </w:r>
    </w:p>
    <w:p w14:paraId="46367365" w14:textId="0E95BBE5" w:rsidR="00A06B5D" w:rsidRPr="009C22B6" w:rsidRDefault="000773DF" w:rsidP="00F654D8">
      <w:pPr>
        <w:rPr>
          <w:rFonts w:ascii="Times New Roman" w:hAnsi="Times New Roman" w:cs="Times New Roman"/>
        </w:rPr>
      </w:pPr>
      <w:r w:rsidRPr="009C22B6">
        <w:rPr>
          <w:rFonts w:ascii="Times New Roman" w:hAnsi="Times New Roman" w:cs="Times New Roman"/>
        </w:rPr>
        <w:t xml:space="preserve">Ultimately, the final REM used to assist with design and to generate target GGLs throughout the project area, was generated by snapping target surfaces to cross-sections generated perpendicular to the valley walls through the project area. Based on the target surface elevations along the cross-sections, these values were interpolated by generating a series of different </w:t>
      </w:r>
      <w:r w:rsidR="00547A16" w:rsidRPr="009C22B6">
        <w:rPr>
          <w:rFonts w:ascii="Times New Roman" w:hAnsi="Times New Roman" w:cs="Times New Roman"/>
        </w:rPr>
        <w:t>(</w:t>
      </w:r>
      <w:proofErr w:type="spellStart"/>
      <w:r w:rsidR="00547A16" w:rsidRPr="009C22B6">
        <w:rPr>
          <w:rFonts w:ascii="Times New Roman" w:hAnsi="Times New Roman" w:cs="Times New Roman"/>
        </w:rPr>
        <w:t>Helstab</w:t>
      </w:r>
      <w:proofErr w:type="spellEnd"/>
      <w:r w:rsidR="00547A16" w:rsidRPr="009C22B6">
        <w:rPr>
          <w:rFonts w:ascii="Times New Roman" w:hAnsi="Times New Roman" w:cs="Times New Roman"/>
        </w:rPr>
        <w:t>, M)</w:t>
      </w:r>
      <w:r w:rsidR="003D3205" w:rsidRPr="009C22B6">
        <w:rPr>
          <w:rFonts w:ascii="Times New Roman" w:hAnsi="Times New Roman" w:cs="Times New Roman"/>
        </w:rPr>
        <w:t>. </w:t>
      </w:r>
      <w:r w:rsidR="00547A16" w:rsidRPr="009C22B6">
        <w:rPr>
          <w:rFonts w:ascii="Times New Roman" w:hAnsi="Times New Roman" w:cs="Times New Roman"/>
        </w:rPr>
        <w:t xml:space="preserve">Matt </w:t>
      </w:r>
      <w:proofErr w:type="spellStart"/>
      <w:r w:rsidR="00547A16" w:rsidRPr="009C22B6">
        <w:rPr>
          <w:rFonts w:ascii="Times New Roman" w:hAnsi="Times New Roman" w:cs="Times New Roman"/>
        </w:rPr>
        <w:t>Helstab</w:t>
      </w:r>
      <w:proofErr w:type="spellEnd"/>
      <w:r w:rsidR="00547A16" w:rsidRPr="009C22B6">
        <w:rPr>
          <w:rFonts w:ascii="Times New Roman" w:hAnsi="Times New Roman" w:cs="Times New Roman"/>
        </w:rPr>
        <w:t xml:space="preserve"> </w:t>
      </w:r>
      <w:r w:rsidR="005A28FC" w:rsidRPr="009C22B6">
        <w:rPr>
          <w:rFonts w:ascii="Times New Roman" w:hAnsi="Times New Roman" w:cs="Times New Roman"/>
        </w:rPr>
        <w:t xml:space="preserve">was </w:t>
      </w:r>
      <w:r w:rsidR="00FA02BB" w:rsidRPr="009C22B6">
        <w:rPr>
          <w:rFonts w:ascii="Times New Roman" w:hAnsi="Times New Roman" w:cs="Times New Roman"/>
        </w:rPr>
        <w:t>the creator</w:t>
      </w:r>
      <w:r w:rsidR="005A28FC" w:rsidRPr="009C22B6">
        <w:rPr>
          <w:rFonts w:ascii="Times New Roman" w:hAnsi="Times New Roman" w:cs="Times New Roman"/>
        </w:rPr>
        <w:t xml:space="preserve"> of th</w:t>
      </w:r>
      <w:r w:rsidR="006433D5" w:rsidRPr="009C22B6">
        <w:rPr>
          <w:rFonts w:ascii="Times New Roman" w:hAnsi="Times New Roman" w:cs="Times New Roman"/>
        </w:rPr>
        <w:t xml:space="preserve">e initial </w:t>
      </w:r>
      <w:r w:rsidR="00C1387D" w:rsidRPr="009C22B6">
        <w:rPr>
          <w:rFonts w:ascii="Times New Roman" w:hAnsi="Times New Roman" w:cs="Times New Roman"/>
        </w:rPr>
        <w:t xml:space="preserve">GGLREM </w:t>
      </w:r>
      <w:r w:rsidR="00A26D3D" w:rsidRPr="009C22B6">
        <w:rPr>
          <w:rFonts w:ascii="Times New Roman" w:hAnsi="Times New Roman" w:cs="Times New Roman"/>
        </w:rPr>
        <w:t>software,</w:t>
      </w:r>
      <w:r w:rsidR="005A28FC" w:rsidRPr="009C22B6">
        <w:rPr>
          <w:rFonts w:ascii="Times New Roman" w:hAnsi="Times New Roman" w:cs="Times New Roman"/>
        </w:rPr>
        <w:t xml:space="preserve"> and his expertise was pivotal in developing </w:t>
      </w:r>
      <w:r w:rsidR="00756460" w:rsidRPr="009C22B6">
        <w:rPr>
          <w:rFonts w:ascii="Times New Roman" w:hAnsi="Times New Roman" w:cs="Times New Roman"/>
        </w:rPr>
        <w:t xml:space="preserve">this </w:t>
      </w:r>
      <w:r w:rsidR="00C1387D" w:rsidRPr="009C22B6">
        <w:rPr>
          <w:rFonts w:ascii="Times New Roman" w:hAnsi="Times New Roman" w:cs="Times New Roman"/>
        </w:rPr>
        <w:t>modification</w:t>
      </w:r>
      <w:r w:rsidR="00756460" w:rsidRPr="009C22B6">
        <w:rPr>
          <w:rFonts w:ascii="Times New Roman" w:hAnsi="Times New Roman" w:cs="Times New Roman"/>
        </w:rPr>
        <w:t>.</w:t>
      </w:r>
      <w:r w:rsidR="003D3205" w:rsidRPr="009C22B6">
        <w:rPr>
          <w:rFonts w:ascii="Times New Roman" w:hAnsi="Times New Roman" w:cs="Times New Roman"/>
        </w:rPr>
        <w:t xml:space="preserve"> This </w:t>
      </w:r>
      <w:r w:rsidR="00C1387D" w:rsidRPr="009C22B6">
        <w:rPr>
          <w:rFonts w:ascii="Times New Roman" w:hAnsi="Times New Roman" w:cs="Times New Roman"/>
        </w:rPr>
        <w:t xml:space="preserve">TIN </w:t>
      </w:r>
      <w:r w:rsidR="003D3205" w:rsidRPr="009C22B6">
        <w:rPr>
          <w:rFonts w:ascii="Times New Roman" w:hAnsi="Times New Roman" w:cs="Times New Roman"/>
        </w:rPr>
        <w:t xml:space="preserve">method </w:t>
      </w:r>
      <w:r w:rsidR="00F644F1" w:rsidRPr="009C22B6">
        <w:rPr>
          <w:rFonts w:ascii="Times New Roman" w:hAnsi="Times New Roman" w:cs="Times New Roman"/>
        </w:rPr>
        <w:t xml:space="preserve">also allowed the new surface to </w:t>
      </w:r>
      <w:r w:rsidR="007E66E9" w:rsidRPr="009C22B6">
        <w:rPr>
          <w:rFonts w:ascii="Times New Roman" w:hAnsi="Times New Roman" w:cs="Times New Roman"/>
        </w:rPr>
        <w:t xml:space="preserve">work seamlessly with HEC-RAS 2d. </w:t>
      </w:r>
      <w:r w:rsidR="00FA02BB" w:rsidRPr="009C22B6">
        <w:rPr>
          <w:rFonts w:ascii="Times New Roman" w:hAnsi="Times New Roman" w:cs="Times New Roman"/>
        </w:rPr>
        <w:t>The updated REM (</w:t>
      </w:r>
      <w:r w:rsidR="00FA02BB" w:rsidRPr="009C22B6">
        <w:rPr>
          <w:rFonts w:ascii="Times New Roman" w:hAnsi="Times New Roman" w:cs="Times New Roman"/>
        </w:rPr>
        <w:fldChar w:fldCharType="begin"/>
      </w:r>
      <w:r w:rsidR="00FA02BB" w:rsidRPr="009C22B6">
        <w:rPr>
          <w:rFonts w:ascii="Times New Roman" w:hAnsi="Times New Roman" w:cs="Times New Roman"/>
        </w:rPr>
        <w:instrText xml:space="preserve"> REF _Ref109387551 \h  \* MERGEFORMAT </w:instrText>
      </w:r>
      <w:r w:rsidR="00FA02BB" w:rsidRPr="009C22B6">
        <w:rPr>
          <w:rFonts w:ascii="Times New Roman" w:hAnsi="Times New Roman" w:cs="Times New Roman"/>
        </w:rPr>
      </w:r>
      <w:r w:rsidR="00FA02BB" w:rsidRPr="009C22B6">
        <w:rPr>
          <w:rFonts w:ascii="Times New Roman" w:hAnsi="Times New Roman" w:cs="Times New Roman"/>
        </w:rPr>
        <w:fldChar w:fldCharType="separate"/>
      </w:r>
      <w:r w:rsidR="00BB6276" w:rsidRPr="009C22B6">
        <w:rPr>
          <w:rFonts w:ascii="Times New Roman" w:hAnsi="Times New Roman" w:cs="Times New Roman"/>
        </w:rPr>
        <w:t xml:space="preserve">Figure </w:t>
      </w:r>
      <w:r w:rsidR="00BB6276" w:rsidRPr="009C22B6">
        <w:rPr>
          <w:rFonts w:ascii="Times New Roman" w:hAnsi="Times New Roman" w:cs="Times New Roman"/>
          <w:noProof/>
        </w:rPr>
        <w:t>24</w:t>
      </w:r>
      <w:r w:rsidR="00FA02BB" w:rsidRPr="009C22B6">
        <w:rPr>
          <w:rFonts w:ascii="Times New Roman" w:hAnsi="Times New Roman" w:cs="Times New Roman"/>
        </w:rPr>
        <w:fldChar w:fldCharType="end"/>
      </w:r>
      <w:r w:rsidR="00FA02BB" w:rsidRPr="009C22B6">
        <w:rPr>
          <w:rFonts w:ascii="Times New Roman" w:hAnsi="Times New Roman" w:cs="Times New Roman"/>
        </w:rPr>
        <w:t>) and associated cross-sections (</w:t>
      </w:r>
      <w:r w:rsidR="00FA02BB" w:rsidRPr="009C22B6">
        <w:rPr>
          <w:rFonts w:ascii="Times New Roman" w:hAnsi="Times New Roman" w:cs="Times New Roman"/>
        </w:rPr>
        <w:fldChar w:fldCharType="begin"/>
      </w:r>
      <w:r w:rsidR="00FA02BB" w:rsidRPr="009C22B6">
        <w:rPr>
          <w:rFonts w:ascii="Times New Roman" w:hAnsi="Times New Roman" w:cs="Times New Roman"/>
        </w:rPr>
        <w:instrText xml:space="preserve"> REF _Ref109388776 \h  \* MERGEFORMAT </w:instrText>
      </w:r>
      <w:r w:rsidR="00FA02BB" w:rsidRPr="009C22B6">
        <w:rPr>
          <w:rFonts w:ascii="Times New Roman" w:hAnsi="Times New Roman" w:cs="Times New Roman"/>
        </w:rPr>
      </w:r>
      <w:r w:rsidR="00FA02BB" w:rsidRPr="009C22B6">
        <w:rPr>
          <w:rFonts w:ascii="Times New Roman" w:hAnsi="Times New Roman" w:cs="Times New Roman"/>
        </w:rPr>
        <w:fldChar w:fldCharType="separate"/>
      </w:r>
      <w:r w:rsidR="00BB6276" w:rsidRPr="009C22B6">
        <w:rPr>
          <w:rFonts w:ascii="Times New Roman" w:hAnsi="Times New Roman" w:cs="Times New Roman"/>
        </w:rPr>
        <w:t xml:space="preserve">Figure </w:t>
      </w:r>
      <w:r w:rsidR="00BB6276" w:rsidRPr="009C22B6">
        <w:rPr>
          <w:rFonts w:ascii="Times New Roman" w:hAnsi="Times New Roman" w:cs="Times New Roman"/>
          <w:noProof/>
        </w:rPr>
        <w:t>25</w:t>
      </w:r>
      <w:r w:rsidR="00FA02BB" w:rsidRPr="009C22B6">
        <w:rPr>
          <w:rFonts w:ascii="Times New Roman" w:hAnsi="Times New Roman" w:cs="Times New Roman"/>
        </w:rPr>
        <w:fldChar w:fldCharType="end"/>
      </w:r>
      <w:r w:rsidR="00FA02BB" w:rsidRPr="009C22B6">
        <w:rPr>
          <w:rFonts w:ascii="Times New Roman" w:hAnsi="Times New Roman" w:cs="Times New Roman"/>
        </w:rPr>
        <w:t xml:space="preserve">, </w:t>
      </w:r>
      <w:r w:rsidR="00FA02BB" w:rsidRPr="009C22B6">
        <w:rPr>
          <w:rFonts w:ascii="Times New Roman" w:hAnsi="Times New Roman" w:cs="Times New Roman"/>
        </w:rPr>
        <w:fldChar w:fldCharType="begin"/>
      </w:r>
      <w:r w:rsidR="00FA02BB" w:rsidRPr="009C22B6">
        <w:rPr>
          <w:rFonts w:ascii="Times New Roman" w:hAnsi="Times New Roman" w:cs="Times New Roman"/>
        </w:rPr>
        <w:instrText xml:space="preserve"> REF _Ref109388786 \h  \* MERGEFORMAT </w:instrText>
      </w:r>
      <w:r w:rsidR="00FA02BB" w:rsidRPr="009C22B6">
        <w:rPr>
          <w:rFonts w:ascii="Times New Roman" w:hAnsi="Times New Roman" w:cs="Times New Roman"/>
        </w:rPr>
      </w:r>
      <w:r w:rsidR="00FA02BB" w:rsidRPr="009C22B6">
        <w:rPr>
          <w:rFonts w:ascii="Times New Roman" w:hAnsi="Times New Roman" w:cs="Times New Roman"/>
        </w:rPr>
        <w:fldChar w:fldCharType="separate"/>
      </w:r>
      <w:r w:rsidR="00BB6276" w:rsidRPr="009C22B6">
        <w:rPr>
          <w:rFonts w:ascii="Times New Roman" w:hAnsi="Times New Roman" w:cs="Times New Roman"/>
        </w:rPr>
        <w:t xml:space="preserve">Figure </w:t>
      </w:r>
      <w:r w:rsidR="00BB6276" w:rsidRPr="009C22B6">
        <w:rPr>
          <w:rFonts w:ascii="Times New Roman" w:hAnsi="Times New Roman" w:cs="Times New Roman"/>
          <w:noProof/>
        </w:rPr>
        <w:t>26</w:t>
      </w:r>
      <w:r w:rsidR="00FA02BB" w:rsidRPr="009C22B6">
        <w:rPr>
          <w:rFonts w:ascii="Times New Roman" w:hAnsi="Times New Roman" w:cs="Times New Roman"/>
        </w:rPr>
        <w:fldChar w:fldCharType="end"/>
      </w:r>
      <w:r w:rsidR="00FA02BB" w:rsidRPr="009C22B6">
        <w:rPr>
          <w:rFonts w:ascii="Times New Roman" w:hAnsi="Times New Roman" w:cs="Times New Roman"/>
        </w:rPr>
        <w:t xml:space="preserve"> and </w:t>
      </w:r>
      <w:r w:rsidR="00FA02BB" w:rsidRPr="009C22B6">
        <w:rPr>
          <w:rFonts w:ascii="Times New Roman" w:hAnsi="Times New Roman" w:cs="Times New Roman"/>
        </w:rPr>
        <w:fldChar w:fldCharType="begin"/>
      </w:r>
      <w:r w:rsidR="00FA02BB" w:rsidRPr="009C22B6">
        <w:rPr>
          <w:rFonts w:ascii="Times New Roman" w:hAnsi="Times New Roman" w:cs="Times New Roman"/>
        </w:rPr>
        <w:instrText xml:space="preserve"> REF _Ref109388793 \h  \* MERGEFORMAT </w:instrText>
      </w:r>
      <w:r w:rsidR="00FA02BB" w:rsidRPr="009C22B6">
        <w:rPr>
          <w:rFonts w:ascii="Times New Roman" w:hAnsi="Times New Roman" w:cs="Times New Roman"/>
        </w:rPr>
      </w:r>
      <w:r w:rsidR="00FA02BB" w:rsidRPr="009C22B6">
        <w:rPr>
          <w:rFonts w:ascii="Times New Roman" w:hAnsi="Times New Roman" w:cs="Times New Roman"/>
        </w:rPr>
        <w:fldChar w:fldCharType="separate"/>
      </w:r>
      <w:r w:rsidR="00BB6276" w:rsidRPr="009C22B6">
        <w:rPr>
          <w:rFonts w:ascii="Times New Roman" w:hAnsi="Times New Roman" w:cs="Times New Roman"/>
        </w:rPr>
        <w:t xml:space="preserve">Figure </w:t>
      </w:r>
      <w:r w:rsidR="00BB6276" w:rsidRPr="009C22B6">
        <w:rPr>
          <w:rFonts w:ascii="Times New Roman" w:hAnsi="Times New Roman" w:cs="Times New Roman"/>
          <w:noProof/>
        </w:rPr>
        <w:t>27</w:t>
      </w:r>
      <w:r w:rsidR="00FA02BB" w:rsidRPr="009C22B6">
        <w:rPr>
          <w:rFonts w:ascii="Times New Roman" w:hAnsi="Times New Roman" w:cs="Times New Roman"/>
        </w:rPr>
        <w:fldChar w:fldCharType="end"/>
      </w:r>
      <w:r w:rsidR="00FA02BB" w:rsidRPr="009C22B6">
        <w:rPr>
          <w:rFonts w:ascii="Times New Roman" w:hAnsi="Times New Roman" w:cs="Times New Roman"/>
        </w:rPr>
        <w:t xml:space="preserve">) </w:t>
      </w:r>
      <w:r w:rsidR="00B64431" w:rsidRPr="009C22B6">
        <w:rPr>
          <w:rFonts w:ascii="Times New Roman" w:hAnsi="Times New Roman" w:cs="Times New Roman"/>
        </w:rPr>
        <w:t xml:space="preserve">can be found below. </w:t>
      </w:r>
    </w:p>
    <w:p w14:paraId="5C4CDA3A" w14:textId="10C689DA" w:rsidR="007A115D" w:rsidRPr="009C22B6" w:rsidRDefault="00026530" w:rsidP="00F654D8">
      <w:pPr>
        <w:rPr>
          <w:rFonts w:ascii="Times New Roman" w:hAnsi="Times New Roman" w:cs="Times New Roman"/>
        </w:rPr>
      </w:pPr>
      <w:r w:rsidRPr="009C22B6">
        <w:rPr>
          <w:rFonts w:ascii="Times New Roman" w:hAnsi="Times New Roman" w:cs="Times New Roman"/>
        </w:rPr>
        <w:t xml:space="preserve">The surface at the contact of the color bands represented as light blue and light green in the REM represents likely-target elevation. The target elevations represent the baseflow water table in a fully connected valley bottom. In a functioning and connected valley bottom, the light blue areas indicate shallow water/target surfaces; light green areas indicate inundated, emergent vegetation areas; dark blue indicates deeper wetted areas, </w:t>
      </w:r>
      <w:proofErr w:type="gramStart"/>
      <w:r w:rsidRPr="009C22B6">
        <w:rPr>
          <w:rFonts w:ascii="Times New Roman" w:hAnsi="Times New Roman" w:cs="Times New Roman"/>
        </w:rPr>
        <w:t>pools</w:t>
      </w:r>
      <w:proofErr w:type="gramEnd"/>
      <w:r w:rsidRPr="009C22B6">
        <w:rPr>
          <w:rFonts w:ascii="Times New Roman" w:hAnsi="Times New Roman" w:cs="Times New Roman"/>
        </w:rPr>
        <w:t xml:space="preserve"> or ponds; pink areas indicate deep wetted areas or incised channels; dark green indicates water-loving shrubs, like willow areas; yellow represents more transitional riparian vegetation (less obligate and more facultative). </w:t>
      </w:r>
    </w:p>
    <w:p w14:paraId="031AE20A" w14:textId="77777777" w:rsidR="007A115D" w:rsidRPr="009C22B6" w:rsidRDefault="007A115D" w:rsidP="00F654D8">
      <w:pPr>
        <w:rPr>
          <w:rFonts w:ascii="Times New Roman" w:hAnsi="Times New Roman" w:cs="Times New Roman"/>
        </w:rPr>
      </w:pPr>
    </w:p>
    <w:p w14:paraId="096CDBFB" w14:textId="77777777" w:rsidR="00801772" w:rsidRPr="009C22B6" w:rsidRDefault="00801772" w:rsidP="00EE0728">
      <w:pPr>
        <w:rPr>
          <w:rFonts w:ascii="Times New Roman" w:hAnsi="Times New Roman" w:cs="Times New Roman"/>
          <w:highlight w:val="yellow"/>
        </w:rPr>
      </w:pPr>
    </w:p>
    <w:p w14:paraId="246A1F66" w14:textId="77777777" w:rsidR="00EE0728" w:rsidRPr="009C22B6" w:rsidRDefault="00EE0728" w:rsidP="000A73CE">
      <w:pPr>
        <w:rPr>
          <w:rFonts w:ascii="Times New Roman" w:hAnsi="Times New Roman" w:cs="Times New Roman"/>
        </w:rPr>
      </w:pPr>
    </w:p>
    <w:p w14:paraId="44354714" w14:textId="2E4989DE" w:rsidR="000F4212" w:rsidRPr="009C22B6" w:rsidRDefault="00410491" w:rsidP="000F4212">
      <w:pPr>
        <w:keepNext/>
        <w:rPr>
          <w:rFonts w:ascii="Times New Roman" w:hAnsi="Times New Roman" w:cs="Times New Roman"/>
        </w:rPr>
      </w:pPr>
      <w:r w:rsidRPr="009C22B6">
        <w:rPr>
          <w:rFonts w:ascii="Times New Roman" w:hAnsi="Times New Roman" w:cs="Times New Roman"/>
          <w:noProof/>
        </w:rPr>
        <w:lastRenderedPageBreak/>
        <w:drawing>
          <wp:inline distT="0" distB="0" distL="0" distR="0" wp14:anchorId="73CDA28F" wp14:editId="1F74C0FA">
            <wp:extent cx="5486400" cy="7099935"/>
            <wp:effectExtent l="0" t="0" r="0" b="5715"/>
            <wp:docPr id="835929100" name="Picture 5" descr="A picture containing text, diagram, screensho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929100" name="Picture 5" descr="A picture containing text, diagram, screenshot, map&#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7099935"/>
                    </a:xfrm>
                    <a:prstGeom prst="rect">
                      <a:avLst/>
                    </a:prstGeom>
                    <a:noFill/>
                    <a:ln>
                      <a:noFill/>
                    </a:ln>
                  </pic:spPr>
                </pic:pic>
              </a:graphicData>
            </a:graphic>
          </wp:inline>
        </w:drawing>
      </w:r>
    </w:p>
    <w:p w14:paraId="4AF4ABBF" w14:textId="34A35FDF" w:rsidR="000F4212" w:rsidRPr="009C22B6" w:rsidRDefault="000F4212" w:rsidP="000F4212">
      <w:pPr>
        <w:pStyle w:val="Caption"/>
        <w:rPr>
          <w:rFonts w:ascii="Times New Roman" w:hAnsi="Times New Roman" w:cs="Times New Roman"/>
        </w:rPr>
      </w:pPr>
      <w:bookmarkStart w:id="171" w:name="_Ref109387551"/>
      <w:bookmarkStart w:id="172" w:name="_Toc138787973"/>
      <w:bookmarkStart w:id="173" w:name="_Toc138788638"/>
      <w:bookmarkStart w:id="174" w:name="_Toc138788721"/>
      <w:bookmarkStart w:id="175" w:name="_Toc138788954"/>
      <w:r w:rsidRPr="009C22B6">
        <w:rPr>
          <w:rFonts w:ascii="Times New Roman" w:hAnsi="Times New Roman" w:cs="Times New Roman"/>
        </w:rPr>
        <w:t xml:space="preserve">Figure </w:t>
      </w:r>
      <w:r w:rsidR="00D01941" w:rsidRPr="009C22B6">
        <w:rPr>
          <w:rFonts w:ascii="Times New Roman" w:hAnsi="Times New Roman" w:cs="Times New Roman"/>
        </w:rPr>
        <w:fldChar w:fldCharType="begin"/>
      </w:r>
      <w:r w:rsidR="00D01941" w:rsidRPr="009C22B6">
        <w:rPr>
          <w:rFonts w:ascii="Times New Roman" w:hAnsi="Times New Roman" w:cs="Times New Roman"/>
        </w:rPr>
        <w:instrText xml:space="preserve"> SEQ Figure \* ARABIC </w:instrText>
      </w:r>
      <w:r w:rsidR="00D01941" w:rsidRPr="009C22B6">
        <w:rPr>
          <w:rFonts w:ascii="Times New Roman" w:hAnsi="Times New Roman" w:cs="Times New Roman"/>
        </w:rPr>
        <w:fldChar w:fldCharType="separate"/>
      </w:r>
      <w:r w:rsidR="00146430" w:rsidRPr="009C22B6">
        <w:rPr>
          <w:rFonts w:ascii="Times New Roman" w:hAnsi="Times New Roman" w:cs="Times New Roman"/>
          <w:noProof/>
        </w:rPr>
        <w:t>24</w:t>
      </w:r>
      <w:r w:rsidR="00D01941" w:rsidRPr="009C22B6">
        <w:rPr>
          <w:rFonts w:ascii="Times New Roman" w:hAnsi="Times New Roman" w:cs="Times New Roman"/>
          <w:noProof/>
        </w:rPr>
        <w:fldChar w:fldCharType="end"/>
      </w:r>
      <w:bookmarkEnd w:id="171"/>
      <w:r w:rsidRPr="009C22B6">
        <w:rPr>
          <w:rFonts w:ascii="Times New Roman" w:hAnsi="Times New Roman" w:cs="Times New Roman"/>
        </w:rPr>
        <w:t xml:space="preserve">. </w:t>
      </w:r>
      <w:bookmarkStart w:id="176" w:name="_Ref138603299"/>
      <w:r w:rsidRPr="009C22B6">
        <w:rPr>
          <w:rFonts w:ascii="Times New Roman" w:hAnsi="Times New Roman" w:cs="Times New Roman"/>
        </w:rPr>
        <w:t>Map of the Relative Elevation Model (REM) for Lower Woodard Creek</w:t>
      </w:r>
      <w:bookmarkEnd w:id="172"/>
      <w:bookmarkEnd w:id="173"/>
      <w:bookmarkEnd w:id="174"/>
      <w:bookmarkEnd w:id="175"/>
      <w:bookmarkEnd w:id="176"/>
    </w:p>
    <w:p w14:paraId="336BCA49" w14:textId="4BA22D69" w:rsidR="00E337B5" w:rsidRPr="009C22B6" w:rsidRDefault="000F4212" w:rsidP="000F4212">
      <w:pPr>
        <w:rPr>
          <w:rFonts w:ascii="Times New Roman" w:hAnsi="Times New Roman" w:cs="Times New Roman"/>
        </w:rPr>
      </w:pPr>
      <w:r w:rsidRPr="009C22B6">
        <w:rPr>
          <w:rFonts w:ascii="Times New Roman" w:hAnsi="Times New Roman" w:cs="Times New Roman"/>
        </w:rPr>
        <w:br w:type="page"/>
      </w:r>
    </w:p>
    <w:p w14:paraId="344485EC" w14:textId="1928109B" w:rsidR="000F4212" w:rsidRPr="009C22B6" w:rsidRDefault="00CF5C7A" w:rsidP="00557A59">
      <w:pPr>
        <w:keepNext/>
        <w:jc w:val="center"/>
        <w:rPr>
          <w:rFonts w:ascii="Times New Roman" w:hAnsi="Times New Roman" w:cs="Times New Roman"/>
        </w:rPr>
      </w:pPr>
      <w:r w:rsidRPr="009C22B6">
        <w:rPr>
          <w:rFonts w:ascii="Times New Roman" w:hAnsi="Times New Roman" w:cs="Times New Roman"/>
          <w:noProof/>
        </w:rPr>
        <w:lastRenderedPageBreak/>
        <w:drawing>
          <wp:inline distT="0" distB="0" distL="0" distR="0" wp14:anchorId="4506AEEB" wp14:editId="303230F1">
            <wp:extent cx="4717473" cy="3269457"/>
            <wp:effectExtent l="0" t="0" r="6985" b="7620"/>
            <wp:docPr id="10845278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60993" cy="3299618"/>
                    </a:xfrm>
                    <a:prstGeom prst="rect">
                      <a:avLst/>
                    </a:prstGeom>
                    <a:noFill/>
                  </pic:spPr>
                </pic:pic>
              </a:graphicData>
            </a:graphic>
          </wp:inline>
        </w:drawing>
      </w:r>
    </w:p>
    <w:p w14:paraId="43D27CCF" w14:textId="1A397C01" w:rsidR="000F4212" w:rsidRPr="009C22B6" w:rsidRDefault="000F4212" w:rsidP="000F4212">
      <w:pPr>
        <w:pStyle w:val="Caption"/>
        <w:rPr>
          <w:rFonts w:ascii="Times New Roman" w:hAnsi="Times New Roman" w:cs="Times New Roman"/>
        </w:rPr>
      </w:pPr>
      <w:bookmarkStart w:id="177" w:name="_Ref109388776"/>
      <w:bookmarkStart w:id="178" w:name="_Toc138787974"/>
      <w:bookmarkStart w:id="179" w:name="_Toc138788639"/>
      <w:bookmarkStart w:id="180" w:name="_Toc138788722"/>
      <w:bookmarkStart w:id="181" w:name="_Toc138788955"/>
      <w:r w:rsidRPr="009C22B6">
        <w:rPr>
          <w:rFonts w:ascii="Times New Roman" w:hAnsi="Times New Roman" w:cs="Times New Roman"/>
        </w:rPr>
        <w:t xml:space="preserve">Figure </w:t>
      </w:r>
      <w:r w:rsidR="00D01941" w:rsidRPr="009C22B6">
        <w:rPr>
          <w:rFonts w:ascii="Times New Roman" w:hAnsi="Times New Roman" w:cs="Times New Roman"/>
        </w:rPr>
        <w:fldChar w:fldCharType="begin"/>
      </w:r>
      <w:r w:rsidR="00D01941" w:rsidRPr="009C22B6">
        <w:rPr>
          <w:rFonts w:ascii="Times New Roman" w:hAnsi="Times New Roman" w:cs="Times New Roman"/>
        </w:rPr>
        <w:instrText xml:space="preserve"> SEQ Figure \* ARABIC </w:instrText>
      </w:r>
      <w:r w:rsidR="00D01941" w:rsidRPr="009C22B6">
        <w:rPr>
          <w:rFonts w:ascii="Times New Roman" w:hAnsi="Times New Roman" w:cs="Times New Roman"/>
        </w:rPr>
        <w:fldChar w:fldCharType="separate"/>
      </w:r>
      <w:r w:rsidR="00146430" w:rsidRPr="009C22B6">
        <w:rPr>
          <w:rFonts w:ascii="Times New Roman" w:hAnsi="Times New Roman" w:cs="Times New Roman"/>
          <w:noProof/>
        </w:rPr>
        <w:t>25</w:t>
      </w:r>
      <w:r w:rsidR="00D01941" w:rsidRPr="009C22B6">
        <w:rPr>
          <w:rFonts w:ascii="Times New Roman" w:hAnsi="Times New Roman" w:cs="Times New Roman"/>
          <w:noProof/>
        </w:rPr>
        <w:fldChar w:fldCharType="end"/>
      </w:r>
      <w:bookmarkEnd w:id="177"/>
      <w:r w:rsidRPr="009C22B6">
        <w:rPr>
          <w:rFonts w:ascii="Times New Roman" w:hAnsi="Times New Roman" w:cs="Times New Roman"/>
        </w:rPr>
        <w:t>. Valley Cross-Section from A to A' including the REM color bands and the cross-section location.</w:t>
      </w:r>
      <w:bookmarkEnd w:id="178"/>
      <w:bookmarkEnd w:id="179"/>
      <w:bookmarkEnd w:id="180"/>
      <w:bookmarkEnd w:id="181"/>
    </w:p>
    <w:p w14:paraId="28745E76" w14:textId="4F1276DA" w:rsidR="000F4212" w:rsidRPr="009C22B6" w:rsidRDefault="00DC4D5A" w:rsidP="00557A59">
      <w:pPr>
        <w:keepNext/>
        <w:jc w:val="center"/>
        <w:rPr>
          <w:rFonts w:ascii="Times New Roman" w:hAnsi="Times New Roman" w:cs="Times New Roman"/>
        </w:rPr>
      </w:pPr>
      <w:r w:rsidRPr="009C22B6">
        <w:rPr>
          <w:rFonts w:ascii="Times New Roman" w:hAnsi="Times New Roman" w:cs="Times New Roman"/>
          <w:noProof/>
        </w:rPr>
        <w:drawing>
          <wp:inline distT="0" distB="0" distL="0" distR="0" wp14:anchorId="2C1A7A92" wp14:editId="2A9A67C4">
            <wp:extent cx="4807527" cy="3282315"/>
            <wp:effectExtent l="0" t="0" r="0" b="0"/>
            <wp:docPr id="19784191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14200" cy="3286871"/>
                    </a:xfrm>
                    <a:prstGeom prst="rect">
                      <a:avLst/>
                    </a:prstGeom>
                    <a:noFill/>
                  </pic:spPr>
                </pic:pic>
              </a:graphicData>
            </a:graphic>
          </wp:inline>
        </w:drawing>
      </w:r>
    </w:p>
    <w:p w14:paraId="13588EA4" w14:textId="749616E1" w:rsidR="000F4212" w:rsidRPr="009C22B6" w:rsidRDefault="000F4212" w:rsidP="000F4212">
      <w:pPr>
        <w:pStyle w:val="Caption"/>
        <w:rPr>
          <w:rFonts w:ascii="Times New Roman" w:hAnsi="Times New Roman" w:cs="Times New Roman"/>
        </w:rPr>
      </w:pPr>
      <w:bookmarkStart w:id="182" w:name="_Ref109388786"/>
      <w:bookmarkStart w:id="183" w:name="_Toc138787975"/>
      <w:bookmarkStart w:id="184" w:name="_Toc138788640"/>
      <w:bookmarkStart w:id="185" w:name="_Toc138788723"/>
      <w:bookmarkStart w:id="186" w:name="_Toc138788956"/>
      <w:r w:rsidRPr="009C22B6">
        <w:rPr>
          <w:rFonts w:ascii="Times New Roman" w:hAnsi="Times New Roman" w:cs="Times New Roman"/>
        </w:rPr>
        <w:t xml:space="preserve">Figure </w:t>
      </w:r>
      <w:r w:rsidR="00D01941" w:rsidRPr="009C22B6">
        <w:rPr>
          <w:rFonts w:ascii="Times New Roman" w:hAnsi="Times New Roman" w:cs="Times New Roman"/>
        </w:rPr>
        <w:fldChar w:fldCharType="begin"/>
      </w:r>
      <w:r w:rsidR="00D01941" w:rsidRPr="009C22B6">
        <w:rPr>
          <w:rFonts w:ascii="Times New Roman" w:hAnsi="Times New Roman" w:cs="Times New Roman"/>
        </w:rPr>
        <w:instrText xml:space="preserve"> SEQ Figure \* ARABIC </w:instrText>
      </w:r>
      <w:r w:rsidR="00D01941" w:rsidRPr="009C22B6">
        <w:rPr>
          <w:rFonts w:ascii="Times New Roman" w:hAnsi="Times New Roman" w:cs="Times New Roman"/>
        </w:rPr>
        <w:fldChar w:fldCharType="separate"/>
      </w:r>
      <w:r w:rsidR="00146430" w:rsidRPr="009C22B6">
        <w:rPr>
          <w:rFonts w:ascii="Times New Roman" w:hAnsi="Times New Roman" w:cs="Times New Roman"/>
          <w:noProof/>
        </w:rPr>
        <w:t>26</w:t>
      </w:r>
      <w:r w:rsidR="00D01941" w:rsidRPr="009C22B6">
        <w:rPr>
          <w:rFonts w:ascii="Times New Roman" w:hAnsi="Times New Roman" w:cs="Times New Roman"/>
          <w:noProof/>
        </w:rPr>
        <w:fldChar w:fldCharType="end"/>
      </w:r>
      <w:bookmarkEnd w:id="182"/>
      <w:r w:rsidRPr="009C22B6">
        <w:rPr>
          <w:rFonts w:ascii="Times New Roman" w:hAnsi="Times New Roman" w:cs="Times New Roman"/>
        </w:rPr>
        <w:t>. Valley Cross-Section from B to B' including the REM color bands and the cross-section location.</w:t>
      </w:r>
      <w:bookmarkEnd w:id="183"/>
      <w:bookmarkEnd w:id="184"/>
      <w:bookmarkEnd w:id="185"/>
      <w:bookmarkEnd w:id="186"/>
    </w:p>
    <w:p w14:paraId="4764DEC7" w14:textId="77777777" w:rsidR="000F4212" w:rsidRPr="009C22B6" w:rsidRDefault="000F4212" w:rsidP="000F4212">
      <w:pPr>
        <w:rPr>
          <w:rFonts w:ascii="Times New Roman" w:hAnsi="Times New Roman" w:cs="Times New Roman"/>
        </w:rPr>
      </w:pPr>
      <w:r w:rsidRPr="009C22B6">
        <w:rPr>
          <w:rFonts w:ascii="Times New Roman" w:hAnsi="Times New Roman" w:cs="Times New Roman"/>
        </w:rPr>
        <w:br w:type="page"/>
      </w:r>
    </w:p>
    <w:p w14:paraId="03C350CA" w14:textId="2ECCD633" w:rsidR="000F4212" w:rsidRPr="009C22B6" w:rsidRDefault="00557A59" w:rsidP="00557A59">
      <w:pPr>
        <w:keepNext/>
        <w:jc w:val="center"/>
        <w:rPr>
          <w:rFonts w:ascii="Times New Roman" w:hAnsi="Times New Roman" w:cs="Times New Roman"/>
        </w:rPr>
      </w:pPr>
      <w:r w:rsidRPr="009C22B6">
        <w:rPr>
          <w:rFonts w:ascii="Times New Roman" w:hAnsi="Times New Roman" w:cs="Times New Roman"/>
          <w:noProof/>
        </w:rPr>
        <w:lastRenderedPageBreak/>
        <w:drawing>
          <wp:inline distT="0" distB="0" distL="0" distR="0" wp14:anchorId="1EDE1591" wp14:editId="6267E049">
            <wp:extent cx="4939145" cy="3434683"/>
            <wp:effectExtent l="0" t="0" r="0" b="0"/>
            <wp:docPr id="14218465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64072" cy="3452017"/>
                    </a:xfrm>
                    <a:prstGeom prst="rect">
                      <a:avLst/>
                    </a:prstGeom>
                    <a:noFill/>
                  </pic:spPr>
                </pic:pic>
              </a:graphicData>
            </a:graphic>
          </wp:inline>
        </w:drawing>
      </w:r>
    </w:p>
    <w:p w14:paraId="598B64FC" w14:textId="389B0EA1" w:rsidR="000A73CE" w:rsidRPr="009C22B6" w:rsidRDefault="000F4212" w:rsidP="00C1387D">
      <w:pPr>
        <w:pStyle w:val="Caption"/>
        <w:rPr>
          <w:rFonts w:ascii="Times New Roman" w:hAnsi="Times New Roman" w:cs="Times New Roman"/>
        </w:rPr>
      </w:pPr>
      <w:bookmarkStart w:id="187" w:name="_Ref109388793"/>
      <w:bookmarkStart w:id="188" w:name="_Toc138787976"/>
      <w:bookmarkStart w:id="189" w:name="_Toc138788641"/>
      <w:bookmarkStart w:id="190" w:name="_Toc138788724"/>
      <w:bookmarkStart w:id="191" w:name="_Toc138788957"/>
      <w:r w:rsidRPr="009C22B6">
        <w:rPr>
          <w:rFonts w:ascii="Times New Roman" w:hAnsi="Times New Roman" w:cs="Times New Roman"/>
        </w:rPr>
        <w:t xml:space="preserve">Figure </w:t>
      </w:r>
      <w:r w:rsidR="00D01941" w:rsidRPr="009C22B6">
        <w:rPr>
          <w:rFonts w:ascii="Times New Roman" w:hAnsi="Times New Roman" w:cs="Times New Roman"/>
        </w:rPr>
        <w:fldChar w:fldCharType="begin"/>
      </w:r>
      <w:r w:rsidR="00D01941" w:rsidRPr="009C22B6">
        <w:rPr>
          <w:rFonts w:ascii="Times New Roman" w:hAnsi="Times New Roman" w:cs="Times New Roman"/>
        </w:rPr>
        <w:instrText xml:space="preserve"> SEQ Figure \* ARABIC </w:instrText>
      </w:r>
      <w:r w:rsidR="00D01941" w:rsidRPr="009C22B6">
        <w:rPr>
          <w:rFonts w:ascii="Times New Roman" w:hAnsi="Times New Roman" w:cs="Times New Roman"/>
        </w:rPr>
        <w:fldChar w:fldCharType="separate"/>
      </w:r>
      <w:r w:rsidR="00146430" w:rsidRPr="009C22B6">
        <w:rPr>
          <w:rFonts w:ascii="Times New Roman" w:hAnsi="Times New Roman" w:cs="Times New Roman"/>
          <w:noProof/>
        </w:rPr>
        <w:t>27</w:t>
      </w:r>
      <w:r w:rsidR="00D01941" w:rsidRPr="009C22B6">
        <w:rPr>
          <w:rFonts w:ascii="Times New Roman" w:hAnsi="Times New Roman" w:cs="Times New Roman"/>
          <w:noProof/>
        </w:rPr>
        <w:fldChar w:fldCharType="end"/>
      </w:r>
      <w:bookmarkEnd w:id="187"/>
      <w:r w:rsidRPr="009C22B6">
        <w:rPr>
          <w:rFonts w:ascii="Times New Roman" w:hAnsi="Times New Roman" w:cs="Times New Roman"/>
        </w:rPr>
        <w:t>. Valley Cross-Section from C to C' including the REM color bands and the cross-section location.</w:t>
      </w:r>
      <w:bookmarkEnd w:id="188"/>
      <w:bookmarkEnd w:id="189"/>
      <w:bookmarkEnd w:id="190"/>
      <w:bookmarkEnd w:id="191"/>
    </w:p>
    <w:p w14:paraId="39531C49" w14:textId="41660F7B" w:rsidR="00F14192" w:rsidRPr="009C22B6" w:rsidRDefault="004345C5" w:rsidP="004345C5">
      <w:pPr>
        <w:pStyle w:val="Heading1"/>
        <w:rPr>
          <w:rFonts w:ascii="Times New Roman" w:hAnsi="Times New Roman" w:cs="Times New Roman"/>
        </w:rPr>
      </w:pPr>
      <w:bookmarkStart w:id="192" w:name="_Toc138839097"/>
      <w:r w:rsidRPr="009C22B6">
        <w:rPr>
          <w:rFonts w:ascii="Times New Roman" w:hAnsi="Times New Roman" w:cs="Times New Roman"/>
        </w:rPr>
        <w:t xml:space="preserve">5.0 </w:t>
      </w:r>
      <w:r w:rsidR="003C41D5" w:rsidRPr="009C22B6">
        <w:rPr>
          <w:rFonts w:ascii="Times New Roman" w:hAnsi="Times New Roman" w:cs="Times New Roman"/>
        </w:rPr>
        <w:t xml:space="preserve">Hydrology &amp; </w:t>
      </w:r>
      <w:r w:rsidR="00B72833" w:rsidRPr="009C22B6">
        <w:rPr>
          <w:rFonts w:ascii="Times New Roman" w:hAnsi="Times New Roman" w:cs="Times New Roman"/>
        </w:rPr>
        <w:t>Hydraulic</w:t>
      </w:r>
      <w:r w:rsidR="003C41D5" w:rsidRPr="009C22B6">
        <w:rPr>
          <w:rFonts w:ascii="Times New Roman" w:hAnsi="Times New Roman" w:cs="Times New Roman"/>
        </w:rPr>
        <w:t>s</w:t>
      </w:r>
      <w:bookmarkEnd w:id="192"/>
      <w:r w:rsidR="00B72833" w:rsidRPr="009C22B6">
        <w:rPr>
          <w:rFonts w:ascii="Times New Roman" w:hAnsi="Times New Roman" w:cs="Times New Roman"/>
        </w:rPr>
        <w:t xml:space="preserve"> </w:t>
      </w:r>
    </w:p>
    <w:p w14:paraId="37295A4E" w14:textId="744055F3" w:rsidR="0082585B" w:rsidRPr="009C22B6" w:rsidRDefault="0082585B" w:rsidP="00DB31EC">
      <w:pPr>
        <w:spacing w:after="240" w:line="259" w:lineRule="auto"/>
        <w:rPr>
          <w:rFonts w:ascii="Times New Roman" w:hAnsi="Times New Roman" w:cs="Times New Roman"/>
        </w:rPr>
      </w:pPr>
      <w:r w:rsidRPr="009C22B6">
        <w:rPr>
          <w:rFonts w:ascii="Times New Roman" w:hAnsi="Times New Roman" w:cs="Times New Roman"/>
        </w:rPr>
        <w:t>Hydrologic and Hydraulic analyses were performed to gain insights into the existing conditions at the site and to predict the effects of the proposed project. The results were also used to inform the large wood stability evaluations.</w:t>
      </w:r>
    </w:p>
    <w:p w14:paraId="5F8E7509" w14:textId="63369E5C" w:rsidR="003C41D5" w:rsidRPr="009C22B6" w:rsidRDefault="004345C5" w:rsidP="003C41D5">
      <w:pPr>
        <w:pStyle w:val="Heading1"/>
        <w:rPr>
          <w:rFonts w:ascii="Times New Roman" w:hAnsi="Times New Roman" w:cs="Times New Roman"/>
          <w:sz w:val="22"/>
          <w:szCs w:val="22"/>
        </w:rPr>
      </w:pPr>
      <w:bookmarkStart w:id="193" w:name="_Toc138839098"/>
      <w:r w:rsidRPr="009C22B6">
        <w:rPr>
          <w:rFonts w:ascii="Times New Roman" w:hAnsi="Times New Roman" w:cs="Times New Roman"/>
          <w:sz w:val="22"/>
          <w:szCs w:val="22"/>
        </w:rPr>
        <w:t>5</w:t>
      </w:r>
      <w:r w:rsidR="003C41D5" w:rsidRPr="009C22B6">
        <w:rPr>
          <w:rFonts w:ascii="Times New Roman" w:hAnsi="Times New Roman" w:cs="Times New Roman"/>
          <w:sz w:val="22"/>
          <w:szCs w:val="22"/>
        </w:rPr>
        <w:t>.1 Hydrology</w:t>
      </w:r>
      <w:bookmarkEnd w:id="193"/>
      <w:r w:rsidR="003C41D5" w:rsidRPr="009C22B6">
        <w:rPr>
          <w:rFonts w:ascii="Times New Roman" w:hAnsi="Times New Roman" w:cs="Times New Roman"/>
          <w:sz w:val="22"/>
          <w:szCs w:val="22"/>
        </w:rPr>
        <w:t xml:space="preserve"> </w:t>
      </w:r>
    </w:p>
    <w:p w14:paraId="5EED36D5" w14:textId="77777777" w:rsidR="00DB31EC" w:rsidRPr="009C22B6" w:rsidRDefault="00DB31EC" w:rsidP="00DB31EC">
      <w:pPr>
        <w:pStyle w:val="IFIbody"/>
        <w:spacing w:after="160" w:line="259" w:lineRule="auto"/>
        <w:rPr>
          <w:rFonts w:ascii="Times New Roman" w:hAnsi="Times New Roman"/>
          <w:sz w:val="22"/>
          <w:szCs w:val="22"/>
        </w:rPr>
      </w:pPr>
      <w:r w:rsidRPr="009C22B6">
        <w:rPr>
          <w:rFonts w:ascii="Times New Roman" w:hAnsi="Times New Roman"/>
          <w:sz w:val="22"/>
          <w:szCs w:val="22"/>
        </w:rPr>
        <w:t>The Woodard Creek watershed receives 93 inches of rain annually on average. Snowfall is typically light to moderate due to mild winters and the relatively low elevation of this watershed, but rain on snow events do occasionally occur.</w:t>
      </w:r>
    </w:p>
    <w:p w14:paraId="09F34F10" w14:textId="37438FE5" w:rsidR="001C6D5E" w:rsidRPr="009C22B6" w:rsidRDefault="00127F01" w:rsidP="00AC1D37">
      <w:pPr>
        <w:pStyle w:val="IFIbody"/>
        <w:spacing w:after="160"/>
        <w:rPr>
          <w:rFonts w:ascii="Times New Roman" w:hAnsi="Times New Roman"/>
          <w:sz w:val="22"/>
          <w:szCs w:val="22"/>
        </w:rPr>
      </w:pPr>
      <w:r w:rsidRPr="009C22B6">
        <w:rPr>
          <w:rFonts w:ascii="Times New Roman" w:hAnsi="Times New Roman"/>
          <w:sz w:val="22"/>
          <w:szCs w:val="22"/>
        </w:rPr>
        <w:t xml:space="preserve">Since Woodard Creek is an </w:t>
      </w:r>
      <w:proofErr w:type="spellStart"/>
      <w:r w:rsidRPr="009C22B6">
        <w:rPr>
          <w:rFonts w:ascii="Times New Roman" w:hAnsi="Times New Roman"/>
          <w:sz w:val="22"/>
          <w:szCs w:val="22"/>
        </w:rPr>
        <w:t>ungaged</w:t>
      </w:r>
      <w:proofErr w:type="spellEnd"/>
      <w:r w:rsidRPr="009C22B6">
        <w:rPr>
          <w:rFonts w:ascii="Times New Roman" w:hAnsi="Times New Roman"/>
          <w:sz w:val="22"/>
          <w:szCs w:val="22"/>
        </w:rPr>
        <w:t xml:space="preserve"> system, a hydrologic analysis was conducted </w:t>
      </w:r>
      <w:proofErr w:type="gramStart"/>
      <w:r w:rsidRPr="009C22B6">
        <w:rPr>
          <w:rFonts w:ascii="Times New Roman" w:hAnsi="Times New Roman"/>
          <w:sz w:val="22"/>
          <w:szCs w:val="22"/>
        </w:rPr>
        <w:t>in order to</w:t>
      </w:r>
      <w:proofErr w:type="gramEnd"/>
      <w:r w:rsidRPr="009C22B6">
        <w:rPr>
          <w:rFonts w:ascii="Times New Roman" w:hAnsi="Times New Roman"/>
          <w:sz w:val="22"/>
          <w:szCs w:val="22"/>
        </w:rPr>
        <w:t xml:space="preserve"> estimate the magnitude of</w:t>
      </w:r>
      <w:r w:rsidR="00832F36" w:rsidRPr="009C22B6">
        <w:rPr>
          <w:rFonts w:ascii="Times New Roman" w:hAnsi="Times New Roman"/>
          <w:sz w:val="22"/>
          <w:szCs w:val="22"/>
        </w:rPr>
        <w:t xml:space="preserve"> </w:t>
      </w:r>
      <w:r w:rsidRPr="009C22B6">
        <w:rPr>
          <w:rFonts w:ascii="Times New Roman" w:hAnsi="Times New Roman"/>
          <w:sz w:val="22"/>
          <w:szCs w:val="22"/>
        </w:rPr>
        <w:t>flow events for several standard recurrence intervals (</w:t>
      </w:r>
      <w:r w:rsidR="00832F36" w:rsidRPr="009C22B6">
        <w:rPr>
          <w:rFonts w:ascii="Times New Roman" w:hAnsi="Times New Roman"/>
          <w:sz w:val="22"/>
          <w:szCs w:val="22"/>
        </w:rPr>
        <w:t>low flow</w:t>
      </w:r>
      <w:r w:rsidRPr="009C22B6">
        <w:rPr>
          <w:rFonts w:ascii="Times New Roman" w:hAnsi="Times New Roman"/>
          <w:sz w:val="22"/>
          <w:szCs w:val="22"/>
        </w:rPr>
        <w:t>, 1</w:t>
      </w:r>
      <w:r w:rsidR="00832F36" w:rsidRPr="009C22B6">
        <w:rPr>
          <w:rFonts w:ascii="Times New Roman" w:hAnsi="Times New Roman"/>
          <w:sz w:val="22"/>
          <w:szCs w:val="22"/>
        </w:rPr>
        <w:t>.5 (</w:t>
      </w:r>
      <w:proofErr w:type="spellStart"/>
      <w:r w:rsidR="00832F36" w:rsidRPr="009C22B6">
        <w:rPr>
          <w:rFonts w:ascii="Times New Roman" w:hAnsi="Times New Roman"/>
          <w:sz w:val="22"/>
          <w:szCs w:val="22"/>
        </w:rPr>
        <w:t>bankful</w:t>
      </w:r>
      <w:r w:rsidR="006E6FBD" w:rsidRPr="009C22B6">
        <w:rPr>
          <w:rFonts w:ascii="Times New Roman" w:hAnsi="Times New Roman"/>
          <w:sz w:val="22"/>
          <w:szCs w:val="22"/>
        </w:rPr>
        <w:t>l</w:t>
      </w:r>
      <w:proofErr w:type="spellEnd"/>
      <w:r w:rsidR="00832F36" w:rsidRPr="009C22B6">
        <w:rPr>
          <w:rFonts w:ascii="Times New Roman" w:hAnsi="Times New Roman"/>
          <w:sz w:val="22"/>
          <w:szCs w:val="22"/>
        </w:rPr>
        <w:t>)</w:t>
      </w:r>
      <w:r w:rsidR="006E6FBD" w:rsidRPr="009C22B6">
        <w:rPr>
          <w:rFonts w:ascii="Times New Roman" w:hAnsi="Times New Roman"/>
          <w:sz w:val="22"/>
          <w:szCs w:val="22"/>
        </w:rPr>
        <w:t xml:space="preserve"> </w:t>
      </w:r>
      <w:r w:rsidRPr="009C22B6">
        <w:rPr>
          <w:rFonts w:ascii="Times New Roman" w:hAnsi="Times New Roman"/>
          <w:sz w:val="22"/>
          <w:szCs w:val="22"/>
        </w:rPr>
        <w:t xml:space="preserve">and </w:t>
      </w:r>
      <w:r w:rsidR="008E5C90" w:rsidRPr="009C22B6">
        <w:rPr>
          <w:rFonts w:ascii="Times New Roman" w:hAnsi="Times New Roman"/>
          <w:sz w:val="22"/>
          <w:szCs w:val="22"/>
        </w:rPr>
        <w:t>Q</w:t>
      </w:r>
      <w:r w:rsidRPr="009C22B6">
        <w:rPr>
          <w:rFonts w:ascii="Times New Roman" w:hAnsi="Times New Roman"/>
          <w:sz w:val="22"/>
          <w:szCs w:val="22"/>
        </w:rPr>
        <w:t xml:space="preserve">100-year. </w:t>
      </w:r>
      <w:r w:rsidR="00803B26" w:rsidRPr="009C22B6">
        <w:rPr>
          <w:rFonts w:ascii="Times New Roman" w:hAnsi="Times New Roman"/>
          <w:sz w:val="22"/>
          <w:szCs w:val="22"/>
        </w:rPr>
        <w:t xml:space="preserve">Peak flow estimates were generated for several recurrence intervals (Table 2). </w:t>
      </w:r>
      <w:r w:rsidRPr="009C22B6">
        <w:rPr>
          <w:rFonts w:ascii="Times New Roman" w:hAnsi="Times New Roman"/>
          <w:sz w:val="22"/>
          <w:szCs w:val="22"/>
        </w:rPr>
        <w:t xml:space="preserve">A standard method of peak flow estimation in </w:t>
      </w:r>
      <w:proofErr w:type="spellStart"/>
      <w:r w:rsidRPr="009C22B6">
        <w:rPr>
          <w:rFonts w:ascii="Times New Roman" w:hAnsi="Times New Roman"/>
          <w:sz w:val="22"/>
          <w:szCs w:val="22"/>
        </w:rPr>
        <w:t>ungaged</w:t>
      </w:r>
      <w:proofErr w:type="spellEnd"/>
      <w:r w:rsidRPr="009C22B6">
        <w:rPr>
          <w:rFonts w:ascii="Times New Roman" w:hAnsi="Times New Roman"/>
          <w:sz w:val="22"/>
          <w:szCs w:val="22"/>
        </w:rPr>
        <w:t xml:space="preserve"> systems is regional regression curves that estimate stream discharge for several recurrence intervals based on multiple basin characteristics. The USGS </w:t>
      </w:r>
      <w:proofErr w:type="spellStart"/>
      <w:r w:rsidRPr="009C22B6">
        <w:rPr>
          <w:rFonts w:ascii="Times New Roman" w:hAnsi="Times New Roman"/>
          <w:sz w:val="22"/>
          <w:szCs w:val="22"/>
        </w:rPr>
        <w:t>StreamStats</w:t>
      </w:r>
      <w:proofErr w:type="spellEnd"/>
      <w:r w:rsidRPr="009C22B6">
        <w:rPr>
          <w:rFonts w:ascii="Times New Roman" w:hAnsi="Times New Roman"/>
          <w:sz w:val="22"/>
          <w:szCs w:val="22"/>
        </w:rPr>
        <w:t xml:space="preserve"> web interface was utilized to determine basin characteristics and to compute the regression curves. Washington </w:t>
      </w:r>
      <w:proofErr w:type="spellStart"/>
      <w:r w:rsidRPr="009C22B6">
        <w:rPr>
          <w:rFonts w:ascii="Times New Roman" w:hAnsi="Times New Roman"/>
          <w:sz w:val="22"/>
          <w:szCs w:val="22"/>
        </w:rPr>
        <w:t>StreamStats</w:t>
      </w:r>
      <w:proofErr w:type="spellEnd"/>
      <w:r w:rsidRPr="009C22B6">
        <w:rPr>
          <w:rFonts w:ascii="Times New Roman" w:hAnsi="Times New Roman"/>
          <w:sz w:val="22"/>
          <w:szCs w:val="22"/>
        </w:rPr>
        <w:t xml:space="preserve"> uses the regression equations developed by </w:t>
      </w:r>
      <w:proofErr w:type="spellStart"/>
      <w:r w:rsidRPr="009C22B6">
        <w:rPr>
          <w:rFonts w:ascii="Times New Roman" w:hAnsi="Times New Roman"/>
          <w:sz w:val="22"/>
          <w:szCs w:val="22"/>
        </w:rPr>
        <w:t>Mastin</w:t>
      </w:r>
      <w:proofErr w:type="spellEnd"/>
      <w:r w:rsidRPr="009C22B6">
        <w:rPr>
          <w:rFonts w:ascii="Times New Roman" w:hAnsi="Times New Roman"/>
          <w:sz w:val="22"/>
          <w:szCs w:val="22"/>
        </w:rPr>
        <w:t xml:space="preserve"> et al. (2016). These values were compared to the estimated peak flows from the 2007 Woodard study</w:t>
      </w:r>
      <w:r w:rsidR="00832EE4" w:rsidRPr="009C22B6">
        <w:rPr>
          <w:rFonts w:ascii="Times New Roman" w:hAnsi="Times New Roman"/>
          <w:sz w:val="22"/>
          <w:szCs w:val="22"/>
        </w:rPr>
        <w:t xml:space="preserve"> (Tetra Tech)</w:t>
      </w:r>
      <w:r w:rsidRPr="009C22B6">
        <w:rPr>
          <w:rFonts w:ascii="Times New Roman" w:hAnsi="Times New Roman"/>
          <w:sz w:val="22"/>
          <w:szCs w:val="22"/>
        </w:rPr>
        <w:t xml:space="preserve">, and the </w:t>
      </w:r>
      <w:proofErr w:type="spellStart"/>
      <w:r w:rsidRPr="009C22B6">
        <w:rPr>
          <w:rFonts w:ascii="Times New Roman" w:hAnsi="Times New Roman"/>
          <w:sz w:val="22"/>
          <w:szCs w:val="22"/>
        </w:rPr>
        <w:t>StreamStats</w:t>
      </w:r>
      <w:proofErr w:type="spellEnd"/>
      <w:r w:rsidRPr="009C22B6">
        <w:rPr>
          <w:rFonts w:ascii="Times New Roman" w:hAnsi="Times New Roman"/>
          <w:sz w:val="22"/>
          <w:szCs w:val="22"/>
        </w:rPr>
        <w:t xml:space="preserve"> values were typically 30-</w:t>
      </w:r>
      <w:r w:rsidR="00832EE4" w:rsidRPr="009C22B6">
        <w:rPr>
          <w:rFonts w:ascii="Times New Roman" w:hAnsi="Times New Roman"/>
          <w:sz w:val="22"/>
          <w:szCs w:val="22"/>
        </w:rPr>
        <w:t xml:space="preserve">50 </w:t>
      </w:r>
      <w:r w:rsidRPr="009C22B6">
        <w:rPr>
          <w:rFonts w:ascii="Times New Roman" w:hAnsi="Times New Roman"/>
          <w:sz w:val="22"/>
          <w:szCs w:val="22"/>
        </w:rPr>
        <w:t xml:space="preserve">percent </w:t>
      </w:r>
      <w:proofErr w:type="gramStart"/>
      <w:r w:rsidRPr="009C22B6">
        <w:rPr>
          <w:rFonts w:ascii="Times New Roman" w:hAnsi="Times New Roman"/>
          <w:sz w:val="22"/>
          <w:szCs w:val="22"/>
        </w:rPr>
        <w:t>higher</w:t>
      </w:r>
      <w:proofErr w:type="gramEnd"/>
      <w:r w:rsidR="00832EE4" w:rsidRPr="009C22B6">
        <w:rPr>
          <w:rFonts w:ascii="Times New Roman" w:hAnsi="Times New Roman"/>
          <w:sz w:val="22"/>
          <w:szCs w:val="22"/>
        </w:rPr>
        <w:t xml:space="preserve"> and adjustments were made</w:t>
      </w:r>
      <w:r w:rsidR="00273B6E" w:rsidRPr="009C22B6">
        <w:rPr>
          <w:rFonts w:ascii="Times New Roman" w:hAnsi="Times New Roman"/>
          <w:sz w:val="22"/>
          <w:szCs w:val="22"/>
        </w:rPr>
        <w:t xml:space="preserve">. </w:t>
      </w:r>
      <w:r w:rsidR="00C96AE5" w:rsidRPr="009C22B6">
        <w:rPr>
          <w:rFonts w:ascii="Times New Roman" w:hAnsi="Times New Roman"/>
          <w:sz w:val="22"/>
          <w:szCs w:val="22"/>
        </w:rPr>
        <w:t>B</w:t>
      </w:r>
      <w:r w:rsidR="001C6D5E" w:rsidRPr="009C22B6">
        <w:rPr>
          <w:rFonts w:ascii="Times New Roman" w:hAnsi="Times New Roman"/>
          <w:sz w:val="22"/>
          <w:szCs w:val="22"/>
        </w:rPr>
        <w:t xml:space="preserve">ased on professional judgement and modeling of </w:t>
      </w:r>
      <w:proofErr w:type="spellStart"/>
      <w:r w:rsidR="001C6D5E" w:rsidRPr="009C22B6">
        <w:rPr>
          <w:rFonts w:ascii="Times New Roman" w:hAnsi="Times New Roman"/>
          <w:sz w:val="22"/>
          <w:szCs w:val="22"/>
        </w:rPr>
        <w:t>bankfull</w:t>
      </w:r>
      <w:proofErr w:type="spellEnd"/>
      <w:r w:rsidR="001C6D5E" w:rsidRPr="009C22B6">
        <w:rPr>
          <w:rFonts w:ascii="Times New Roman" w:hAnsi="Times New Roman"/>
          <w:sz w:val="22"/>
          <w:szCs w:val="22"/>
        </w:rPr>
        <w:t xml:space="preserve"> flows, these flood flow predictions appear to be higher than thought by professional </w:t>
      </w:r>
      <w:r w:rsidR="001C6D5E" w:rsidRPr="009C22B6">
        <w:rPr>
          <w:rFonts w:ascii="Times New Roman" w:hAnsi="Times New Roman"/>
          <w:sz w:val="22"/>
          <w:szCs w:val="22"/>
        </w:rPr>
        <w:lastRenderedPageBreak/>
        <w:t xml:space="preserve">hydrologists and geomorphologists familiar with the site (USFS, Tetra Tech and Estuary Partnership). Therefore, the Q1.5 and Q100 were adjusted lower. </w:t>
      </w:r>
    </w:p>
    <w:p w14:paraId="7D276B78" w14:textId="3F4744E1" w:rsidR="004F6CD0" w:rsidRPr="009C22B6" w:rsidRDefault="004F6CD0" w:rsidP="004F6CD0">
      <w:pPr>
        <w:pStyle w:val="Caption"/>
        <w:framePr w:w="6285" w:h="383" w:hRule="exact" w:hSpace="180" w:wrap="around" w:vAnchor="text" w:hAnchor="page" w:x="3017" w:y="160"/>
        <w:rPr>
          <w:rFonts w:ascii="Times New Roman" w:hAnsi="Times New Roman" w:cs="Times New Roman"/>
        </w:rPr>
      </w:pPr>
      <w:bookmarkStart w:id="194" w:name="_Ref113541582"/>
      <w:bookmarkStart w:id="195" w:name="_Toc138788977"/>
      <w:r w:rsidRPr="009C22B6">
        <w:rPr>
          <w:rFonts w:ascii="Times New Roman" w:hAnsi="Times New Roman" w:cs="Times New Roman"/>
        </w:rPr>
        <w:t xml:space="preserve">Table </w:t>
      </w:r>
      <w:r w:rsidR="00D01941" w:rsidRPr="009C22B6">
        <w:rPr>
          <w:rFonts w:ascii="Times New Roman" w:hAnsi="Times New Roman" w:cs="Times New Roman"/>
        </w:rPr>
        <w:fldChar w:fldCharType="begin"/>
      </w:r>
      <w:r w:rsidR="00D01941" w:rsidRPr="009C22B6">
        <w:rPr>
          <w:rFonts w:ascii="Times New Roman" w:hAnsi="Times New Roman" w:cs="Times New Roman"/>
        </w:rPr>
        <w:instrText xml:space="preserve"> SEQ Table \* ARABIC </w:instrText>
      </w:r>
      <w:r w:rsidR="00D01941" w:rsidRPr="009C22B6">
        <w:rPr>
          <w:rFonts w:ascii="Times New Roman" w:hAnsi="Times New Roman" w:cs="Times New Roman"/>
        </w:rPr>
        <w:fldChar w:fldCharType="separate"/>
      </w:r>
      <w:r w:rsidR="00FC049A" w:rsidRPr="009C22B6">
        <w:rPr>
          <w:rFonts w:ascii="Times New Roman" w:hAnsi="Times New Roman" w:cs="Times New Roman"/>
          <w:noProof/>
        </w:rPr>
        <w:t>2</w:t>
      </w:r>
      <w:r w:rsidR="00D01941" w:rsidRPr="009C22B6">
        <w:rPr>
          <w:rFonts w:ascii="Times New Roman" w:hAnsi="Times New Roman" w:cs="Times New Roman"/>
          <w:noProof/>
        </w:rPr>
        <w:fldChar w:fldCharType="end"/>
      </w:r>
      <w:bookmarkEnd w:id="194"/>
      <w:r w:rsidRPr="009C22B6">
        <w:rPr>
          <w:rFonts w:ascii="Times New Roman" w:hAnsi="Times New Roman" w:cs="Times New Roman"/>
        </w:rPr>
        <w:t>. Estimated stream discharge by flood recurrence interval</w:t>
      </w:r>
      <w:bookmarkEnd w:id="195"/>
    </w:p>
    <w:p w14:paraId="76BCEFA9" w14:textId="77777777" w:rsidR="0082585B" w:rsidRPr="009C22B6" w:rsidRDefault="0082585B" w:rsidP="0082585B">
      <w:pPr>
        <w:rPr>
          <w:rFonts w:ascii="Times New Roman" w:hAnsi="Times New Roman" w:cs="Times New Roman"/>
        </w:rPr>
      </w:pPr>
    </w:p>
    <w:tbl>
      <w:tblPr>
        <w:tblStyle w:val="TableGrid"/>
        <w:tblpPr w:leftFromText="180" w:rightFromText="180" w:vertAnchor="text" w:horzAnchor="page" w:tblpXSpec="center" w:tblpY="70"/>
        <w:tblW w:w="0" w:type="auto"/>
        <w:tblLook w:val="04A0" w:firstRow="1" w:lastRow="0" w:firstColumn="1" w:lastColumn="0" w:noHBand="0" w:noVBand="1"/>
      </w:tblPr>
      <w:tblGrid>
        <w:gridCol w:w="3823"/>
        <w:gridCol w:w="2747"/>
      </w:tblGrid>
      <w:tr w:rsidR="0082585B" w:rsidRPr="009C22B6" w14:paraId="763FDCB8" w14:textId="77777777" w:rsidTr="004F6CD0">
        <w:trPr>
          <w:trHeight w:val="349"/>
        </w:trPr>
        <w:tc>
          <w:tcPr>
            <w:tcW w:w="3823" w:type="dxa"/>
          </w:tcPr>
          <w:p w14:paraId="5A17DE8B" w14:textId="77777777" w:rsidR="0082585B" w:rsidRPr="009C22B6" w:rsidRDefault="0082585B" w:rsidP="0082585B">
            <w:pPr>
              <w:jc w:val="center"/>
              <w:rPr>
                <w:rFonts w:ascii="Times New Roman" w:hAnsi="Times New Roman" w:cs="Times New Roman"/>
                <w:b/>
                <w:bCs/>
              </w:rPr>
            </w:pPr>
            <w:r w:rsidRPr="009C22B6">
              <w:rPr>
                <w:rFonts w:ascii="Times New Roman" w:hAnsi="Times New Roman" w:cs="Times New Roman"/>
                <w:b/>
                <w:bCs/>
              </w:rPr>
              <w:t>Flood Recurrence Interval (Years)</w:t>
            </w:r>
          </w:p>
        </w:tc>
        <w:tc>
          <w:tcPr>
            <w:tcW w:w="2747" w:type="dxa"/>
          </w:tcPr>
          <w:p w14:paraId="60C164AB" w14:textId="77777777" w:rsidR="0082585B" w:rsidRPr="009C22B6" w:rsidRDefault="0082585B" w:rsidP="0082585B">
            <w:pPr>
              <w:jc w:val="center"/>
              <w:rPr>
                <w:rFonts w:ascii="Times New Roman" w:hAnsi="Times New Roman" w:cs="Times New Roman"/>
                <w:b/>
                <w:bCs/>
              </w:rPr>
            </w:pPr>
            <w:r w:rsidRPr="009C22B6">
              <w:rPr>
                <w:rFonts w:ascii="Times New Roman" w:hAnsi="Times New Roman" w:cs="Times New Roman"/>
                <w:b/>
                <w:bCs/>
              </w:rPr>
              <w:t>Stream Discharge (</w:t>
            </w:r>
            <w:proofErr w:type="spellStart"/>
            <w:r w:rsidRPr="009C22B6">
              <w:rPr>
                <w:rFonts w:ascii="Times New Roman" w:hAnsi="Times New Roman" w:cs="Times New Roman"/>
                <w:b/>
                <w:bCs/>
              </w:rPr>
              <w:t>cfs</w:t>
            </w:r>
            <w:proofErr w:type="spellEnd"/>
            <w:r w:rsidRPr="009C22B6">
              <w:rPr>
                <w:rFonts w:ascii="Times New Roman" w:hAnsi="Times New Roman" w:cs="Times New Roman"/>
                <w:b/>
                <w:bCs/>
              </w:rPr>
              <w:t>)</w:t>
            </w:r>
          </w:p>
        </w:tc>
      </w:tr>
      <w:tr w:rsidR="0082585B" w:rsidRPr="009C22B6" w14:paraId="51D30938" w14:textId="77777777" w:rsidTr="004F6CD0">
        <w:trPr>
          <w:trHeight w:val="298"/>
        </w:trPr>
        <w:tc>
          <w:tcPr>
            <w:tcW w:w="3823" w:type="dxa"/>
          </w:tcPr>
          <w:p w14:paraId="0B036E91" w14:textId="29E7873A" w:rsidR="0082585B" w:rsidRPr="009C22B6" w:rsidRDefault="0082585B" w:rsidP="0082585B">
            <w:pPr>
              <w:jc w:val="center"/>
              <w:rPr>
                <w:rFonts w:ascii="Times New Roman" w:hAnsi="Times New Roman" w:cs="Times New Roman"/>
                <w:sz w:val="20"/>
                <w:szCs w:val="20"/>
              </w:rPr>
            </w:pPr>
            <w:r w:rsidRPr="009C22B6">
              <w:rPr>
                <w:rFonts w:ascii="Times New Roman" w:hAnsi="Times New Roman" w:cs="Times New Roman"/>
                <w:sz w:val="20"/>
                <w:szCs w:val="20"/>
              </w:rPr>
              <w:t>7</w:t>
            </w:r>
            <w:r w:rsidR="004F6CD0" w:rsidRPr="009C22B6">
              <w:rPr>
                <w:rFonts w:ascii="Times New Roman" w:hAnsi="Times New Roman" w:cs="Times New Roman"/>
                <w:sz w:val="20"/>
                <w:szCs w:val="20"/>
              </w:rPr>
              <w:t>-</w:t>
            </w:r>
            <w:r w:rsidRPr="009C22B6">
              <w:rPr>
                <w:rFonts w:ascii="Times New Roman" w:hAnsi="Times New Roman" w:cs="Times New Roman"/>
                <w:sz w:val="20"/>
                <w:szCs w:val="20"/>
              </w:rPr>
              <w:t>Day 10 Year Low</w:t>
            </w:r>
          </w:p>
        </w:tc>
        <w:tc>
          <w:tcPr>
            <w:tcW w:w="2747" w:type="dxa"/>
          </w:tcPr>
          <w:p w14:paraId="1DB55D8F" w14:textId="77777777" w:rsidR="0082585B" w:rsidRPr="009C22B6" w:rsidRDefault="0082585B" w:rsidP="0082585B">
            <w:pPr>
              <w:jc w:val="center"/>
              <w:rPr>
                <w:rFonts w:ascii="Times New Roman" w:hAnsi="Times New Roman" w:cs="Times New Roman"/>
                <w:sz w:val="20"/>
                <w:szCs w:val="20"/>
              </w:rPr>
            </w:pPr>
            <w:r w:rsidRPr="009C22B6">
              <w:rPr>
                <w:rFonts w:ascii="Times New Roman" w:hAnsi="Times New Roman" w:cs="Times New Roman"/>
                <w:sz w:val="20"/>
                <w:szCs w:val="20"/>
              </w:rPr>
              <w:t>3</w:t>
            </w:r>
          </w:p>
        </w:tc>
      </w:tr>
      <w:tr w:rsidR="0082585B" w:rsidRPr="009C22B6" w14:paraId="55CCBB11" w14:textId="77777777" w:rsidTr="004F6CD0">
        <w:trPr>
          <w:trHeight w:val="286"/>
        </w:trPr>
        <w:tc>
          <w:tcPr>
            <w:tcW w:w="3823" w:type="dxa"/>
          </w:tcPr>
          <w:p w14:paraId="2815941E" w14:textId="1FE6ECBC" w:rsidR="0082585B" w:rsidRPr="009C22B6" w:rsidRDefault="0082585B" w:rsidP="0082585B">
            <w:pPr>
              <w:jc w:val="center"/>
              <w:rPr>
                <w:rFonts w:ascii="Times New Roman" w:hAnsi="Times New Roman" w:cs="Times New Roman"/>
                <w:sz w:val="20"/>
                <w:szCs w:val="20"/>
              </w:rPr>
            </w:pPr>
            <w:proofErr w:type="spellStart"/>
            <w:r w:rsidRPr="009C22B6">
              <w:rPr>
                <w:rFonts w:ascii="Times New Roman" w:hAnsi="Times New Roman" w:cs="Times New Roman"/>
                <w:sz w:val="20"/>
                <w:szCs w:val="20"/>
              </w:rPr>
              <w:t>Bankfull</w:t>
            </w:r>
            <w:proofErr w:type="spellEnd"/>
            <w:r w:rsidR="004F6CD0" w:rsidRPr="009C22B6">
              <w:rPr>
                <w:rFonts w:ascii="Times New Roman" w:hAnsi="Times New Roman" w:cs="Times New Roman"/>
                <w:sz w:val="20"/>
                <w:szCs w:val="20"/>
              </w:rPr>
              <w:t xml:space="preserve"> flow</w:t>
            </w:r>
            <w:r w:rsidRPr="009C22B6">
              <w:rPr>
                <w:rFonts w:ascii="Times New Roman" w:hAnsi="Times New Roman" w:cs="Times New Roman"/>
                <w:sz w:val="20"/>
                <w:szCs w:val="20"/>
              </w:rPr>
              <w:t>/Q1.5</w:t>
            </w:r>
          </w:p>
        </w:tc>
        <w:tc>
          <w:tcPr>
            <w:tcW w:w="2747" w:type="dxa"/>
          </w:tcPr>
          <w:p w14:paraId="5EE01684" w14:textId="77777777" w:rsidR="0082585B" w:rsidRPr="009C22B6" w:rsidRDefault="0082585B" w:rsidP="0082585B">
            <w:pPr>
              <w:jc w:val="center"/>
              <w:rPr>
                <w:rFonts w:ascii="Times New Roman" w:hAnsi="Times New Roman" w:cs="Times New Roman"/>
                <w:sz w:val="20"/>
                <w:szCs w:val="20"/>
              </w:rPr>
            </w:pPr>
            <w:r w:rsidRPr="009C22B6">
              <w:rPr>
                <w:rFonts w:ascii="Times New Roman" w:hAnsi="Times New Roman" w:cs="Times New Roman"/>
                <w:sz w:val="20"/>
                <w:szCs w:val="20"/>
              </w:rPr>
              <w:t>100</w:t>
            </w:r>
          </w:p>
        </w:tc>
      </w:tr>
      <w:tr w:rsidR="0082585B" w:rsidRPr="009C22B6" w14:paraId="48D5FC5F" w14:textId="77777777" w:rsidTr="004F6CD0">
        <w:trPr>
          <w:trHeight w:val="298"/>
        </w:trPr>
        <w:tc>
          <w:tcPr>
            <w:tcW w:w="3823" w:type="dxa"/>
          </w:tcPr>
          <w:p w14:paraId="2A315158" w14:textId="77777777" w:rsidR="0082585B" w:rsidRPr="009C22B6" w:rsidRDefault="0082585B" w:rsidP="0082585B">
            <w:pPr>
              <w:jc w:val="center"/>
              <w:rPr>
                <w:rFonts w:ascii="Times New Roman" w:hAnsi="Times New Roman" w:cs="Times New Roman"/>
                <w:sz w:val="20"/>
                <w:szCs w:val="20"/>
              </w:rPr>
            </w:pPr>
            <w:r w:rsidRPr="009C22B6">
              <w:rPr>
                <w:rFonts w:ascii="Times New Roman" w:hAnsi="Times New Roman" w:cs="Times New Roman"/>
                <w:sz w:val="20"/>
                <w:szCs w:val="20"/>
              </w:rPr>
              <w:t>Q100</w:t>
            </w:r>
          </w:p>
        </w:tc>
        <w:tc>
          <w:tcPr>
            <w:tcW w:w="2747" w:type="dxa"/>
          </w:tcPr>
          <w:p w14:paraId="410A7276" w14:textId="77777777" w:rsidR="0082585B" w:rsidRPr="009C22B6" w:rsidRDefault="0082585B" w:rsidP="0082585B">
            <w:pPr>
              <w:keepNext/>
              <w:jc w:val="center"/>
              <w:rPr>
                <w:rFonts w:ascii="Times New Roman" w:hAnsi="Times New Roman" w:cs="Times New Roman"/>
                <w:sz w:val="20"/>
                <w:szCs w:val="20"/>
              </w:rPr>
            </w:pPr>
            <w:r w:rsidRPr="009C22B6">
              <w:rPr>
                <w:rFonts w:ascii="Times New Roman" w:hAnsi="Times New Roman" w:cs="Times New Roman"/>
                <w:sz w:val="20"/>
                <w:szCs w:val="20"/>
              </w:rPr>
              <w:t>920</w:t>
            </w:r>
          </w:p>
        </w:tc>
      </w:tr>
    </w:tbl>
    <w:p w14:paraId="2FD37144" w14:textId="77777777" w:rsidR="0082585B" w:rsidRPr="009C22B6" w:rsidRDefault="0082585B" w:rsidP="0082585B">
      <w:pPr>
        <w:rPr>
          <w:rFonts w:ascii="Times New Roman" w:hAnsi="Times New Roman" w:cs="Times New Roman"/>
        </w:rPr>
      </w:pPr>
    </w:p>
    <w:p w14:paraId="5081CE4D" w14:textId="77777777" w:rsidR="0082585B" w:rsidRPr="009C22B6" w:rsidRDefault="0082585B" w:rsidP="0082585B">
      <w:pPr>
        <w:rPr>
          <w:rFonts w:ascii="Times New Roman" w:hAnsi="Times New Roman" w:cs="Times New Roman"/>
        </w:rPr>
      </w:pPr>
    </w:p>
    <w:p w14:paraId="707CE9D4" w14:textId="77777777" w:rsidR="0082585B" w:rsidRPr="009C22B6" w:rsidRDefault="0082585B" w:rsidP="0082585B">
      <w:pPr>
        <w:rPr>
          <w:rFonts w:ascii="Times New Roman" w:hAnsi="Times New Roman" w:cs="Times New Roman"/>
        </w:rPr>
      </w:pPr>
    </w:p>
    <w:p w14:paraId="28876965" w14:textId="7C999E67" w:rsidR="00A219AC" w:rsidRPr="009C22B6" w:rsidRDefault="004345C5">
      <w:pPr>
        <w:pStyle w:val="Heading1"/>
        <w:rPr>
          <w:rFonts w:ascii="Times New Roman" w:hAnsi="Times New Roman" w:cs="Times New Roman"/>
          <w:sz w:val="26"/>
          <w:szCs w:val="26"/>
        </w:rPr>
      </w:pPr>
      <w:bookmarkStart w:id="196" w:name="_Toc138839099"/>
      <w:r w:rsidRPr="009C22B6">
        <w:rPr>
          <w:rFonts w:ascii="Times New Roman" w:hAnsi="Times New Roman" w:cs="Times New Roman"/>
          <w:sz w:val="26"/>
          <w:szCs w:val="26"/>
        </w:rPr>
        <w:t>5</w:t>
      </w:r>
      <w:r w:rsidR="004C08B0" w:rsidRPr="009C22B6">
        <w:rPr>
          <w:rFonts w:ascii="Times New Roman" w:hAnsi="Times New Roman" w:cs="Times New Roman"/>
          <w:sz w:val="26"/>
          <w:szCs w:val="26"/>
        </w:rPr>
        <w:t>.2 Hydraulics</w:t>
      </w:r>
      <w:bookmarkEnd w:id="196"/>
      <w:r w:rsidR="004C08B0" w:rsidRPr="009C22B6">
        <w:rPr>
          <w:rFonts w:ascii="Times New Roman" w:hAnsi="Times New Roman" w:cs="Times New Roman"/>
          <w:sz w:val="26"/>
          <w:szCs w:val="26"/>
        </w:rPr>
        <w:t xml:space="preserve"> </w:t>
      </w:r>
    </w:p>
    <w:p w14:paraId="6DA85A44" w14:textId="4A61A719" w:rsidR="001069EF" w:rsidRPr="009C22B6" w:rsidRDefault="004345C5" w:rsidP="00A219AC">
      <w:pPr>
        <w:pStyle w:val="Heading1"/>
        <w:rPr>
          <w:rFonts w:ascii="Times New Roman" w:hAnsi="Times New Roman" w:cs="Times New Roman"/>
          <w:sz w:val="26"/>
          <w:szCs w:val="26"/>
        </w:rPr>
      </w:pPr>
      <w:bookmarkStart w:id="197" w:name="_Toc138839100"/>
      <w:r w:rsidRPr="009C22B6">
        <w:rPr>
          <w:rFonts w:ascii="Times New Roman" w:hAnsi="Times New Roman" w:cs="Times New Roman"/>
          <w:sz w:val="26"/>
          <w:szCs w:val="26"/>
        </w:rPr>
        <w:t>5</w:t>
      </w:r>
      <w:r w:rsidR="001069EF" w:rsidRPr="009C22B6">
        <w:rPr>
          <w:rFonts w:ascii="Times New Roman" w:hAnsi="Times New Roman" w:cs="Times New Roman"/>
          <w:sz w:val="26"/>
          <w:szCs w:val="26"/>
        </w:rPr>
        <w:t>.2.1 Hydraulic Modeling</w:t>
      </w:r>
      <w:bookmarkEnd w:id="197"/>
      <w:r w:rsidR="001069EF" w:rsidRPr="009C22B6">
        <w:rPr>
          <w:rFonts w:ascii="Times New Roman" w:hAnsi="Times New Roman" w:cs="Times New Roman"/>
          <w:sz w:val="26"/>
          <w:szCs w:val="26"/>
        </w:rPr>
        <w:t xml:space="preserve"> </w:t>
      </w:r>
    </w:p>
    <w:p w14:paraId="68B7D41D" w14:textId="36FE0763" w:rsidR="001E6AD7" w:rsidRPr="009C22B6" w:rsidRDefault="00FC2084" w:rsidP="00FC2084">
      <w:pPr>
        <w:rPr>
          <w:rFonts w:ascii="Times New Roman" w:hAnsi="Times New Roman" w:cs="Times New Roman"/>
        </w:rPr>
      </w:pPr>
      <w:r w:rsidRPr="009C22B6">
        <w:rPr>
          <w:rFonts w:ascii="Times New Roman" w:hAnsi="Times New Roman" w:cs="Times New Roman"/>
        </w:rPr>
        <w:t>The existing condition (i.e., pre-restoration) and the preliminary project design conditions for Lower Woodard Creek were modeled in two-dimensions (2D) using HEC-RAS version 6.</w:t>
      </w:r>
      <w:r w:rsidR="00A46EBE" w:rsidRPr="009C22B6">
        <w:rPr>
          <w:rFonts w:ascii="Times New Roman" w:hAnsi="Times New Roman" w:cs="Times New Roman"/>
        </w:rPr>
        <w:t>2</w:t>
      </w:r>
      <w:r w:rsidRPr="009C22B6">
        <w:rPr>
          <w:rFonts w:ascii="Times New Roman" w:hAnsi="Times New Roman" w:cs="Times New Roman"/>
        </w:rPr>
        <w:t xml:space="preserve"> </w:t>
      </w:r>
      <w:r w:rsidR="00A46EBE" w:rsidRPr="009C22B6">
        <w:rPr>
          <w:rFonts w:ascii="Times New Roman" w:hAnsi="Times New Roman" w:cs="Times New Roman"/>
        </w:rPr>
        <w:t xml:space="preserve">using </w:t>
      </w:r>
      <w:r w:rsidRPr="009C22B6">
        <w:rPr>
          <w:rFonts w:ascii="Times New Roman" w:hAnsi="Times New Roman" w:cs="Times New Roman"/>
        </w:rPr>
        <w:t>flows</w:t>
      </w:r>
      <w:r w:rsidR="001575AE" w:rsidRPr="009C22B6">
        <w:rPr>
          <w:rFonts w:ascii="Times New Roman" w:hAnsi="Times New Roman" w:cs="Times New Roman"/>
        </w:rPr>
        <w:t xml:space="preserve"> from Table </w:t>
      </w:r>
      <w:r w:rsidR="00A46EBE" w:rsidRPr="009C22B6">
        <w:rPr>
          <w:rFonts w:ascii="Times New Roman" w:hAnsi="Times New Roman" w:cs="Times New Roman"/>
        </w:rPr>
        <w:t xml:space="preserve">2, including </w:t>
      </w:r>
      <w:r w:rsidR="00B23527" w:rsidRPr="009C22B6">
        <w:rPr>
          <w:rFonts w:ascii="Times New Roman" w:hAnsi="Times New Roman" w:cs="Times New Roman"/>
        </w:rPr>
        <w:t>3</w:t>
      </w:r>
      <w:r w:rsidRPr="009C22B6">
        <w:rPr>
          <w:rFonts w:ascii="Times New Roman" w:hAnsi="Times New Roman" w:cs="Times New Roman"/>
        </w:rPr>
        <w:t xml:space="preserve"> </w:t>
      </w:r>
      <w:proofErr w:type="spellStart"/>
      <w:r w:rsidRPr="009C22B6">
        <w:rPr>
          <w:rFonts w:ascii="Times New Roman" w:hAnsi="Times New Roman" w:cs="Times New Roman"/>
        </w:rPr>
        <w:t>cfs</w:t>
      </w:r>
      <w:proofErr w:type="spellEnd"/>
      <w:r w:rsidRPr="009C22B6">
        <w:rPr>
          <w:rFonts w:ascii="Times New Roman" w:hAnsi="Times New Roman" w:cs="Times New Roman"/>
        </w:rPr>
        <w:t>, 1</w:t>
      </w:r>
      <w:r w:rsidR="00B23527" w:rsidRPr="009C22B6">
        <w:rPr>
          <w:rFonts w:ascii="Times New Roman" w:hAnsi="Times New Roman" w:cs="Times New Roman"/>
        </w:rPr>
        <w:t>00</w:t>
      </w:r>
      <w:r w:rsidRPr="009C22B6">
        <w:rPr>
          <w:rFonts w:ascii="Times New Roman" w:hAnsi="Times New Roman" w:cs="Times New Roman"/>
        </w:rPr>
        <w:t xml:space="preserve"> </w:t>
      </w:r>
      <w:proofErr w:type="spellStart"/>
      <w:r w:rsidRPr="009C22B6">
        <w:rPr>
          <w:rFonts w:ascii="Times New Roman" w:hAnsi="Times New Roman" w:cs="Times New Roman"/>
        </w:rPr>
        <w:t>cfs</w:t>
      </w:r>
      <w:proofErr w:type="spellEnd"/>
      <w:r w:rsidRPr="009C22B6">
        <w:rPr>
          <w:rFonts w:ascii="Times New Roman" w:hAnsi="Times New Roman" w:cs="Times New Roman"/>
        </w:rPr>
        <w:t xml:space="preserve"> and </w:t>
      </w:r>
      <w:r w:rsidR="00B23527" w:rsidRPr="009C22B6">
        <w:rPr>
          <w:rFonts w:ascii="Times New Roman" w:hAnsi="Times New Roman" w:cs="Times New Roman"/>
        </w:rPr>
        <w:t>920</w:t>
      </w:r>
      <w:r w:rsidRPr="009C22B6">
        <w:rPr>
          <w:rFonts w:ascii="Times New Roman" w:hAnsi="Times New Roman" w:cs="Times New Roman"/>
        </w:rPr>
        <w:t xml:space="preserve"> </w:t>
      </w:r>
      <w:proofErr w:type="spellStart"/>
      <w:r w:rsidRPr="009C22B6">
        <w:rPr>
          <w:rFonts w:ascii="Times New Roman" w:hAnsi="Times New Roman" w:cs="Times New Roman"/>
        </w:rPr>
        <w:t>cfs</w:t>
      </w:r>
      <w:proofErr w:type="spellEnd"/>
      <w:r w:rsidRPr="009C22B6">
        <w:rPr>
          <w:rFonts w:ascii="Times New Roman" w:hAnsi="Times New Roman" w:cs="Times New Roman"/>
        </w:rPr>
        <w:t xml:space="preserve">. </w:t>
      </w:r>
      <w:r w:rsidR="007C741D" w:rsidRPr="009C22B6">
        <w:rPr>
          <w:rFonts w:ascii="Times New Roman" w:hAnsi="Times New Roman" w:cs="Times New Roman"/>
        </w:rPr>
        <w:t xml:space="preserve">Additional hydraulic model inputs are shown in </w:t>
      </w:r>
      <w:r w:rsidR="00803B26" w:rsidRPr="009C22B6">
        <w:rPr>
          <w:rFonts w:ascii="Times New Roman" w:hAnsi="Times New Roman" w:cs="Times New Roman"/>
        </w:rPr>
        <w:fldChar w:fldCharType="begin"/>
      </w:r>
      <w:r w:rsidR="00803B26" w:rsidRPr="009C22B6">
        <w:rPr>
          <w:rFonts w:ascii="Times New Roman" w:hAnsi="Times New Roman" w:cs="Times New Roman"/>
        </w:rPr>
        <w:instrText xml:space="preserve"> REF _Ref138591698 \h  \* MERGEFORMAT </w:instrText>
      </w:r>
      <w:r w:rsidR="00803B26" w:rsidRPr="009C22B6">
        <w:rPr>
          <w:rFonts w:ascii="Times New Roman" w:hAnsi="Times New Roman" w:cs="Times New Roman"/>
        </w:rPr>
      </w:r>
      <w:r w:rsidR="00803B26" w:rsidRPr="009C22B6">
        <w:rPr>
          <w:rFonts w:ascii="Times New Roman" w:hAnsi="Times New Roman" w:cs="Times New Roman"/>
        </w:rPr>
        <w:fldChar w:fldCharType="separate"/>
      </w:r>
      <w:r w:rsidR="00803B26" w:rsidRPr="009C22B6">
        <w:rPr>
          <w:rFonts w:ascii="Times New Roman" w:hAnsi="Times New Roman" w:cs="Times New Roman"/>
        </w:rPr>
        <w:t xml:space="preserve">Table </w:t>
      </w:r>
      <w:r w:rsidR="00803B26" w:rsidRPr="009C22B6">
        <w:rPr>
          <w:rFonts w:ascii="Times New Roman" w:hAnsi="Times New Roman" w:cs="Times New Roman"/>
          <w:noProof/>
        </w:rPr>
        <w:t>3</w:t>
      </w:r>
      <w:r w:rsidR="00803B26" w:rsidRPr="009C22B6">
        <w:rPr>
          <w:rFonts w:ascii="Times New Roman" w:hAnsi="Times New Roman" w:cs="Times New Roman"/>
        </w:rPr>
        <w:fldChar w:fldCharType="end"/>
      </w:r>
      <w:r w:rsidR="007C741D" w:rsidRPr="009C22B6">
        <w:rPr>
          <w:rFonts w:ascii="Times New Roman" w:hAnsi="Times New Roman" w:cs="Times New Roman"/>
        </w:rPr>
        <w:t xml:space="preserve">. </w:t>
      </w:r>
      <w:r w:rsidR="004E45D5" w:rsidRPr="009C22B6">
        <w:rPr>
          <w:rFonts w:ascii="Times New Roman" w:hAnsi="Times New Roman" w:cs="Times New Roman"/>
        </w:rPr>
        <w:t xml:space="preserve">Channel, </w:t>
      </w:r>
      <w:r w:rsidR="00183ECC" w:rsidRPr="009C22B6">
        <w:rPr>
          <w:rFonts w:ascii="Times New Roman" w:hAnsi="Times New Roman" w:cs="Times New Roman"/>
        </w:rPr>
        <w:t>streambank,</w:t>
      </w:r>
      <w:r w:rsidR="004E45D5" w:rsidRPr="009C22B6">
        <w:rPr>
          <w:rFonts w:ascii="Times New Roman" w:hAnsi="Times New Roman" w:cs="Times New Roman"/>
        </w:rPr>
        <w:t xml:space="preserve"> and overbank roughness was adjusted using available landcover data for the project site</w:t>
      </w:r>
      <w:r w:rsidR="00BC55E9" w:rsidRPr="009C22B6">
        <w:rPr>
          <w:rFonts w:ascii="Times New Roman" w:hAnsi="Times New Roman" w:cs="Times New Roman"/>
        </w:rPr>
        <w:t xml:space="preserve"> (</w:t>
      </w:r>
      <w:r w:rsidR="00803B26" w:rsidRPr="009C22B6">
        <w:rPr>
          <w:rFonts w:ascii="Times New Roman" w:hAnsi="Times New Roman" w:cs="Times New Roman"/>
        </w:rPr>
        <w:fldChar w:fldCharType="begin"/>
      </w:r>
      <w:r w:rsidR="00803B26" w:rsidRPr="009C22B6">
        <w:rPr>
          <w:rFonts w:ascii="Times New Roman" w:hAnsi="Times New Roman" w:cs="Times New Roman"/>
        </w:rPr>
        <w:instrText xml:space="preserve"> REF _Ref138591713 \h </w:instrText>
      </w:r>
      <w:r w:rsidR="009C22B6" w:rsidRPr="009C22B6">
        <w:rPr>
          <w:rFonts w:ascii="Times New Roman" w:hAnsi="Times New Roman" w:cs="Times New Roman"/>
        </w:rPr>
        <w:instrText xml:space="preserve"> \* MERGEFORMAT </w:instrText>
      </w:r>
      <w:r w:rsidR="00803B26" w:rsidRPr="009C22B6">
        <w:rPr>
          <w:rFonts w:ascii="Times New Roman" w:hAnsi="Times New Roman" w:cs="Times New Roman"/>
        </w:rPr>
      </w:r>
      <w:r w:rsidR="00803B26" w:rsidRPr="009C22B6">
        <w:rPr>
          <w:rFonts w:ascii="Times New Roman" w:hAnsi="Times New Roman" w:cs="Times New Roman"/>
        </w:rPr>
        <w:fldChar w:fldCharType="separate"/>
      </w:r>
      <w:r w:rsidR="00803B26" w:rsidRPr="009C22B6">
        <w:rPr>
          <w:rFonts w:ascii="Times New Roman" w:hAnsi="Times New Roman" w:cs="Times New Roman"/>
        </w:rPr>
        <w:t xml:space="preserve">Table </w:t>
      </w:r>
      <w:r w:rsidR="00803B26" w:rsidRPr="009C22B6">
        <w:rPr>
          <w:rFonts w:ascii="Times New Roman" w:hAnsi="Times New Roman" w:cs="Times New Roman"/>
          <w:noProof/>
        </w:rPr>
        <w:t>4</w:t>
      </w:r>
      <w:r w:rsidR="00803B26" w:rsidRPr="009C22B6">
        <w:rPr>
          <w:rFonts w:ascii="Times New Roman" w:hAnsi="Times New Roman" w:cs="Times New Roman"/>
        </w:rPr>
        <w:fldChar w:fldCharType="end"/>
      </w:r>
      <w:r w:rsidR="00BC55E9" w:rsidRPr="009C22B6">
        <w:rPr>
          <w:rFonts w:ascii="Times New Roman" w:hAnsi="Times New Roman" w:cs="Times New Roman"/>
        </w:rPr>
        <w:t>)</w:t>
      </w:r>
      <w:r w:rsidR="004E45D5" w:rsidRPr="009C22B6">
        <w:rPr>
          <w:rFonts w:ascii="Times New Roman" w:hAnsi="Times New Roman" w:cs="Times New Roman"/>
        </w:rPr>
        <w:t xml:space="preserve">. </w:t>
      </w:r>
      <w:r w:rsidR="00FA5C3C" w:rsidRPr="009C22B6">
        <w:rPr>
          <w:rFonts w:ascii="Times New Roman" w:hAnsi="Times New Roman" w:cs="Times New Roman"/>
        </w:rPr>
        <w:t xml:space="preserve">The existing 2019 LiDAR was used to represent </w:t>
      </w:r>
      <w:r w:rsidR="00E6409C" w:rsidRPr="009C22B6">
        <w:rPr>
          <w:rFonts w:ascii="Times New Roman" w:hAnsi="Times New Roman" w:cs="Times New Roman"/>
        </w:rPr>
        <w:t xml:space="preserve">topography and bathymetry of the project site. The </w:t>
      </w:r>
      <w:proofErr w:type="spellStart"/>
      <w:r w:rsidR="00E90D5D" w:rsidRPr="009C22B6">
        <w:rPr>
          <w:rFonts w:ascii="Times New Roman" w:hAnsi="Times New Roman" w:cs="Times New Roman"/>
        </w:rPr>
        <w:t>LidAR</w:t>
      </w:r>
      <w:proofErr w:type="spellEnd"/>
      <w:r w:rsidR="00E90D5D" w:rsidRPr="009C22B6">
        <w:rPr>
          <w:rFonts w:ascii="Times New Roman" w:hAnsi="Times New Roman" w:cs="Times New Roman"/>
        </w:rPr>
        <w:t xml:space="preserve"> was validated for bathymetry during low water field surveys in 2023 (Appendix </w:t>
      </w:r>
      <w:r w:rsidR="00C1387D" w:rsidRPr="009C22B6">
        <w:rPr>
          <w:rFonts w:ascii="Times New Roman" w:hAnsi="Times New Roman" w:cs="Times New Roman"/>
        </w:rPr>
        <w:t>B</w:t>
      </w:r>
      <w:r w:rsidR="00E90D5D" w:rsidRPr="009C22B6">
        <w:rPr>
          <w:rFonts w:ascii="Times New Roman" w:hAnsi="Times New Roman" w:cs="Times New Roman"/>
        </w:rPr>
        <w:t xml:space="preserve">). </w:t>
      </w:r>
      <w:r w:rsidR="007A70AB" w:rsidRPr="009C22B6">
        <w:rPr>
          <w:rFonts w:ascii="Times New Roman" w:hAnsi="Times New Roman" w:cs="Times New Roman"/>
        </w:rPr>
        <w:t xml:space="preserve">Hydraulic outputs </w:t>
      </w:r>
    </w:p>
    <w:p w14:paraId="06DF4127" w14:textId="2339344D" w:rsidR="0065068A" w:rsidRPr="009C22B6" w:rsidRDefault="00E90D5D" w:rsidP="00E90D5D">
      <w:pPr>
        <w:rPr>
          <w:rFonts w:ascii="Times New Roman" w:hAnsi="Times New Roman" w:cs="Times New Roman"/>
          <w:i/>
          <w:iCs/>
        </w:rPr>
      </w:pPr>
      <w:r w:rsidRPr="009C22B6">
        <w:rPr>
          <w:rFonts w:ascii="Times New Roman" w:hAnsi="Times New Roman" w:cs="Times New Roman"/>
          <w:i/>
          <w:iCs/>
        </w:rPr>
        <w:t xml:space="preserve">        </w:t>
      </w:r>
      <w:bookmarkStart w:id="198" w:name="_Ref138591698"/>
      <w:bookmarkStart w:id="199" w:name="_Toc138788978"/>
      <w:r w:rsidR="004F6CD0" w:rsidRPr="009C22B6">
        <w:rPr>
          <w:rFonts w:ascii="Times New Roman" w:hAnsi="Times New Roman" w:cs="Times New Roman"/>
          <w:i/>
          <w:iCs/>
        </w:rPr>
        <w:t xml:space="preserve">Table </w:t>
      </w:r>
      <w:r w:rsidR="004F6CD0" w:rsidRPr="009C22B6">
        <w:rPr>
          <w:rFonts w:ascii="Times New Roman" w:hAnsi="Times New Roman" w:cs="Times New Roman"/>
          <w:i/>
          <w:iCs/>
        </w:rPr>
        <w:fldChar w:fldCharType="begin"/>
      </w:r>
      <w:r w:rsidR="004F6CD0" w:rsidRPr="009C22B6">
        <w:rPr>
          <w:rFonts w:ascii="Times New Roman" w:hAnsi="Times New Roman" w:cs="Times New Roman"/>
          <w:i/>
          <w:iCs/>
        </w:rPr>
        <w:instrText xml:space="preserve"> SEQ Table \* ARABIC </w:instrText>
      </w:r>
      <w:r w:rsidR="004F6CD0" w:rsidRPr="009C22B6">
        <w:rPr>
          <w:rFonts w:ascii="Times New Roman" w:hAnsi="Times New Roman" w:cs="Times New Roman"/>
          <w:i/>
          <w:iCs/>
        </w:rPr>
        <w:fldChar w:fldCharType="separate"/>
      </w:r>
      <w:r w:rsidR="00FC049A" w:rsidRPr="009C22B6">
        <w:rPr>
          <w:rFonts w:ascii="Times New Roman" w:hAnsi="Times New Roman" w:cs="Times New Roman"/>
          <w:i/>
          <w:iCs/>
          <w:noProof/>
        </w:rPr>
        <w:t>3</w:t>
      </w:r>
      <w:r w:rsidR="004F6CD0" w:rsidRPr="009C22B6">
        <w:rPr>
          <w:rFonts w:ascii="Times New Roman" w:hAnsi="Times New Roman" w:cs="Times New Roman"/>
          <w:i/>
          <w:iCs/>
        </w:rPr>
        <w:fldChar w:fldCharType="end"/>
      </w:r>
      <w:bookmarkEnd w:id="198"/>
      <w:r w:rsidR="004F6CD0" w:rsidRPr="009C22B6">
        <w:rPr>
          <w:rFonts w:ascii="Times New Roman" w:hAnsi="Times New Roman" w:cs="Times New Roman"/>
          <w:i/>
          <w:iCs/>
        </w:rPr>
        <w:t xml:space="preserve">. </w:t>
      </w:r>
      <w:r w:rsidR="00141D43" w:rsidRPr="009C22B6">
        <w:rPr>
          <w:rFonts w:ascii="Times New Roman" w:hAnsi="Times New Roman" w:cs="Times New Roman"/>
          <w:i/>
          <w:iCs/>
        </w:rPr>
        <w:t xml:space="preserve">HEC-RAS </w:t>
      </w:r>
      <w:r w:rsidR="00805651" w:rsidRPr="009C22B6">
        <w:rPr>
          <w:rFonts w:ascii="Times New Roman" w:hAnsi="Times New Roman" w:cs="Times New Roman"/>
          <w:i/>
          <w:iCs/>
        </w:rPr>
        <w:t>Hydraulic model inputs</w:t>
      </w:r>
      <w:r w:rsidR="00141D43" w:rsidRPr="009C22B6">
        <w:rPr>
          <w:rFonts w:ascii="Times New Roman" w:hAnsi="Times New Roman" w:cs="Times New Roman"/>
          <w:i/>
          <w:iCs/>
        </w:rPr>
        <w:t>.</w:t>
      </w:r>
      <w:bookmarkEnd w:id="199"/>
      <w:r w:rsidR="00141D43" w:rsidRPr="009C22B6">
        <w:rPr>
          <w:rFonts w:ascii="Times New Roman" w:hAnsi="Times New Roman" w:cs="Times New Roman"/>
          <w:i/>
          <w:iCs/>
        </w:rPr>
        <w:t xml:space="preserve"> </w:t>
      </w:r>
    </w:p>
    <w:p w14:paraId="12709716" w14:textId="27D57ED9" w:rsidR="00C1387D" w:rsidRDefault="0070041B" w:rsidP="009C22B6">
      <w:pPr>
        <w:jc w:val="center"/>
        <w:rPr>
          <w:rFonts w:ascii="Times New Roman" w:hAnsi="Times New Roman" w:cs="Times New Roman"/>
        </w:rPr>
      </w:pPr>
      <w:r w:rsidRPr="009C22B6">
        <w:rPr>
          <w:rFonts w:ascii="Times New Roman" w:hAnsi="Times New Roman" w:cs="Times New Roman"/>
          <w:noProof/>
        </w:rPr>
        <w:drawing>
          <wp:inline distT="0" distB="0" distL="0" distR="0" wp14:anchorId="3CD56416" wp14:editId="4EA5F1A8">
            <wp:extent cx="5202002" cy="1891145"/>
            <wp:effectExtent l="0" t="0" r="0" b="0"/>
            <wp:docPr id="3692109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5605" cy="1917903"/>
                    </a:xfrm>
                    <a:prstGeom prst="rect">
                      <a:avLst/>
                    </a:prstGeom>
                    <a:noFill/>
                    <a:ln>
                      <a:noFill/>
                    </a:ln>
                  </pic:spPr>
                </pic:pic>
              </a:graphicData>
            </a:graphic>
          </wp:inline>
        </w:drawing>
      </w:r>
    </w:p>
    <w:p w14:paraId="1C7834F4" w14:textId="77777777" w:rsidR="009C22B6" w:rsidRDefault="009C22B6" w:rsidP="009C22B6">
      <w:pPr>
        <w:jc w:val="center"/>
        <w:rPr>
          <w:rFonts w:ascii="Times New Roman" w:hAnsi="Times New Roman" w:cs="Times New Roman"/>
        </w:rPr>
      </w:pPr>
    </w:p>
    <w:p w14:paraId="71DA7299" w14:textId="77777777" w:rsidR="009C22B6" w:rsidRDefault="009C22B6" w:rsidP="009C22B6">
      <w:pPr>
        <w:jc w:val="center"/>
        <w:rPr>
          <w:rFonts w:ascii="Times New Roman" w:hAnsi="Times New Roman" w:cs="Times New Roman"/>
        </w:rPr>
      </w:pPr>
    </w:p>
    <w:p w14:paraId="76EE7638" w14:textId="77777777" w:rsidR="009C22B6" w:rsidRDefault="009C22B6" w:rsidP="009C22B6">
      <w:pPr>
        <w:jc w:val="center"/>
        <w:rPr>
          <w:rFonts w:ascii="Times New Roman" w:hAnsi="Times New Roman" w:cs="Times New Roman"/>
        </w:rPr>
      </w:pPr>
    </w:p>
    <w:p w14:paraId="1DADB337" w14:textId="77777777" w:rsidR="009C22B6" w:rsidRDefault="009C22B6" w:rsidP="009C22B6">
      <w:pPr>
        <w:jc w:val="center"/>
        <w:rPr>
          <w:rFonts w:ascii="Times New Roman" w:hAnsi="Times New Roman" w:cs="Times New Roman"/>
        </w:rPr>
      </w:pPr>
    </w:p>
    <w:p w14:paraId="1D8EFB83" w14:textId="77777777" w:rsidR="009C22B6" w:rsidRDefault="009C22B6" w:rsidP="009C22B6">
      <w:pPr>
        <w:jc w:val="center"/>
        <w:rPr>
          <w:rFonts w:ascii="Times New Roman" w:hAnsi="Times New Roman" w:cs="Times New Roman"/>
        </w:rPr>
      </w:pPr>
    </w:p>
    <w:p w14:paraId="6DB7A5B3" w14:textId="77777777" w:rsidR="009C22B6" w:rsidRPr="009C22B6" w:rsidRDefault="009C22B6" w:rsidP="009C22B6">
      <w:pPr>
        <w:jc w:val="center"/>
        <w:rPr>
          <w:rFonts w:ascii="Times New Roman" w:hAnsi="Times New Roman" w:cs="Times New Roman"/>
        </w:rPr>
      </w:pPr>
    </w:p>
    <w:p w14:paraId="25E20993" w14:textId="7F80A6B6" w:rsidR="00FC049A" w:rsidRPr="009C22B6" w:rsidRDefault="00FC049A" w:rsidP="0024509D">
      <w:pPr>
        <w:pStyle w:val="Caption"/>
        <w:ind w:left="720"/>
        <w:rPr>
          <w:rFonts w:ascii="Times New Roman" w:hAnsi="Times New Roman" w:cs="Times New Roman"/>
        </w:rPr>
      </w:pPr>
      <w:bookmarkStart w:id="200" w:name="_Ref138591713"/>
      <w:bookmarkStart w:id="201" w:name="_Toc138788979"/>
      <w:r w:rsidRPr="009C22B6">
        <w:rPr>
          <w:rFonts w:ascii="Times New Roman" w:hAnsi="Times New Roman" w:cs="Times New Roman"/>
        </w:rPr>
        <w:lastRenderedPageBreak/>
        <w:t xml:space="preserve">Table </w:t>
      </w:r>
      <w:r w:rsidR="00D01941" w:rsidRPr="009C22B6">
        <w:rPr>
          <w:rFonts w:ascii="Times New Roman" w:hAnsi="Times New Roman" w:cs="Times New Roman"/>
        </w:rPr>
        <w:fldChar w:fldCharType="begin"/>
      </w:r>
      <w:r w:rsidR="00D01941" w:rsidRPr="009C22B6">
        <w:rPr>
          <w:rFonts w:ascii="Times New Roman" w:hAnsi="Times New Roman" w:cs="Times New Roman"/>
        </w:rPr>
        <w:instrText xml:space="preserve"> SEQ Table \* ARABIC </w:instrText>
      </w:r>
      <w:r w:rsidR="00D01941" w:rsidRPr="009C22B6">
        <w:rPr>
          <w:rFonts w:ascii="Times New Roman" w:hAnsi="Times New Roman" w:cs="Times New Roman"/>
        </w:rPr>
        <w:fldChar w:fldCharType="separate"/>
      </w:r>
      <w:r w:rsidRPr="009C22B6">
        <w:rPr>
          <w:rFonts w:ascii="Times New Roman" w:hAnsi="Times New Roman" w:cs="Times New Roman"/>
          <w:noProof/>
        </w:rPr>
        <w:t>4</w:t>
      </w:r>
      <w:r w:rsidR="00D01941" w:rsidRPr="009C22B6">
        <w:rPr>
          <w:rFonts w:ascii="Times New Roman" w:hAnsi="Times New Roman" w:cs="Times New Roman"/>
          <w:noProof/>
        </w:rPr>
        <w:fldChar w:fldCharType="end"/>
      </w:r>
      <w:bookmarkEnd w:id="200"/>
      <w:r w:rsidRPr="009C22B6">
        <w:rPr>
          <w:rFonts w:ascii="Times New Roman" w:hAnsi="Times New Roman" w:cs="Times New Roman"/>
        </w:rPr>
        <w:t xml:space="preserve">. Landcover </w:t>
      </w:r>
      <w:r w:rsidR="0024509D" w:rsidRPr="009C22B6">
        <w:rPr>
          <w:rFonts w:ascii="Times New Roman" w:hAnsi="Times New Roman" w:cs="Times New Roman"/>
        </w:rPr>
        <w:t>and Manning’s N values (based on NLCD Spatial Layer 2011).</w:t>
      </w:r>
      <w:bookmarkEnd w:id="201"/>
      <w:r w:rsidR="0024509D" w:rsidRPr="009C22B6">
        <w:rPr>
          <w:rFonts w:ascii="Times New Roman" w:hAnsi="Times New Roman" w:cs="Times New Roman"/>
        </w:rPr>
        <w:t xml:space="preserve">  </w:t>
      </w:r>
    </w:p>
    <w:p w14:paraId="54403371" w14:textId="37EA4B57" w:rsidR="00BC55E9" w:rsidRPr="009C22B6" w:rsidRDefault="00FC049A" w:rsidP="009C22B6">
      <w:pPr>
        <w:jc w:val="center"/>
        <w:rPr>
          <w:rFonts w:ascii="Times New Roman" w:hAnsi="Times New Roman" w:cs="Times New Roman"/>
        </w:rPr>
      </w:pPr>
      <w:r w:rsidRPr="009C22B6">
        <w:rPr>
          <w:rFonts w:ascii="Times New Roman" w:hAnsi="Times New Roman" w:cs="Times New Roman"/>
          <w:noProof/>
        </w:rPr>
        <w:drawing>
          <wp:inline distT="0" distB="0" distL="0" distR="0" wp14:anchorId="639A4CE7" wp14:editId="184A2DA4">
            <wp:extent cx="3003827" cy="1808018"/>
            <wp:effectExtent l="0" t="0" r="6350" b="1905"/>
            <wp:docPr id="36378103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34177" cy="1826286"/>
                    </a:xfrm>
                    <a:prstGeom prst="rect">
                      <a:avLst/>
                    </a:prstGeom>
                    <a:noFill/>
                    <a:ln>
                      <a:noFill/>
                    </a:ln>
                  </pic:spPr>
                </pic:pic>
              </a:graphicData>
            </a:graphic>
          </wp:inline>
        </w:drawing>
      </w:r>
    </w:p>
    <w:p w14:paraId="60D498CF" w14:textId="6896C4E7" w:rsidR="004840D0" w:rsidRPr="009C22B6" w:rsidRDefault="00BC55E9" w:rsidP="00FC2084">
      <w:pPr>
        <w:rPr>
          <w:rFonts w:ascii="Times New Roman" w:hAnsi="Times New Roman" w:cs="Times New Roman"/>
        </w:rPr>
      </w:pPr>
      <w:r w:rsidRPr="009C22B6">
        <w:rPr>
          <w:rFonts w:ascii="Times New Roman" w:hAnsi="Times New Roman" w:cs="Times New Roman"/>
        </w:rPr>
        <w:t xml:space="preserve">Hydraulic modeled outputs are </w:t>
      </w:r>
      <w:r w:rsidR="00BD522C" w:rsidRPr="009C22B6">
        <w:rPr>
          <w:rFonts w:ascii="Times New Roman" w:hAnsi="Times New Roman" w:cs="Times New Roman"/>
        </w:rPr>
        <w:t>shown in</w:t>
      </w:r>
      <w:r w:rsidR="00CF0DBD" w:rsidRPr="009C22B6">
        <w:rPr>
          <w:rFonts w:ascii="Times New Roman" w:hAnsi="Times New Roman" w:cs="Times New Roman"/>
        </w:rPr>
        <w:t xml:space="preserve"> </w:t>
      </w:r>
      <w:r w:rsidR="008B33A8" w:rsidRPr="009C22B6">
        <w:rPr>
          <w:rFonts w:ascii="Times New Roman" w:hAnsi="Times New Roman" w:cs="Times New Roman"/>
        </w:rPr>
        <w:fldChar w:fldCharType="begin"/>
      </w:r>
      <w:r w:rsidR="008B33A8" w:rsidRPr="009C22B6">
        <w:rPr>
          <w:rFonts w:ascii="Times New Roman" w:hAnsi="Times New Roman" w:cs="Times New Roman"/>
        </w:rPr>
        <w:instrText xml:space="preserve"> REF _Ref138585710 \h </w:instrText>
      </w:r>
      <w:r w:rsidR="009C22B6" w:rsidRPr="009C22B6">
        <w:rPr>
          <w:rFonts w:ascii="Times New Roman" w:hAnsi="Times New Roman" w:cs="Times New Roman"/>
        </w:rPr>
        <w:instrText xml:space="preserve"> \* MERGEFORMAT </w:instrText>
      </w:r>
      <w:r w:rsidR="008B33A8" w:rsidRPr="009C22B6">
        <w:rPr>
          <w:rFonts w:ascii="Times New Roman" w:hAnsi="Times New Roman" w:cs="Times New Roman"/>
        </w:rPr>
      </w:r>
      <w:r w:rsidR="008B33A8" w:rsidRPr="009C22B6">
        <w:rPr>
          <w:rFonts w:ascii="Times New Roman" w:hAnsi="Times New Roman" w:cs="Times New Roman"/>
        </w:rPr>
        <w:fldChar w:fldCharType="separate"/>
      </w:r>
      <w:r w:rsidR="006A4AFB" w:rsidRPr="009C22B6">
        <w:rPr>
          <w:rFonts w:ascii="Times New Roman" w:hAnsi="Times New Roman" w:cs="Times New Roman"/>
        </w:rPr>
        <w:t xml:space="preserve">Figure </w:t>
      </w:r>
      <w:r w:rsidR="006A4AFB" w:rsidRPr="009C22B6">
        <w:rPr>
          <w:rFonts w:ascii="Times New Roman" w:hAnsi="Times New Roman" w:cs="Times New Roman"/>
          <w:noProof/>
        </w:rPr>
        <w:t>28</w:t>
      </w:r>
      <w:r w:rsidR="008B33A8" w:rsidRPr="009C22B6">
        <w:rPr>
          <w:rFonts w:ascii="Times New Roman" w:hAnsi="Times New Roman" w:cs="Times New Roman"/>
        </w:rPr>
        <w:fldChar w:fldCharType="end"/>
      </w:r>
      <w:r w:rsidR="008B33A8" w:rsidRPr="009C22B6">
        <w:rPr>
          <w:rFonts w:ascii="Times New Roman" w:hAnsi="Times New Roman" w:cs="Times New Roman"/>
        </w:rPr>
        <w:t xml:space="preserve">, </w:t>
      </w:r>
      <w:r w:rsidR="008B33A8" w:rsidRPr="009C22B6">
        <w:rPr>
          <w:rFonts w:ascii="Times New Roman" w:hAnsi="Times New Roman" w:cs="Times New Roman"/>
        </w:rPr>
        <w:fldChar w:fldCharType="begin"/>
      </w:r>
      <w:r w:rsidR="008B33A8" w:rsidRPr="009C22B6">
        <w:rPr>
          <w:rFonts w:ascii="Times New Roman" w:hAnsi="Times New Roman" w:cs="Times New Roman"/>
        </w:rPr>
        <w:instrText xml:space="preserve"> REF _Ref109398415 \h </w:instrText>
      </w:r>
      <w:r w:rsidR="009C22B6" w:rsidRPr="009C22B6">
        <w:rPr>
          <w:rFonts w:ascii="Times New Roman" w:hAnsi="Times New Roman" w:cs="Times New Roman"/>
        </w:rPr>
        <w:instrText xml:space="preserve"> \* MERGEFORMAT </w:instrText>
      </w:r>
      <w:r w:rsidR="008B33A8" w:rsidRPr="009C22B6">
        <w:rPr>
          <w:rFonts w:ascii="Times New Roman" w:hAnsi="Times New Roman" w:cs="Times New Roman"/>
        </w:rPr>
      </w:r>
      <w:r w:rsidR="008B33A8" w:rsidRPr="009C22B6">
        <w:rPr>
          <w:rFonts w:ascii="Times New Roman" w:hAnsi="Times New Roman" w:cs="Times New Roman"/>
        </w:rPr>
        <w:fldChar w:fldCharType="separate"/>
      </w:r>
      <w:r w:rsidR="006A4AFB" w:rsidRPr="009C22B6">
        <w:rPr>
          <w:rFonts w:ascii="Times New Roman" w:hAnsi="Times New Roman" w:cs="Times New Roman"/>
        </w:rPr>
        <w:t xml:space="preserve">Figure </w:t>
      </w:r>
      <w:r w:rsidR="006A4AFB" w:rsidRPr="009C22B6">
        <w:rPr>
          <w:rFonts w:ascii="Times New Roman" w:hAnsi="Times New Roman" w:cs="Times New Roman"/>
          <w:noProof/>
        </w:rPr>
        <w:t>29</w:t>
      </w:r>
      <w:r w:rsidR="008B33A8" w:rsidRPr="009C22B6">
        <w:rPr>
          <w:rFonts w:ascii="Times New Roman" w:hAnsi="Times New Roman" w:cs="Times New Roman"/>
        </w:rPr>
        <w:fldChar w:fldCharType="end"/>
      </w:r>
      <w:r w:rsidR="00116865" w:rsidRPr="009C22B6">
        <w:rPr>
          <w:rFonts w:ascii="Times New Roman" w:hAnsi="Times New Roman" w:cs="Times New Roman"/>
        </w:rPr>
        <w:t xml:space="preserve">, </w:t>
      </w:r>
      <w:r w:rsidR="008B33A8" w:rsidRPr="009C22B6">
        <w:rPr>
          <w:rFonts w:ascii="Times New Roman" w:hAnsi="Times New Roman" w:cs="Times New Roman"/>
        </w:rPr>
        <w:fldChar w:fldCharType="begin"/>
      </w:r>
      <w:r w:rsidR="008B33A8" w:rsidRPr="009C22B6">
        <w:rPr>
          <w:rFonts w:ascii="Times New Roman" w:hAnsi="Times New Roman" w:cs="Times New Roman"/>
        </w:rPr>
        <w:instrText xml:space="preserve"> REF _Ref109398627 \h </w:instrText>
      </w:r>
      <w:r w:rsidR="009C22B6" w:rsidRPr="009C22B6">
        <w:rPr>
          <w:rFonts w:ascii="Times New Roman" w:hAnsi="Times New Roman" w:cs="Times New Roman"/>
        </w:rPr>
        <w:instrText xml:space="preserve"> \* MERGEFORMAT </w:instrText>
      </w:r>
      <w:r w:rsidR="008B33A8" w:rsidRPr="009C22B6">
        <w:rPr>
          <w:rFonts w:ascii="Times New Roman" w:hAnsi="Times New Roman" w:cs="Times New Roman"/>
        </w:rPr>
      </w:r>
      <w:r w:rsidR="008B33A8" w:rsidRPr="009C22B6">
        <w:rPr>
          <w:rFonts w:ascii="Times New Roman" w:hAnsi="Times New Roman" w:cs="Times New Roman"/>
        </w:rPr>
        <w:fldChar w:fldCharType="separate"/>
      </w:r>
      <w:r w:rsidR="006A4AFB" w:rsidRPr="009C22B6">
        <w:rPr>
          <w:rFonts w:ascii="Times New Roman" w:hAnsi="Times New Roman" w:cs="Times New Roman"/>
        </w:rPr>
        <w:t xml:space="preserve">Figure </w:t>
      </w:r>
      <w:r w:rsidR="006A4AFB" w:rsidRPr="009C22B6">
        <w:rPr>
          <w:rFonts w:ascii="Times New Roman" w:hAnsi="Times New Roman" w:cs="Times New Roman"/>
          <w:noProof/>
        </w:rPr>
        <w:t>30</w:t>
      </w:r>
      <w:r w:rsidR="008B33A8" w:rsidRPr="009C22B6">
        <w:rPr>
          <w:rFonts w:ascii="Times New Roman" w:hAnsi="Times New Roman" w:cs="Times New Roman"/>
        </w:rPr>
        <w:fldChar w:fldCharType="end"/>
      </w:r>
      <w:r w:rsidR="00116865" w:rsidRPr="009C22B6">
        <w:rPr>
          <w:rFonts w:ascii="Times New Roman" w:hAnsi="Times New Roman" w:cs="Times New Roman"/>
        </w:rPr>
        <w:t xml:space="preserve">, and </w:t>
      </w:r>
      <w:r w:rsidR="00116865" w:rsidRPr="009C22B6">
        <w:rPr>
          <w:rFonts w:ascii="Times New Roman" w:hAnsi="Times New Roman" w:cs="Times New Roman"/>
        </w:rPr>
        <w:fldChar w:fldCharType="begin"/>
      </w:r>
      <w:r w:rsidR="00116865" w:rsidRPr="009C22B6">
        <w:rPr>
          <w:rFonts w:ascii="Times New Roman" w:hAnsi="Times New Roman" w:cs="Times New Roman"/>
        </w:rPr>
        <w:instrText xml:space="preserve"> REF _Ref109398632 \h </w:instrText>
      </w:r>
      <w:r w:rsidR="009C22B6" w:rsidRPr="009C22B6">
        <w:rPr>
          <w:rFonts w:ascii="Times New Roman" w:hAnsi="Times New Roman" w:cs="Times New Roman"/>
        </w:rPr>
        <w:instrText xml:space="preserve"> \* MERGEFORMAT </w:instrText>
      </w:r>
      <w:r w:rsidR="00116865" w:rsidRPr="009C22B6">
        <w:rPr>
          <w:rFonts w:ascii="Times New Roman" w:hAnsi="Times New Roman" w:cs="Times New Roman"/>
        </w:rPr>
      </w:r>
      <w:r w:rsidR="00116865" w:rsidRPr="009C22B6">
        <w:rPr>
          <w:rFonts w:ascii="Times New Roman" w:hAnsi="Times New Roman" w:cs="Times New Roman"/>
        </w:rPr>
        <w:fldChar w:fldCharType="separate"/>
      </w:r>
      <w:r w:rsidR="006A4AFB" w:rsidRPr="009C22B6">
        <w:rPr>
          <w:rFonts w:ascii="Times New Roman" w:hAnsi="Times New Roman" w:cs="Times New Roman"/>
        </w:rPr>
        <w:t xml:space="preserve">Figure </w:t>
      </w:r>
      <w:r w:rsidR="006A4AFB" w:rsidRPr="009C22B6">
        <w:rPr>
          <w:rFonts w:ascii="Times New Roman" w:hAnsi="Times New Roman" w:cs="Times New Roman"/>
          <w:noProof/>
        </w:rPr>
        <w:t>31</w:t>
      </w:r>
      <w:r w:rsidR="00116865" w:rsidRPr="009C22B6">
        <w:rPr>
          <w:rFonts w:ascii="Times New Roman" w:hAnsi="Times New Roman" w:cs="Times New Roman"/>
        </w:rPr>
        <w:fldChar w:fldCharType="end"/>
      </w:r>
      <w:r w:rsidR="00BD522C" w:rsidRPr="009C22B6">
        <w:rPr>
          <w:rFonts w:ascii="Times New Roman" w:hAnsi="Times New Roman" w:cs="Times New Roman"/>
        </w:rPr>
        <w:t xml:space="preserve">. </w:t>
      </w:r>
      <w:r w:rsidR="0006354C" w:rsidRPr="009C22B6">
        <w:rPr>
          <w:rFonts w:ascii="Times New Roman" w:hAnsi="Times New Roman" w:cs="Times New Roman"/>
        </w:rPr>
        <w:t xml:space="preserve">Figure </w:t>
      </w:r>
      <w:r w:rsidR="00116865" w:rsidRPr="009C22B6">
        <w:rPr>
          <w:rFonts w:ascii="Times New Roman" w:hAnsi="Times New Roman" w:cs="Times New Roman"/>
        </w:rPr>
        <w:t>27a</w:t>
      </w:r>
      <w:r w:rsidR="0006354C" w:rsidRPr="009C22B6">
        <w:rPr>
          <w:rFonts w:ascii="Times New Roman" w:hAnsi="Times New Roman" w:cs="Times New Roman"/>
        </w:rPr>
        <w:t xml:space="preserve"> below shows th</w:t>
      </w:r>
      <w:r w:rsidR="00215B68" w:rsidRPr="009C22B6">
        <w:rPr>
          <w:rFonts w:ascii="Times New Roman" w:hAnsi="Times New Roman" w:cs="Times New Roman"/>
        </w:rPr>
        <w:t xml:space="preserve">at under restored conditions low velocity areas </w:t>
      </w:r>
      <w:r w:rsidR="00056904" w:rsidRPr="009C22B6">
        <w:rPr>
          <w:rFonts w:ascii="Times New Roman" w:hAnsi="Times New Roman" w:cs="Times New Roman"/>
        </w:rPr>
        <w:t xml:space="preserve">conducive to fish </w:t>
      </w:r>
      <w:proofErr w:type="gramStart"/>
      <w:r w:rsidR="00056904" w:rsidRPr="009C22B6">
        <w:rPr>
          <w:rFonts w:ascii="Times New Roman" w:hAnsi="Times New Roman" w:cs="Times New Roman"/>
        </w:rPr>
        <w:t>passage, and</w:t>
      </w:r>
      <w:proofErr w:type="gramEnd"/>
      <w:r w:rsidR="00056904" w:rsidRPr="009C22B6">
        <w:rPr>
          <w:rFonts w:ascii="Times New Roman" w:hAnsi="Times New Roman" w:cs="Times New Roman"/>
        </w:rPr>
        <w:t xml:space="preserve"> holding increased by a</w:t>
      </w:r>
      <w:r w:rsidR="00E833CF" w:rsidRPr="009C22B6">
        <w:rPr>
          <w:rFonts w:ascii="Times New Roman" w:hAnsi="Times New Roman" w:cs="Times New Roman"/>
        </w:rPr>
        <w:t>pproximately</w:t>
      </w:r>
      <w:r w:rsidR="00F108DB" w:rsidRPr="009C22B6">
        <w:rPr>
          <w:rFonts w:ascii="Times New Roman" w:hAnsi="Times New Roman" w:cs="Times New Roman"/>
        </w:rPr>
        <w:t xml:space="preserve"> </w:t>
      </w:r>
      <w:r w:rsidR="00056904" w:rsidRPr="009C22B6">
        <w:rPr>
          <w:rFonts w:ascii="Times New Roman" w:hAnsi="Times New Roman" w:cs="Times New Roman"/>
        </w:rPr>
        <w:t>three</w:t>
      </w:r>
      <w:r w:rsidR="00A60DE9" w:rsidRPr="009C22B6">
        <w:rPr>
          <w:rFonts w:ascii="Times New Roman" w:hAnsi="Times New Roman" w:cs="Times New Roman"/>
        </w:rPr>
        <w:t>fold</w:t>
      </w:r>
      <w:r w:rsidR="00E833CF" w:rsidRPr="009C22B6">
        <w:rPr>
          <w:rFonts w:ascii="Times New Roman" w:hAnsi="Times New Roman" w:cs="Times New Roman"/>
        </w:rPr>
        <w:t xml:space="preserve">. </w:t>
      </w:r>
      <w:r w:rsidR="002C096C" w:rsidRPr="009C22B6">
        <w:rPr>
          <w:rFonts w:ascii="Times New Roman" w:hAnsi="Times New Roman" w:cs="Times New Roman"/>
        </w:rPr>
        <w:t xml:space="preserve">Figure </w:t>
      </w:r>
      <w:r w:rsidR="00116865" w:rsidRPr="009C22B6">
        <w:rPr>
          <w:rFonts w:ascii="Times New Roman" w:hAnsi="Times New Roman" w:cs="Times New Roman"/>
        </w:rPr>
        <w:t>27</w:t>
      </w:r>
      <w:r w:rsidR="002C096C" w:rsidRPr="009C22B6">
        <w:rPr>
          <w:rFonts w:ascii="Times New Roman" w:hAnsi="Times New Roman" w:cs="Times New Roman"/>
        </w:rPr>
        <w:t xml:space="preserve">b shows that restored conditions also increased inundated acres </w:t>
      </w:r>
      <w:r w:rsidR="00F108DB" w:rsidRPr="009C22B6">
        <w:rPr>
          <w:rFonts w:ascii="Times New Roman" w:hAnsi="Times New Roman" w:cs="Times New Roman"/>
        </w:rPr>
        <w:t>by two-to-three</w:t>
      </w:r>
      <w:r w:rsidR="00A60DE9" w:rsidRPr="009C22B6">
        <w:rPr>
          <w:rFonts w:ascii="Times New Roman" w:hAnsi="Times New Roman" w:cs="Times New Roman"/>
        </w:rPr>
        <w:t>fold</w:t>
      </w:r>
      <w:r w:rsidR="00F108DB" w:rsidRPr="009C22B6">
        <w:rPr>
          <w:rFonts w:ascii="Times New Roman" w:hAnsi="Times New Roman" w:cs="Times New Roman"/>
        </w:rPr>
        <w:t xml:space="preserve">. </w:t>
      </w:r>
      <w:r w:rsidR="00A60DE9" w:rsidRPr="009C22B6">
        <w:rPr>
          <w:rFonts w:ascii="Times New Roman" w:hAnsi="Times New Roman" w:cs="Times New Roman"/>
        </w:rPr>
        <w:t xml:space="preserve">Restoring Woodard Creek back to velocities within the depositional range would provide excellent rearing habitat at low and average flows. </w:t>
      </w:r>
      <w:r w:rsidR="009056F4" w:rsidRPr="009C22B6">
        <w:rPr>
          <w:rFonts w:ascii="Times New Roman" w:hAnsi="Times New Roman" w:cs="Times New Roman"/>
        </w:rPr>
        <w:t xml:space="preserve">At </w:t>
      </w:r>
      <w:proofErr w:type="spellStart"/>
      <w:r w:rsidR="009056F4" w:rsidRPr="009C22B6">
        <w:rPr>
          <w:rFonts w:ascii="Times New Roman" w:hAnsi="Times New Roman" w:cs="Times New Roman"/>
        </w:rPr>
        <w:t>bankfull</w:t>
      </w:r>
      <w:proofErr w:type="spellEnd"/>
      <w:r w:rsidR="009056F4" w:rsidRPr="009C22B6">
        <w:rPr>
          <w:rFonts w:ascii="Times New Roman" w:hAnsi="Times New Roman" w:cs="Times New Roman"/>
        </w:rPr>
        <w:t xml:space="preserve"> flows under restored conditions flows within the project reach show </w:t>
      </w:r>
      <w:r w:rsidR="00041A58" w:rsidRPr="009C22B6">
        <w:rPr>
          <w:rFonts w:ascii="Times New Roman" w:hAnsi="Times New Roman" w:cs="Times New Roman"/>
        </w:rPr>
        <w:t>much greater extension across the valley with multiple split flows</w:t>
      </w:r>
      <w:r w:rsidR="00400B8D" w:rsidRPr="009C22B6">
        <w:rPr>
          <w:rFonts w:ascii="Times New Roman" w:hAnsi="Times New Roman" w:cs="Times New Roman"/>
        </w:rPr>
        <w:t xml:space="preserve"> (</w:t>
      </w:r>
      <w:r w:rsidR="00400B8D" w:rsidRPr="009C22B6">
        <w:rPr>
          <w:rFonts w:ascii="Times New Roman" w:hAnsi="Times New Roman" w:cs="Times New Roman"/>
        </w:rPr>
        <w:fldChar w:fldCharType="begin"/>
      </w:r>
      <w:r w:rsidR="00400B8D" w:rsidRPr="009C22B6">
        <w:rPr>
          <w:rFonts w:ascii="Times New Roman" w:hAnsi="Times New Roman" w:cs="Times New Roman"/>
        </w:rPr>
        <w:instrText xml:space="preserve"> REF _Ref109398415 \h </w:instrText>
      </w:r>
      <w:r w:rsidR="009C22B6" w:rsidRPr="009C22B6">
        <w:rPr>
          <w:rFonts w:ascii="Times New Roman" w:hAnsi="Times New Roman" w:cs="Times New Roman"/>
        </w:rPr>
        <w:instrText xml:space="preserve"> \* MERGEFORMAT </w:instrText>
      </w:r>
      <w:r w:rsidR="00400B8D" w:rsidRPr="009C22B6">
        <w:rPr>
          <w:rFonts w:ascii="Times New Roman" w:hAnsi="Times New Roman" w:cs="Times New Roman"/>
        </w:rPr>
      </w:r>
      <w:r w:rsidR="00400B8D" w:rsidRPr="009C22B6">
        <w:rPr>
          <w:rFonts w:ascii="Times New Roman" w:hAnsi="Times New Roman" w:cs="Times New Roman"/>
        </w:rPr>
        <w:fldChar w:fldCharType="separate"/>
      </w:r>
      <w:r w:rsidR="006A4AFB" w:rsidRPr="009C22B6">
        <w:rPr>
          <w:rFonts w:ascii="Times New Roman" w:hAnsi="Times New Roman" w:cs="Times New Roman"/>
        </w:rPr>
        <w:t xml:space="preserve">Figure </w:t>
      </w:r>
      <w:r w:rsidR="006A4AFB" w:rsidRPr="009C22B6">
        <w:rPr>
          <w:rFonts w:ascii="Times New Roman" w:hAnsi="Times New Roman" w:cs="Times New Roman"/>
          <w:noProof/>
        </w:rPr>
        <w:t>29</w:t>
      </w:r>
      <w:r w:rsidR="00400B8D" w:rsidRPr="009C22B6">
        <w:rPr>
          <w:rFonts w:ascii="Times New Roman" w:hAnsi="Times New Roman" w:cs="Times New Roman"/>
        </w:rPr>
        <w:fldChar w:fldCharType="end"/>
      </w:r>
      <w:r w:rsidR="00400B8D" w:rsidRPr="009C22B6">
        <w:rPr>
          <w:rFonts w:ascii="Times New Roman" w:hAnsi="Times New Roman" w:cs="Times New Roman"/>
        </w:rPr>
        <w:t>)</w:t>
      </w:r>
      <w:r w:rsidR="00A60DE9" w:rsidRPr="009C22B6">
        <w:rPr>
          <w:rFonts w:ascii="Times New Roman" w:hAnsi="Times New Roman" w:cs="Times New Roman"/>
        </w:rPr>
        <w:t xml:space="preserve">. </w:t>
      </w:r>
      <w:r w:rsidR="00F108DB" w:rsidRPr="009C22B6">
        <w:rPr>
          <w:rFonts w:ascii="Times New Roman" w:hAnsi="Times New Roman" w:cs="Times New Roman"/>
        </w:rPr>
        <w:t xml:space="preserve"> </w:t>
      </w:r>
      <w:r w:rsidR="00DD55B3" w:rsidRPr="009C22B6">
        <w:rPr>
          <w:rFonts w:ascii="Times New Roman" w:hAnsi="Times New Roman" w:cs="Times New Roman"/>
        </w:rPr>
        <w:t xml:space="preserve">Velocities also decrease substantially within the channel for restored conditions vs. </w:t>
      </w:r>
      <w:r w:rsidR="009C05A1" w:rsidRPr="009C22B6">
        <w:rPr>
          <w:rFonts w:ascii="Times New Roman" w:hAnsi="Times New Roman" w:cs="Times New Roman"/>
        </w:rPr>
        <w:t>existing conditions (</w:t>
      </w:r>
      <w:r w:rsidR="00400B8D" w:rsidRPr="009C22B6">
        <w:rPr>
          <w:rFonts w:ascii="Times New Roman" w:hAnsi="Times New Roman" w:cs="Times New Roman"/>
        </w:rPr>
        <w:fldChar w:fldCharType="begin"/>
      </w:r>
      <w:r w:rsidR="00400B8D" w:rsidRPr="009C22B6">
        <w:rPr>
          <w:rFonts w:ascii="Times New Roman" w:hAnsi="Times New Roman" w:cs="Times New Roman"/>
        </w:rPr>
        <w:instrText xml:space="preserve"> REF _Ref109398627 \h </w:instrText>
      </w:r>
      <w:r w:rsidR="009C22B6" w:rsidRPr="009C22B6">
        <w:rPr>
          <w:rFonts w:ascii="Times New Roman" w:hAnsi="Times New Roman" w:cs="Times New Roman"/>
        </w:rPr>
        <w:instrText xml:space="preserve"> \* MERGEFORMAT </w:instrText>
      </w:r>
      <w:r w:rsidR="00400B8D" w:rsidRPr="009C22B6">
        <w:rPr>
          <w:rFonts w:ascii="Times New Roman" w:hAnsi="Times New Roman" w:cs="Times New Roman"/>
        </w:rPr>
      </w:r>
      <w:r w:rsidR="00400B8D" w:rsidRPr="009C22B6">
        <w:rPr>
          <w:rFonts w:ascii="Times New Roman" w:hAnsi="Times New Roman" w:cs="Times New Roman"/>
        </w:rPr>
        <w:fldChar w:fldCharType="separate"/>
      </w:r>
      <w:r w:rsidR="006A4AFB" w:rsidRPr="009C22B6">
        <w:rPr>
          <w:rFonts w:ascii="Times New Roman" w:hAnsi="Times New Roman" w:cs="Times New Roman"/>
        </w:rPr>
        <w:t xml:space="preserve">Figure </w:t>
      </w:r>
      <w:r w:rsidR="006A4AFB" w:rsidRPr="009C22B6">
        <w:rPr>
          <w:rFonts w:ascii="Times New Roman" w:hAnsi="Times New Roman" w:cs="Times New Roman"/>
          <w:noProof/>
        </w:rPr>
        <w:t>30</w:t>
      </w:r>
      <w:r w:rsidR="00400B8D" w:rsidRPr="009C22B6">
        <w:rPr>
          <w:rFonts w:ascii="Times New Roman" w:hAnsi="Times New Roman" w:cs="Times New Roman"/>
        </w:rPr>
        <w:fldChar w:fldCharType="end"/>
      </w:r>
      <w:r w:rsidR="009C05A1" w:rsidRPr="009C22B6">
        <w:rPr>
          <w:rFonts w:ascii="Times New Roman" w:hAnsi="Times New Roman" w:cs="Times New Roman"/>
        </w:rPr>
        <w:t xml:space="preserve">). At the </w:t>
      </w:r>
      <w:proofErr w:type="spellStart"/>
      <w:r w:rsidR="009C05A1" w:rsidRPr="009C22B6">
        <w:rPr>
          <w:rFonts w:ascii="Times New Roman" w:hAnsi="Times New Roman" w:cs="Times New Roman"/>
        </w:rPr>
        <w:t>bankfull</w:t>
      </w:r>
      <w:proofErr w:type="spellEnd"/>
      <w:r w:rsidR="009C05A1" w:rsidRPr="009C22B6">
        <w:rPr>
          <w:rFonts w:ascii="Times New Roman" w:hAnsi="Times New Roman" w:cs="Times New Roman"/>
        </w:rPr>
        <w:t xml:space="preserve"> flow restored conditions show that the channel velocities are approximately 1 fps, while </w:t>
      </w:r>
      <w:r w:rsidR="008A7834" w:rsidRPr="009C22B6">
        <w:rPr>
          <w:rFonts w:ascii="Times New Roman" w:hAnsi="Times New Roman" w:cs="Times New Roman"/>
        </w:rPr>
        <w:t xml:space="preserve">existing </w:t>
      </w:r>
      <w:r w:rsidR="009C05A1" w:rsidRPr="009C22B6">
        <w:rPr>
          <w:rFonts w:ascii="Times New Roman" w:hAnsi="Times New Roman" w:cs="Times New Roman"/>
        </w:rPr>
        <w:t xml:space="preserve">conditions show that the velocities are approximately </w:t>
      </w:r>
      <w:r w:rsidR="00275FB1" w:rsidRPr="009C22B6">
        <w:rPr>
          <w:rFonts w:ascii="Times New Roman" w:hAnsi="Times New Roman" w:cs="Times New Roman"/>
        </w:rPr>
        <w:t xml:space="preserve">3-6 fps. At the 100-year flow restored conditions velocities are </w:t>
      </w:r>
      <w:r w:rsidR="0026065B" w:rsidRPr="009C22B6">
        <w:rPr>
          <w:rFonts w:ascii="Times New Roman" w:hAnsi="Times New Roman" w:cs="Times New Roman"/>
        </w:rPr>
        <w:t xml:space="preserve">generally between 3-4.5 fps, while </w:t>
      </w:r>
      <w:r w:rsidR="008A7834" w:rsidRPr="009C22B6">
        <w:rPr>
          <w:rFonts w:ascii="Times New Roman" w:hAnsi="Times New Roman" w:cs="Times New Roman"/>
        </w:rPr>
        <w:t xml:space="preserve">existing conditions show that the velocities are </w:t>
      </w:r>
      <w:r w:rsidR="00620ACA" w:rsidRPr="009C22B6">
        <w:rPr>
          <w:rFonts w:ascii="Times New Roman" w:hAnsi="Times New Roman" w:cs="Times New Roman"/>
        </w:rPr>
        <w:t xml:space="preserve">greater </w:t>
      </w:r>
      <w:proofErr w:type="spellStart"/>
      <w:r w:rsidR="00620ACA" w:rsidRPr="009C22B6">
        <w:rPr>
          <w:rFonts w:ascii="Times New Roman" w:hAnsi="Times New Roman" w:cs="Times New Roman"/>
        </w:rPr>
        <w:t>then</w:t>
      </w:r>
      <w:proofErr w:type="spellEnd"/>
      <w:r w:rsidR="00620ACA" w:rsidRPr="009C22B6">
        <w:rPr>
          <w:rFonts w:ascii="Times New Roman" w:hAnsi="Times New Roman" w:cs="Times New Roman"/>
        </w:rPr>
        <w:t xml:space="preserve"> 7.5 </w:t>
      </w:r>
      <w:r w:rsidR="008A7834" w:rsidRPr="009C22B6">
        <w:rPr>
          <w:rFonts w:ascii="Times New Roman" w:hAnsi="Times New Roman" w:cs="Times New Roman"/>
        </w:rPr>
        <w:t>fps</w:t>
      </w:r>
      <w:r w:rsidR="00B736C1" w:rsidRPr="009C22B6">
        <w:rPr>
          <w:rFonts w:ascii="Times New Roman" w:hAnsi="Times New Roman" w:cs="Times New Roman"/>
        </w:rPr>
        <w:t xml:space="preserve"> (</w:t>
      </w:r>
      <w:r w:rsidR="00B736C1" w:rsidRPr="009C22B6">
        <w:rPr>
          <w:rFonts w:ascii="Times New Roman" w:hAnsi="Times New Roman" w:cs="Times New Roman"/>
        </w:rPr>
        <w:fldChar w:fldCharType="begin"/>
      </w:r>
      <w:r w:rsidR="00B736C1" w:rsidRPr="009C22B6">
        <w:rPr>
          <w:rFonts w:ascii="Times New Roman" w:hAnsi="Times New Roman" w:cs="Times New Roman"/>
        </w:rPr>
        <w:instrText xml:space="preserve"> REF _Ref109398632 \h </w:instrText>
      </w:r>
      <w:r w:rsidR="009C22B6" w:rsidRPr="009C22B6">
        <w:rPr>
          <w:rFonts w:ascii="Times New Roman" w:hAnsi="Times New Roman" w:cs="Times New Roman"/>
        </w:rPr>
        <w:instrText xml:space="preserve"> \* MERGEFORMAT </w:instrText>
      </w:r>
      <w:r w:rsidR="00B736C1" w:rsidRPr="009C22B6">
        <w:rPr>
          <w:rFonts w:ascii="Times New Roman" w:hAnsi="Times New Roman" w:cs="Times New Roman"/>
        </w:rPr>
      </w:r>
      <w:r w:rsidR="00B736C1" w:rsidRPr="009C22B6">
        <w:rPr>
          <w:rFonts w:ascii="Times New Roman" w:hAnsi="Times New Roman" w:cs="Times New Roman"/>
        </w:rPr>
        <w:fldChar w:fldCharType="separate"/>
      </w:r>
      <w:r w:rsidR="006A4AFB" w:rsidRPr="009C22B6">
        <w:rPr>
          <w:rFonts w:ascii="Times New Roman" w:hAnsi="Times New Roman" w:cs="Times New Roman"/>
        </w:rPr>
        <w:t xml:space="preserve">Figure </w:t>
      </w:r>
      <w:r w:rsidR="006A4AFB" w:rsidRPr="009C22B6">
        <w:rPr>
          <w:rFonts w:ascii="Times New Roman" w:hAnsi="Times New Roman" w:cs="Times New Roman"/>
          <w:noProof/>
        </w:rPr>
        <w:t>31</w:t>
      </w:r>
      <w:r w:rsidR="00B736C1" w:rsidRPr="009C22B6">
        <w:rPr>
          <w:rFonts w:ascii="Times New Roman" w:hAnsi="Times New Roman" w:cs="Times New Roman"/>
        </w:rPr>
        <w:fldChar w:fldCharType="end"/>
      </w:r>
      <w:r w:rsidR="00B736C1" w:rsidRPr="009C22B6">
        <w:rPr>
          <w:rFonts w:ascii="Times New Roman" w:hAnsi="Times New Roman" w:cs="Times New Roman"/>
        </w:rPr>
        <w:t>)</w:t>
      </w:r>
      <w:r w:rsidR="00620ACA" w:rsidRPr="009C22B6">
        <w:rPr>
          <w:rFonts w:ascii="Times New Roman" w:hAnsi="Times New Roman" w:cs="Times New Roman"/>
        </w:rPr>
        <w:t xml:space="preserve">. </w:t>
      </w:r>
      <w:r w:rsidR="0026065B" w:rsidRPr="009C22B6">
        <w:rPr>
          <w:rFonts w:ascii="Times New Roman" w:hAnsi="Times New Roman" w:cs="Times New Roman"/>
        </w:rPr>
        <w:t xml:space="preserve"> </w:t>
      </w:r>
    </w:p>
    <w:p w14:paraId="03952DF3" w14:textId="21FCFF55" w:rsidR="00EA1F41" w:rsidRPr="009C22B6" w:rsidRDefault="00956D16" w:rsidP="00FC2084">
      <w:pPr>
        <w:rPr>
          <w:rFonts w:ascii="Times New Roman" w:hAnsi="Times New Roman" w:cs="Times New Roman"/>
        </w:rPr>
      </w:pPr>
      <w:r w:rsidRPr="009C22B6">
        <w:rPr>
          <w:rFonts w:ascii="Times New Roman" w:hAnsi="Times New Roman" w:cs="Times New Roman"/>
          <w:noProof/>
        </w:rPr>
        <mc:AlternateContent>
          <mc:Choice Requires="wps">
            <w:drawing>
              <wp:anchor distT="45720" distB="45720" distL="114300" distR="114300" simplePos="0" relativeHeight="251724800" behindDoc="0" locked="0" layoutInCell="1" allowOverlap="1" wp14:anchorId="3BCEF64C" wp14:editId="4C647C96">
                <wp:simplePos x="0" y="0"/>
                <wp:positionH relativeFrom="column">
                  <wp:posOffset>2186533</wp:posOffset>
                </wp:positionH>
                <wp:positionV relativeFrom="paragraph">
                  <wp:posOffset>1235487</wp:posOffset>
                </wp:positionV>
                <wp:extent cx="367621" cy="383908"/>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21" cy="383908"/>
                        </a:xfrm>
                        <a:prstGeom prst="rect">
                          <a:avLst/>
                        </a:prstGeom>
                        <a:noFill/>
                        <a:ln w="9525">
                          <a:noFill/>
                          <a:miter lim="800000"/>
                          <a:headEnd/>
                          <a:tailEnd/>
                        </a:ln>
                      </wps:spPr>
                      <wps:txbx>
                        <w:txbxContent>
                          <w:p w14:paraId="6D1A5448" w14:textId="6F89E961" w:rsidR="007E724A" w:rsidRPr="007E724A" w:rsidRDefault="007E724A">
                            <w:pPr>
                              <w:rPr>
                                <w:color w:val="FF0000"/>
                              </w:rPr>
                            </w:pPr>
                            <w:r w:rsidRPr="007E724A">
                              <w:rPr>
                                <w:color w:val="FF0000"/>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CEF64C" id="_x0000_s1050" type="#_x0000_t202" style="position:absolute;margin-left:172.15pt;margin-top:97.3pt;width:28.95pt;height:30.25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" filled="f" stroked="f">
                <v:textbox>
                  <w:txbxContent>
                    <w:p w14:paraId="6D1A5448" w14:textId="6F89E961" w:rsidR="007E724A" w:rsidRPr="007E724A" w:rsidRDefault="007E724A">
                      <w:pPr>
                        <w:rPr>
                          <w:color w:val="FF0000"/>
                        </w:rPr>
                      </w:pPr>
                      <w:r w:rsidRPr="007E724A">
                        <w:rPr>
                          <w:color w:val="FF0000"/>
                        </w:rPr>
                        <w:t>a</w:t>
                      </w:r>
                    </w:p>
                  </w:txbxContent>
                </v:textbox>
              </v:shape>
            </w:pict>
          </mc:Fallback>
        </mc:AlternateContent>
      </w:r>
      <w:r w:rsidR="00CC74D5" w:rsidRPr="009C22B6">
        <w:rPr>
          <w:rFonts w:ascii="Times New Roman" w:hAnsi="Times New Roman" w:cs="Times New Roman"/>
          <w:noProof/>
          <w:highlight w:val="yellow"/>
        </w:rPr>
        <mc:AlternateContent>
          <mc:Choice Requires="wps">
            <w:drawing>
              <wp:anchor distT="0" distB="0" distL="114300" distR="114300" simplePos="0" relativeHeight="251597824" behindDoc="0" locked="0" layoutInCell="1" allowOverlap="1" wp14:anchorId="4140CF85" wp14:editId="261A78C4">
                <wp:simplePos x="0" y="0"/>
                <wp:positionH relativeFrom="margin">
                  <wp:posOffset>-635</wp:posOffset>
                </wp:positionH>
                <wp:positionV relativeFrom="paragraph">
                  <wp:posOffset>2034540</wp:posOffset>
                </wp:positionV>
                <wp:extent cx="5589905" cy="635"/>
                <wp:effectExtent l="0" t="0" r="10795" b="6985"/>
                <wp:wrapSquare wrapText="bothSides"/>
                <wp:docPr id="1123449554" name="Text Box 1123449554"/>
                <wp:cNvGraphicFramePr/>
                <a:graphic xmlns:a="http://schemas.openxmlformats.org/drawingml/2006/main">
                  <a:graphicData uri="http://schemas.microsoft.com/office/word/2010/wordprocessingShape">
                    <wps:wsp>
                      <wps:cNvSpPr txBox="1"/>
                      <wps:spPr>
                        <a:xfrm>
                          <a:off x="0" y="0"/>
                          <a:ext cx="5589905" cy="635"/>
                        </a:xfrm>
                        <a:prstGeom prst="rect">
                          <a:avLst/>
                        </a:prstGeom>
                        <a:noFill/>
                        <a:ln>
                          <a:noFill/>
                        </a:ln>
                      </wps:spPr>
                      <wps:txbx>
                        <w:txbxContent>
                          <w:p w14:paraId="29C4EE54" w14:textId="79455818" w:rsidR="00FC2084" w:rsidRPr="001C6F14" w:rsidRDefault="00FC2084" w:rsidP="00FC2084">
                            <w:pPr>
                              <w:pStyle w:val="Caption"/>
                              <w:rPr>
                                <w:noProof/>
                              </w:rPr>
                            </w:pPr>
                            <w:bookmarkStart w:id="202" w:name="_Ref138585710"/>
                            <w:bookmarkStart w:id="203" w:name="_Toc138787977"/>
                            <w:bookmarkStart w:id="204" w:name="_Toc138788642"/>
                            <w:bookmarkStart w:id="205" w:name="_Toc138788725"/>
                            <w:bookmarkStart w:id="206" w:name="_Toc138788958"/>
                            <w:r>
                              <w:t xml:space="preserve">Figure </w:t>
                            </w:r>
                            <w:r w:rsidR="009439D5">
                              <w:fldChar w:fldCharType="begin"/>
                            </w:r>
                            <w:r w:rsidR="009439D5">
                              <w:instrText xml:space="preserve"> SEQ Figure \* ARABIC </w:instrText>
                            </w:r>
                            <w:r w:rsidR="009439D5">
                              <w:fldChar w:fldCharType="separate"/>
                            </w:r>
                            <w:r w:rsidR="00146430">
                              <w:rPr>
                                <w:noProof/>
                              </w:rPr>
                              <w:t>28</w:t>
                            </w:r>
                            <w:r w:rsidR="009439D5">
                              <w:rPr>
                                <w:noProof/>
                              </w:rPr>
                              <w:fldChar w:fldCharType="end"/>
                            </w:r>
                            <w:bookmarkEnd w:id="202"/>
                            <w:r>
                              <w:t xml:space="preserve">. Modeled low velocity &lt; </w:t>
                            </w:r>
                            <w:r w:rsidR="007E724A">
                              <w:t>1</w:t>
                            </w:r>
                            <w:r>
                              <w:t xml:space="preserve"> </w:t>
                            </w:r>
                            <w:r w:rsidR="007E724A">
                              <w:t>fps</w:t>
                            </w:r>
                            <w:r w:rsidR="00CC74D5">
                              <w:t xml:space="preserve"> (a</w:t>
                            </w:r>
                            <w:r>
                              <w:t>) and inundation area</w:t>
                            </w:r>
                            <w:r w:rsidR="00CC74D5">
                              <w:t xml:space="preserve"> (b)</w:t>
                            </w:r>
                            <w:r>
                              <w:t xml:space="preserve"> </w:t>
                            </w:r>
                            <w:r w:rsidR="00CC74D5">
                              <w:t>for pre</w:t>
                            </w:r>
                            <w:r w:rsidR="005F2A85">
                              <w:t>- and post- restoration at</w:t>
                            </w:r>
                            <w:r>
                              <w:t xml:space="preserve"> </w:t>
                            </w:r>
                            <w:r w:rsidR="005F2A85">
                              <w:t>varying</w:t>
                            </w:r>
                            <w:r>
                              <w:t xml:space="preserve"> discharges</w:t>
                            </w:r>
                            <w:r w:rsidR="00CC74D5">
                              <w:t>.</w:t>
                            </w:r>
                            <w:bookmarkEnd w:id="203"/>
                            <w:bookmarkEnd w:id="204"/>
                            <w:bookmarkEnd w:id="205"/>
                            <w:bookmarkEnd w:id="206"/>
                            <w:r w:rsidR="00CC74D5">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40CF85" id="Text Box 1123449554" o:spid="_x0000_s1051" type="#_x0000_t202" style="position:absolute;margin-left:-.05pt;margin-top:160.2pt;width:440.15pt;height:.05pt;z-index:2515978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" filled="f" stroked="f">
                <v:textbox style="mso-fit-shape-to-text:t" inset="0,0,0,0">
                  <w:txbxContent>
                    <w:p w14:paraId="29C4EE54" w14:textId="79455818" w:rsidR="00FC2084" w:rsidRPr="001C6F14" w:rsidRDefault="00FC2084" w:rsidP="00FC2084">
                      <w:pPr>
                        <w:pStyle w:val="Caption"/>
                        <w:rPr>
                          <w:noProof/>
                        </w:rPr>
                      </w:pPr>
                      <w:bookmarkStart w:id="211" w:name="_Ref138585710"/>
                      <w:bookmarkStart w:id="212" w:name="_Toc138787977"/>
                      <w:bookmarkStart w:id="213" w:name="_Toc138788642"/>
                      <w:bookmarkStart w:id="214" w:name="_Toc138788725"/>
                      <w:bookmarkStart w:id="215" w:name="_Toc138788958"/>
                      <w:r>
                        <w:t xml:space="preserve">Figure </w:t>
                      </w:r>
                      <w:r w:rsidR="005A4D7F">
                        <w:fldChar w:fldCharType="begin"/>
                      </w:r>
                      <w:r w:rsidR="005A4D7F">
                        <w:instrText xml:space="preserve"> SEQ Figure \* ARABIC </w:instrText>
                      </w:r>
                      <w:r w:rsidR="005A4D7F">
                        <w:fldChar w:fldCharType="separate"/>
                      </w:r>
                      <w:r w:rsidR="00146430">
                        <w:rPr>
                          <w:noProof/>
                        </w:rPr>
                        <w:t>28</w:t>
                      </w:r>
                      <w:r w:rsidR="005A4D7F">
                        <w:rPr>
                          <w:noProof/>
                        </w:rPr>
                        <w:fldChar w:fldCharType="end"/>
                      </w:r>
                      <w:bookmarkEnd w:id="211"/>
                      <w:r>
                        <w:t xml:space="preserve">. Modeled low velocity &lt; </w:t>
                      </w:r>
                      <w:r w:rsidR="007E724A">
                        <w:t>1</w:t>
                      </w:r>
                      <w:r>
                        <w:t xml:space="preserve"> </w:t>
                      </w:r>
                      <w:r w:rsidR="007E724A">
                        <w:t>fps</w:t>
                      </w:r>
                      <w:r w:rsidR="00CC74D5">
                        <w:t xml:space="preserve"> (a</w:t>
                      </w:r>
                      <w:r>
                        <w:t>) and inundation area</w:t>
                      </w:r>
                      <w:r w:rsidR="00CC74D5">
                        <w:t xml:space="preserve"> (b)</w:t>
                      </w:r>
                      <w:r>
                        <w:t xml:space="preserve"> </w:t>
                      </w:r>
                      <w:r w:rsidR="00CC74D5">
                        <w:t>for pre</w:t>
                      </w:r>
                      <w:r w:rsidR="005F2A85">
                        <w:t>- and post- restoration at</w:t>
                      </w:r>
                      <w:r>
                        <w:t xml:space="preserve"> </w:t>
                      </w:r>
                      <w:r w:rsidR="005F2A85">
                        <w:t>varying</w:t>
                      </w:r>
                      <w:r>
                        <w:t xml:space="preserve"> discharges</w:t>
                      </w:r>
                      <w:r w:rsidR="00CC74D5">
                        <w:t>.</w:t>
                      </w:r>
                      <w:bookmarkEnd w:id="212"/>
                      <w:bookmarkEnd w:id="213"/>
                      <w:bookmarkEnd w:id="214"/>
                      <w:bookmarkEnd w:id="215"/>
                      <w:r w:rsidR="00CC74D5">
                        <w:t xml:space="preserve"> </w:t>
                      </w:r>
                    </w:p>
                  </w:txbxContent>
                </v:textbox>
                <w10:wrap type="square" anchorx="margin"/>
              </v:shape>
            </w:pict>
          </mc:Fallback>
        </mc:AlternateContent>
      </w:r>
      <w:r w:rsidR="007E724A" w:rsidRPr="009C22B6">
        <w:rPr>
          <w:rFonts w:ascii="Times New Roman" w:hAnsi="Times New Roman" w:cs="Times New Roman"/>
          <w:noProof/>
        </w:rPr>
        <mc:AlternateContent>
          <mc:Choice Requires="wps">
            <w:drawing>
              <wp:anchor distT="45720" distB="45720" distL="114300" distR="114300" simplePos="0" relativeHeight="251728896" behindDoc="0" locked="0" layoutInCell="1" allowOverlap="1" wp14:anchorId="2F38160D" wp14:editId="40788C83">
                <wp:simplePos x="0" y="0"/>
                <wp:positionH relativeFrom="column">
                  <wp:posOffset>4959639</wp:posOffset>
                </wp:positionH>
                <wp:positionV relativeFrom="paragraph">
                  <wp:posOffset>1286106</wp:posOffset>
                </wp:positionV>
                <wp:extent cx="304800" cy="374073"/>
                <wp:effectExtent l="0" t="0" r="0" b="0"/>
                <wp:wrapNone/>
                <wp:docPr id="973587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74073"/>
                        </a:xfrm>
                        <a:prstGeom prst="rect">
                          <a:avLst/>
                        </a:prstGeom>
                        <a:noFill/>
                        <a:ln w="9525">
                          <a:noFill/>
                          <a:miter lim="800000"/>
                          <a:headEnd/>
                          <a:tailEnd/>
                        </a:ln>
                      </wps:spPr>
                      <wps:txbx>
                        <w:txbxContent>
                          <w:p w14:paraId="26F7A630" w14:textId="2479522B" w:rsidR="007E724A" w:rsidRPr="00CC74D5" w:rsidRDefault="007E724A" w:rsidP="007E724A">
                            <w:pPr>
                              <w:rPr>
                                <w:color w:val="FF0000"/>
                              </w:rPr>
                            </w:pPr>
                            <w:r w:rsidRPr="00CC74D5">
                              <w:rPr>
                                <w:color w:val="FF0000"/>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38160D" id="_x0000_s1052" type="#_x0000_t202" style="position:absolute;margin-left:390.5pt;margin-top:101.25pt;width:24pt;height:29.45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" filled="f" stroked="f">
                <v:textbox>
                  <w:txbxContent>
                    <w:p w14:paraId="26F7A630" w14:textId="2479522B" w:rsidR="007E724A" w:rsidRPr="00CC74D5" w:rsidRDefault="007E724A" w:rsidP="007E724A">
                      <w:pPr>
                        <w:rPr>
                          <w:color w:val="FF0000"/>
                        </w:rPr>
                      </w:pPr>
                      <w:r w:rsidRPr="00CC74D5">
                        <w:rPr>
                          <w:color w:val="FF0000"/>
                        </w:rPr>
                        <w:t>b</w:t>
                      </w:r>
                    </w:p>
                  </w:txbxContent>
                </v:textbox>
              </v:shape>
            </w:pict>
          </mc:Fallback>
        </mc:AlternateContent>
      </w:r>
      <w:r w:rsidR="00DF6FF9" w:rsidRPr="009C22B6">
        <w:rPr>
          <w:rFonts w:ascii="Times New Roman" w:hAnsi="Times New Roman" w:cs="Times New Roman"/>
          <w:noProof/>
        </w:rPr>
        <w:drawing>
          <wp:inline distT="0" distB="0" distL="0" distR="0" wp14:anchorId="5BEAB43D" wp14:editId="2455AA51">
            <wp:extent cx="2697045" cy="2008910"/>
            <wp:effectExtent l="0" t="0" r="8255" b="0"/>
            <wp:docPr id="213311897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06931" cy="2016273"/>
                    </a:xfrm>
                    <a:prstGeom prst="rect">
                      <a:avLst/>
                    </a:prstGeom>
                    <a:noFill/>
                  </pic:spPr>
                </pic:pic>
              </a:graphicData>
            </a:graphic>
          </wp:inline>
        </w:drawing>
      </w:r>
      <w:r w:rsidR="004840D0" w:rsidRPr="009C22B6">
        <w:rPr>
          <w:rFonts w:ascii="Times New Roman" w:hAnsi="Times New Roman" w:cs="Times New Roman"/>
          <w:noProof/>
        </w:rPr>
        <w:drawing>
          <wp:inline distT="0" distB="0" distL="0" distR="0" wp14:anchorId="05C30FFE" wp14:editId="659FE4E2">
            <wp:extent cx="2639291" cy="1971322"/>
            <wp:effectExtent l="0" t="0" r="8890" b="0"/>
            <wp:docPr id="121407314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44336" cy="1975091"/>
                    </a:xfrm>
                    <a:prstGeom prst="rect">
                      <a:avLst/>
                    </a:prstGeom>
                    <a:noFill/>
                  </pic:spPr>
                </pic:pic>
              </a:graphicData>
            </a:graphic>
          </wp:inline>
        </w:drawing>
      </w:r>
    </w:p>
    <w:p w14:paraId="4AF0A410" w14:textId="2A6C0BC2" w:rsidR="00EA1F41" w:rsidRPr="009C22B6" w:rsidRDefault="00EA1F41" w:rsidP="00FC2084">
      <w:pPr>
        <w:rPr>
          <w:rFonts w:ascii="Times New Roman" w:hAnsi="Times New Roman" w:cs="Times New Roman"/>
          <w:highlight w:val="yellow"/>
        </w:rPr>
      </w:pPr>
    </w:p>
    <w:p w14:paraId="5B7B761F" w14:textId="77777777" w:rsidR="009056F4" w:rsidRPr="009C22B6" w:rsidRDefault="009056F4" w:rsidP="009056F4">
      <w:pPr>
        <w:keepNext/>
        <w:rPr>
          <w:rFonts w:ascii="Times New Roman" w:hAnsi="Times New Roman" w:cs="Times New Roman"/>
        </w:rPr>
      </w:pPr>
      <w:r w:rsidRPr="009C22B6">
        <w:rPr>
          <w:rFonts w:ascii="Times New Roman" w:hAnsi="Times New Roman" w:cs="Times New Roman"/>
          <w:noProof/>
        </w:rPr>
        <w:lastRenderedPageBreak/>
        <w:drawing>
          <wp:inline distT="0" distB="0" distL="0" distR="0" wp14:anchorId="116F90C9" wp14:editId="00123C46">
            <wp:extent cx="5486400" cy="7099935"/>
            <wp:effectExtent l="0" t="0" r="0" b="5715"/>
            <wp:docPr id="1547763197" name="Picture 13" descr="A map of a riv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763197" name="Picture 13" descr="A map of a river&#10;&#10;Description automatically generated with low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6400" cy="7099935"/>
                    </a:xfrm>
                    <a:prstGeom prst="rect">
                      <a:avLst/>
                    </a:prstGeom>
                    <a:noFill/>
                    <a:ln>
                      <a:noFill/>
                    </a:ln>
                  </pic:spPr>
                </pic:pic>
              </a:graphicData>
            </a:graphic>
          </wp:inline>
        </w:drawing>
      </w:r>
    </w:p>
    <w:p w14:paraId="2A6F7887" w14:textId="473ACD3F" w:rsidR="009056F4" w:rsidRPr="009C22B6" w:rsidRDefault="009056F4" w:rsidP="009056F4">
      <w:pPr>
        <w:pStyle w:val="Caption"/>
        <w:rPr>
          <w:rFonts w:ascii="Times New Roman" w:hAnsi="Times New Roman" w:cs="Times New Roman"/>
        </w:rPr>
      </w:pPr>
      <w:bookmarkStart w:id="207" w:name="_Ref109398415"/>
      <w:bookmarkStart w:id="208" w:name="_Toc138787978"/>
      <w:bookmarkStart w:id="209" w:name="_Toc138788643"/>
      <w:bookmarkStart w:id="210" w:name="_Toc138788726"/>
      <w:bookmarkStart w:id="211" w:name="_Toc138788959"/>
      <w:r w:rsidRPr="009C22B6">
        <w:rPr>
          <w:rFonts w:ascii="Times New Roman" w:hAnsi="Times New Roman" w:cs="Times New Roman"/>
        </w:rPr>
        <w:t xml:space="preserve">Figure </w:t>
      </w:r>
      <w:r w:rsidRPr="009C22B6">
        <w:rPr>
          <w:rFonts w:ascii="Times New Roman" w:hAnsi="Times New Roman" w:cs="Times New Roman"/>
        </w:rPr>
        <w:fldChar w:fldCharType="begin"/>
      </w:r>
      <w:r w:rsidRPr="009C22B6">
        <w:rPr>
          <w:rFonts w:ascii="Times New Roman" w:hAnsi="Times New Roman" w:cs="Times New Roman"/>
        </w:rPr>
        <w:instrText xml:space="preserve"> SEQ Figure \* ARABIC </w:instrText>
      </w:r>
      <w:r w:rsidRPr="009C22B6">
        <w:rPr>
          <w:rFonts w:ascii="Times New Roman" w:hAnsi="Times New Roman" w:cs="Times New Roman"/>
        </w:rPr>
        <w:fldChar w:fldCharType="separate"/>
      </w:r>
      <w:r w:rsidR="00146430" w:rsidRPr="009C22B6">
        <w:rPr>
          <w:rFonts w:ascii="Times New Roman" w:hAnsi="Times New Roman" w:cs="Times New Roman"/>
          <w:noProof/>
        </w:rPr>
        <w:t>29</w:t>
      </w:r>
      <w:r w:rsidRPr="009C22B6">
        <w:rPr>
          <w:rFonts w:ascii="Times New Roman" w:hAnsi="Times New Roman" w:cs="Times New Roman"/>
          <w:noProof/>
        </w:rPr>
        <w:fldChar w:fldCharType="end"/>
      </w:r>
      <w:bookmarkEnd w:id="207"/>
      <w:r w:rsidRPr="009C22B6">
        <w:rPr>
          <w:rFonts w:ascii="Times New Roman" w:hAnsi="Times New Roman" w:cs="Times New Roman"/>
        </w:rPr>
        <w:t xml:space="preserve">. HEC-RAS 2D modeling results showing pre- and post-restoration inundation areas for 100 </w:t>
      </w:r>
      <w:proofErr w:type="spellStart"/>
      <w:r w:rsidRPr="009C22B6">
        <w:rPr>
          <w:rFonts w:ascii="Times New Roman" w:hAnsi="Times New Roman" w:cs="Times New Roman"/>
        </w:rPr>
        <w:t>cfs</w:t>
      </w:r>
      <w:proofErr w:type="spellEnd"/>
      <w:r w:rsidRPr="009C22B6">
        <w:rPr>
          <w:rFonts w:ascii="Times New Roman" w:hAnsi="Times New Roman" w:cs="Times New Roman"/>
        </w:rPr>
        <w:t xml:space="preserve"> streamflow.</w:t>
      </w:r>
      <w:bookmarkEnd w:id="208"/>
      <w:bookmarkEnd w:id="209"/>
      <w:bookmarkEnd w:id="210"/>
      <w:bookmarkEnd w:id="211"/>
    </w:p>
    <w:p w14:paraId="518ADA72" w14:textId="77777777" w:rsidR="009056F4" w:rsidRPr="009C22B6" w:rsidRDefault="009056F4" w:rsidP="00FC2084">
      <w:pPr>
        <w:rPr>
          <w:rFonts w:ascii="Times New Roman" w:hAnsi="Times New Roman" w:cs="Times New Roman"/>
          <w:highlight w:val="yellow"/>
        </w:rPr>
      </w:pPr>
    </w:p>
    <w:p w14:paraId="15676124" w14:textId="58A02F5D" w:rsidR="00247D98" w:rsidRPr="009C22B6" w:rsidRDefault="00247D98" w:rsidP="00870E27">
      <w:pPr>
        <w:rPr>
          <w:rFonts w:ascii="Times New Roman" w:hAnsi="Times New Roman" w:cs="Times New Roman"/>
        </w:rPr>
        <w:sectPr w:rsidR="00247D98" w:rsidRPr="009C22B6" w:rsidSect="00127F01">
          <w:pgSz w:w="12240" w:h="15840" w:code="1"/>
          <w:pgMar w:top="1440" w:right="1800" w:bottom="1710" w:left="1800" w:header="720" w:footer="720" w:gutter="0"/>
          <w:cols w:space="720"/>
          <w:titlePg/>
          <w:docGrid w:linePitch="360"/>
        </w:sectPr>
      </w:pPr>
    </w:p>
    <w:p w14:paraId="487976E5" w14:textId="01BEEC96" w:rsidR="00247D98" w:rsidRPr="009C22B6" w:rsidRDefault="000B5E48" w:rsidP="003B7CC7">
      <w:pPr>
        <w:pStyle w:val="Caption"/>
        <w:rPr>
          <w:rFonts w:ascii="Times New Roman" w:hAnsi="Times New Roman" w:cs="Times New Roman"/>
        </w:rPr>
        <w:sectPr w:rsidR="00247D98" w:rsidRPr="009C22B6" w:rsidSect="00247D98">
          <w:pgSz w:w="15840" w:h="12240" w:orient="landscape"/>
          <w:pgMar w:top="1800" w:right="1440" w:bottom="1800" w:left="1440" w:header="720" w:footer="720" w:gutter="0"/>
          <w:cols w:space="720"/>
          <w:titlePg/>
          <w:docGrid w:linePitch="360"/>
        </w:sectPr>
      </w:pPr>
      <w:r w:rsidRPr="009C22B6">
        <w:rPr>
          <w:rFonts w:ascii="Times New Roman" w:hAnsi="Times New Roman" w:cs="Times New Roman"/>
          <w:noProof/>
        </w:rPr>
        <w:lastRenderedPageBreak/>
        <mc:AlternateContent>
          <mc:Choice Requires="wps">
            <w:drawing>
              <wp:anchor distT="0" distB="0" distL="114300" distR="114300" simplePos="0" relativeHeight="251560960" behindDoc="0" locked="0" layoutInCell="1" allowOverlap="1" wp14:anchorId="112B9324" wp14:editId="0AC0E940">
                <wp:simplePos x="0" y="0"/>
                <wp:positionH relativeFrom="margin">
                  <wp:posOffset>264542</wp:posOffset>
                </wp:positionH>
                <wp:positionV relativeFrom="paragraph">
                  <wp:posOffset>5016260</wp:posOffset>
                </wp:positionV>
                <wp:extent cx="7821283" cy="635"/>
                <wp:effectExtent l="0" t="0" r="8890" b="6985"/>
                <wp:wrapNone/>
                <wp:docPr id="25" name="Text Box 25"/>
                <wp:cNvGraphicFramePr/>
                <a:graphic xmlns:a="http://schemas.openxmlformats.org/drawingml/2006/main">
                  <a:graphicData uri="http://schemas.microsoft.com/office/word/2010/wordprocessingShape">
                    <wps:wsp>
                      <wps:cNvSpPr txBox="1"/>
                      <wps:spPr>
                        <a:xfrm>
                          <a:off x="0" y="0"/>
                          <a:ext cx="7821283" cy="635"/>
                        </a:xfrm>
                        <a:prstGeom prst="rect">
                          <a:avLst/>
                        </a:prstGeom>
                        <a:solidFill>
                          <a:prstClr val="white"/>
                        </a:solidFill>
                        <a:ln>
                          <a:noFill/>
                        </a:ln>
                      </wps:spPr>
                      <wps:txbx>
                        <w:txbxContent>
                          <w:p w14:paraId="2EBDA965" w14:textId="6A8534E3" w:rsidR="00247D98" w:rsidRPr="00E51007" w:rsidRDefault="00247D98" w:rsidP="005B56B2">
                            <w:pPr>
                              <w:pStyle w:val="Caption"/>
                              <w:jc w:val="center"/>
                            </w:pPr>
                            <w:bookmarkStart w:id="212" w:name="_Ref109398627"/>
                            <w:bookmarkStart w:id="213" w:name="_Toc138787979"/>
                            <w:bookmarkStart w:id="214" w:name="_Toc138788644"/>
                            <w:bookmarkStart w:id="215" w:name="_Toc138788727"/>
                            <w:bookmarkStart w:id="216" w:name="_Toc138788960"/>
                            <w:r>
                              <w:t xml:space="preserve">Figure </w:t>
                            </w:r>
                            <w:r w:rsidR="009439D5">
                              <w:fldChar w:fldCharType="begin"/>
                            </w:r>
                            <w:r w:rsidR="009439D5">
                              <w:instrText xml:space="preserve"> SEQ Figure \* ARABIC </w:instrText>
                            </w:r>
                            <w:r w:rsidR="009439D5">
                              <w:fldChar w:fldCharType="separate"/>
                            </w:r>
                            <w:r w:rsidR="00146430">
                              <w:rPr>
                                <w:noProof/>
                              </w:rPr>
                              <w:t>30</w:t>
                            </w:r>
                            <w:r w:rsidR="009439D5">
                              <w:rPr>
                                <w:noProof/>
                              </w:rPr>
                              <w:fldChar w:fldCharType="end"/>
                            </w:r>
                            <w:bookmarkEnd w:id="212"/>
                            <w:r>
                              <w:t>. HEC-RAS 2D modeling results showing pre- and post-restoration velocities in feet per second</w:t>
                            </w:r>
                            <w:r w:rsidR="005B56B2">
                              <w:t xml:space="preserve"> for </w:t>
                            </w:r>
                            <w:r w:rsidR="003B7CC7">
                              <w:t>ban</w:t>
                            </w:r>
                            <w:r w:rsidR="00A60DE9">
                              <w:t>k</w:t>
                            </w:r>
                            <w:r w:rsidR="003B7CC7">
                              <w:t xml:space="preserve">full flow </w:t>
                            </w:r>
                            <w:r w:rsidR="005B56B2">
                              <w:t xml:space="preserve">of </w:t>
                            </w:r>
                            <w:r w:rsidR="003B7CC7">
                              <w:t>100</w:t>
                            </w:r>
                            <w:r w:rsidR="005B56B2">
                              <w:t xml:space="preserve"> </w:t>
                            </w:r>
                            <w:r w:rsidR="000B5E48">
                              <w:t>c</w:t>
                            </w:r>
                            <w:r w:rsidR="005B56B2">
                              <w:t>fs</w:t>
                            </w:r>
                            <w:r w:rsidR="0055121F">
                              <w:t>.</w:t>
                            </w:r>
                            <w:bookmarkEnd w:id="213"/>
                            <w:bookmarkEnd w:id="214"/>
                            <w:bookmarkEnd w:id="215"/>
                            <w:bookmarkEnd w:id="2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12B9324" id="Text Box 25" o:spid="_x0000_s1053" type="#_x0000_t202" style="position:absolute;margin-left:20.85pt;margin-top:395pt;width:615.85pt;height:.05pt;z-index:2515609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" stroked="f">
                <v:textbox style="mso-fit-shape-to-text:t" inset="0,0,0,0">
                  <w:txbxContent>
                    <w:p w14:paraId="2EBDA965" w14:textId="6A8534E3" w:rsidR="00247D98" w:rsidRPr="00E51007" w:rsidRDefault="00247D98" w:rsidP="005B56B2">
                      <w:pPr>
                        <w:pStyle w:val="Caption"/>
                        <w:jc w:val="center"/>
                      </w:pPr>
                      <w:bookmarkStart w:id="226" w:name="_Ref109398627"/>
                      <w:bookmarkStart w:id="227" w:name="_Toc138787979"/>
                      <w:bookmarkStart w:id="228" w:name="_Toc138788644"/>
                      <w:bookmarkStart w:id="229" w:name="_Toc138788727"/>
                      <w:bookmarkStart w:id="230" w:name="_Toc138788960"/>
                      <w:r>
                        <w:t xml:space="preserve">Figure </w:t>
                      </w:r>
                      <w:r w:rsidR="005A4D7F">
                        <w:fldChar w:fldCharType="begin"/>
                      </w:r>
                      <w:r w:rsidR="005A4D7F">
                        <w:instrText xml:space="preserve"> SEQ Figure \* ARABIC </w:instrText>
                      </w:r>
                      <w:r w:rsidR="005A4D7F">
                        <w:fldChar w:fldCharType="separate"/>
                      </w:r>
                      <w:r w:rsidR="00146430">
                        <w:rPr>
                          <w:noProof/>
                        </w:rPr>
                        <w:t>30</w:t>
                      </w:r>
                      <w:r w:rsidR="005A4D7F">
                        <w:rPr>
                          <w:noProof/>
                        </w:rPr>
                        <w:fldChar w:fldCharType="end"/>
                      </w:r>
                      <w:bookmarkEnd w:id="226"/>
                      <w:r>
                        <w:t>. HEC-RAS 2D modeling results showing pre- and post-restoration velocities in feet per second</w:t>
                      </w:r>
                      <w:r w:rsidR="005B56B2">
                        <w:t xml:space="preserve"> for </w:t>
                      </w:r>
                      <w:r w:rsidR="003B7CC7">
                        <w:t>ban</w:t>
                      </w:r>
                      <w:r w:rsidR="00A60DE9">
                        <w:t>k</w:t>
                      </w:r>
                      <w:r w:rsidR="003B7CC7">
                        <w:t xml:space="preserve">full flow </w:t>
                      </w:r>
                      <w:r w:rsidR="005B56B2">
                        <w:t xml:space="preserve">of </w:t>
                      </w:r>
                      <w:r w:rsidR="003B7CC7">
                        <w:t>100</w:t>
                      </w:r>
                      <w:r w:rsidR="005B56B2">
                        <w:t xml:space="preserve"> </w:t>
                      </w:r>
                      <w:r w:rsidR="000B5E48">
                        <w:t>c</w:t>
                      </w:r>
                      <w:r w:rsidR="005B56B2">
                        <w:t>fs</w:t>
                      </w:r>
                      <w:r w:rsidR="0055121F">
                        <w:t>.</w:t>
                      </w:r>
                      <w:bookmarkEnd w:id="227"/>
                      <w:bookmarkEnd w:id="228"/>
                      <w:bookmarkEnd w:id="229"/>
                      <w:bookmarkEnd w:id="230"/>
                    </w:p>
                  </w:txbxContent>
                </v:textbox>
                <w10:wrap anchorx="margin"/>
              </v:shape>
            </w:pict>
          </mc:Fallback>
        </mc:AlternateContent>
      </w:r>
      <w:r w:rsidR="0055121F" w:rsidRPr="009C22B6">
        <w:rPr>
          <w:rFonts w:ascii="Times New Roman" w:hAnsi="Times New Roman" w:cs="Times New Roman"/>
          <w:noProof/>
        </w:rPr>
        <w:drawing>
          <wp:anchor distT="0" distB="0" distL="114300" distR="114300" simplePos="0" relativeHeight="251626496" behindDoc="0" locked="0" layoutInCell="1" allowOverlap="1" wp14:anchorId="393B4B4F" wp14:editId="09B53BEE">
            <wp:simplePos x="0" y="0"/>
            <wp:positionH relativeFrom="column">
              <wp:posOffset>668825</wp:posOffset>
            </wp:positionH>
            <wp:positionV relativeFrom="paragraph">
              <wp:posOffset>3455624</wp:posOffset>
            </wp:positionV>
            <wp:extent cx="754705" cy="1235127"/>
            <wp:effectExtent l="0" t="0" r="7620" b="3175"/>
            <wp:wrapNone/>
            <wp:docPr id="23" name="Picture 8">
              <a:extLst xmlns:a="http://schemas.openxmlformats.org/drawingml/2006/main">
                <a:ext uri="{FF2B5EF4-FFF2-40B4-BE49-F238E27FC236}">
                  <a16:creationId xmlns:a16="http://schemas.microsoft.com/office/drawing/2014/main" id="{1D62D2BB-A436-4626-9F9A-13679690EF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1D62D2BB-A436-4626-9F9A-13679690EFA9}"/>
                        </a:ext>
                      </a:extLst>
                    </pic:cNvPr>
                    <pic:cNvPicPr>
                      <a:picLocks noChangeAspect="1"/>
                    </pic:cNvPicPr>
                  </pic:nvPicPr>
                  <pic:blipFill rotWithShape="1">
                    <a:blip r:embed="rId57"/>
                    <a:srcRect r="4726"/>
                    <a:stretch/>
                  </pic:blipFill>
                  <pic:spPr>
                    <a:xfrm>
                      <a:off x="0" y="0"/>
                      <a:ext cx="754705" cy="1235127"/>
                    </a:xfrm>
                    <a:prstGeom prst="rect">
                      <a:avLst/>
                    </a:prstGeom>
                  </pic:spPr>
                </pic:pic>
              </a:graphicData>
            </a:graphic>
            <wp14:sizeRelH relativeFrom="margin">
              <wp14:pctWidth>0</wp14:pctWidth>
            </wp14:sizeRelH>
            <wp14:sizeRelV relativeFrom="margin">
              <wp14:pctHeight>0</wp14:pctHeight>
            </wp14:sizeRelV>
          </wp:anchor>
        </w:drawing>
      </w:r>
      <w:r w:rsidR="0055121F" w:rsidRPr="009C22B6">
        <w:rPr>
          <w:rFonts w:ascii="Times New Roman" w:hAnsi="Times New Roman" w:cs="Times New Roman"/>
          <w:noProof/>
        </w:rPr>
        <w:drawing>
          <wp:anchor distT="0" distB="0" distL="114300" distR="114300" simplePos="0" relativeHeight="251634688" behindDoc="0" locked="0" layoutInCell="1" allowOverlap="1" wp14:anchorId="05018853" wp14:editId="6D421E62">
            <wp:simplePos x="0" y="0"/>
            <wp:positionH relativeFrom="column">
              <wp:posOffset>4199890</wp:posOffset>
            </wp:positionH>
            <wp:positionV relativeFrom="paragraph">
              <wp:posOffset>1270</wp:posOffset>
            </wp:positionV>
            <wp:extent cx="4009390" cy="4935855"/>
            <wp:effectExtent l="0" t="0" r="0" b="0"/>
            <wp:wrapSquare wrapText="bothSides"/>
            <wp:docPr id="1723968940" name="Picture 1723968940" descr="A picture containing map, aerial photography, aerial, bird's-eye vi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968940" name="Picture 1723968940" descr="A picture containing map, aerial photography, aerial, bird's-eye view&#10;&#10;Description automatically generated"/>
                    <pic:cNvPicPr/>
                  </pic:nvPicPr>
                  <pic:blipFill rotWithShape="1">
                    <a:blip r:embed="rId58">
                      <a:extLst>
                        <a:ext uri="{28A0092B-C50C-407E-A947-70E740481C1C}">
                          <a14:useLocalDpi xmlns:a14="http://schemas.microsoft.com/office/drawing/2010/main" val="0"/>
                        </a:ext>
                      </a:extLst>
                    </a:blip>
                    <a:srcRect r="3372" b="3525"/>
                    <a:stretch/>
                  </pic:blipFill>
                  <pic:spPr bwMode="auto">
                    <a:xfrm>
                      <a:off x="0" y="0"/>
                      <a:ext cx="4009390" cy="4935855"/>
                    </a:xfrm>
                    <a:prstGeom prst="rect">
                      <a:avLst/>
                    </a:prstGeom>
                    <a:ln>
                      <a:noFill/>
                    </a:ln>
                    <a:effectLst>
                      <a:softEdge rad="2032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121F" w:rsidRPr="009C22B6">
        <w:rPr>
          <w:rFonts w:ascii="Times New Roman" w:hAnsi="Times New Roman" w:cs="Times New Roman"/>
          <w:noProof/>
        </w:rPr>
        <w:drawing>
          <wp:anchor distT="0" distB="0" distL="114300" distR="114300" simplePos="0" relativeHeight="251622400" behindDoc="0" locked="0" layoutInCell="1" allowOverlap="1" wp14:anchorId="6A58180C" wp14:editId="3CD1AB8C">
            <wp:simplePos x="0" y="0"/>
            <wp:positionH relativeFrom="margin">
              <wp:posOffset>408878</wp:posOffset>
            </wp:positionH>
            <wp:positionV relativeFrom="paragraph">
              <wp:posOffset>323</wp:posOffset>
            </wp:positionV>
            <wp:extent cx="3992415" cy="4869446"/>
            <wp:effectExtent l="0" t="0" r="8255" b="7620"/>
            <wp:wrapSquare wrapText="bothSides"/>
            <wp:docPr id="1497190422" name="Picture 1497190422" descr="A picture containing map, aerial photography, aeri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190422" name="Picture 1497190422" descr="A picture containing map, aerial photography, aerial&#10;&#10;Description automatically generated"/>
                    <pic:cNvPicPr/>
                  </pic:nvPicPr>
                  <pic:blipFill rotWithShape="1">
                    <a:blip r:embed="rId59">
                      <a:extLst>
                        <a:ext uri="{28A0092B-C50C-407E-A947-70E740481C1C}">
                          <a14:useLocalDpi xmlns:a14="http://schemas.microsoft.com/office/drawing/2010/main" val="0"/>
                        </a:ext>
                      </a:extLst>
                    </a:blip>
                    <a:srcRect l="-2" r="2076" b="2884"/>
                    <a:stretch/>
                  </pic:blipFill>
                  <pic:spPr bwMode="auto">
                    <a:xfrm>
                      <a:off x="0" y="0"/>
                      <a:ext cx="3993769" cy="4871097"/>
                    </a:xfrm>
                    <a:prstGeom prst="rect">
                      <a:avLst/>
                    </a:prstGeom>
                    <a:ln>
                      <a:noFill/>
                    </a:ln>
                    <a:effectLst>
                      <a:softEdge rad="2032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7D98" w:rsidRPr="009C22B6">
        <w:rPr>
          <w:rFonts w:ascii="Times New Roman" w:hAnsi="Times New Roman" w:cs="Times New Roman"/>
          <w:noProof/>
        </w:rPr>
        <mc:AlternateContent>
          <mc:Choice Requires="wps">
            <w:drawing>
              <wp:anchor distT="0" distB="0" distL="114300" distR="114300" simplePos="0" relativeHeight="251565056" behindDoc="0" locked="0" layoutInCell="1" allowOverlap="1" wp14:anchorId="540F85BF" wp14:editId="769A9615">
                <wp:simplePos x="0" y="0"/>
                <wp:positionH relativeFrom="column">
                  <wp:posOffset>1581150</wp:posOffset>
                </wp:positionH>
                <wp:positionV relativeFrom="paragraph">
                  <wp:posOffset>219075</wp:posOffset>
                </wp:positionV>
                <wp:extent cx="2592633" cy="646331"/>
                <wp:effectExtent l="0" t="0" r="0" b="0"/>
                <wp:wrapNone/>
                <wp:docPr id="26" name="TextBox 10"/>
                <wp:cNvGraphicFramePr/>
                <a:graphic xmlns:a="http://schemas.openxmlformats.org/drawingml/2006/main">
                  <a:graphicData uri="http://schemas.microsoft.com/office/word/2010/wordprocessingShape">
                    <wps:wsp>
                      <wps:cNvSpPr txBox="1"/>
                      <wps:spPr>
                        <a:xfrm>
                          <a:off x="0" y="0"/>
                          <a:ext cx="2592633" cy="646331"/>
                        </a:xfrm>
                        <a:prstGeom prst="rect">
                          <a:avLst/>
                        </a:prstGeom>
                        <a:noFill/>
                      </wps:spPr>
                      <wps:txbx>
                        <w:txbxContent>
                          <w:p w14:paraId="38F186AA" w14:textId="6365F851" w:rsidR="00247D98" w:rsidRDefault="00247D98" w:rsidP="00247D98">
                            <w:pPr>
                              <w:jc w:val="center"/>
                              <w:rPr>
                                <w:rFonts w:hAnsi="Constantia"/>
                                <w:color w:val="FFFFFF" w:themeColor="background1"/>
                                <w:kern w:val="24"/>
                                <w:sz w:val="36"/>
                                <w:szCs w:val="36"/>
                              </w:rPr>
                            </w:pPr>
                            <w:r>
                              <w:rPr>
                                <w:rFonts w:hAnsi="Constantia"/>
                                <w:color w:val="FFFFFF" w:themeColor="background1"/>
                                <w:kern w:val="24"/>
                                <w:sz w:val="36"/>
                                <w:szCs w:val="36"/>
                              </w:rPr>
                              <w:t>Pre-Restoration</w:t>
                            </w:r>
                          </w:p>
                          <w:p w14:paraId="24C8044C" w14:textId="4F318AD1" w:rsidR="00247D98" w:rsidRDefault="00247D98" w:rsidP="00247D98">
                            <w:pPr>
                              <w:jc w:val="center"/>
                              <w:rPr>
                                <w:rFonts w:hAnsi="Constantia"/>
                                <w:color w:val="FFFFFF" w:themeColor="background1"/>
                                <w:kern w:val="24"/>
                                <w:sz w:val="36"/>
                                <w:szCs w:val="36"/>
                              </w:rPr>
                            </w:pPr>
                            <w:r>
                              <w:rPr>
                                <w:rFonts w:hAnsi="Constantia"/>
                                <w:color w:val="FFFFFF" w:themeColor="background1"/>
                                <w:kern w:val="24"/>
                                <w:sz w:val="36"/>
                                <w:szCs w:val="36"/>
                              </w:rPr>
                              <w:t>(18 cfs /0.5 cms)</w:t>
                            </w:r>
                          </w:p>
                        </w:txbxContent>
                      </wps:txbx>
                      <wps:bodyPr wrap="none" rtlCol="0">
                        <a:spAutoFit/>
                      </wps:bodyPr>
                    </wps:wsp>
                  </a:graphicData>
                </a:graphic>
              </wp:anchor>
            </w:drawing>
          </mc:Choice>
          <mc:Fallback>
            <w:pict>
              <v:shape w14:anchorId="540F85BF" id="TextBox 10" o:spid="_x0000_s1054" type="#_x0000_t202" style="position:absolute;margin-left:124.5pt;margin-top:17.25pt;width:204.15pt;height:50.9pt;z-index:2515650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" filled="f" stroked="f">
                <v:textbox style="mso-fit-shape-to-text:t">
                  <w:txbxContent>
                    <w:p w14:paraId="38F186AA" w14:textId="6365F851" w:rsidR="00247D98" w:rsidRDefault="00247D98" w:rsidP="00247D98">
                      <w:pPr>
                        <w:jc w:val="center"/>
                        <w:rPr>
                          <w:rFonts w:hAnsi="Constantia"/>
                          <w:color w:val="FFFFFF" w:themeColor="background1"/>
                          <w:kern w:val="24"/>
                          <w:sz w:val="36"/>
                          <w:szCs w:val="36"/>
                        </w:rPr>
                      </w:pPr>
                      <w:r>
                        <w:rPr>
                          <w:rFonts w:hAnsi="Constantia"/>
                          <w:color w:val="FFFFFF" w:themeColor="background1"/>
                          <w:kern w:val="24"/>
                          <w:sz w:val="36"/>
                          <w:szCs w:val="36"/>
                        </w:rPr>
                        <w:t>Pre-Restoration</w:t>
                      </w:r>
                    </w:p>
                    <w:p w14:paraId="24C8044C" w14:textId="4F318AD1" w:rsidR="00247D98" w:rsidRDefault="00247D98" w:rsidP="00247D98">
                      <w:pPr>
                        <w:jc w:val="center"/>
                        <w:rPr>
                          <w:rFonts w:hAnsi="Constantia"/>
                          <w:color w:val="FFFFFF" w:themeColor="background1"/>
                          <w:kern w:val="24"/>
                          <w:sz w:val="36"/>
                          <w:szCs w:val="36"/>
                        </w:rPr>
                      </w:pPr>
                      <w:r>
                        <w:rPr>
                          <w:rFonts w:hAnsi="Constantia"/>
                          <w:color w:val="FFFFFF" w:themeColor="background1"/>
                          <w:kern w:val="24"/>
                          <w:sz w:val="36"/>
                          <w:szCs w:val="36"/>
                        </w:rPr>
                        <w:t>(18 cfs /0.5 cms)</w:t>
                      </w:r>
                    </w:p>
                  </w:txbxContent>
                </v:textbox>
              </v:shape>
            </w:pict>
          </mc:Fallback>
        </mc:AlternateContent>
      </w:r>
      <w:r w:rsidR="00247D98" w:rsidRPr="009C22B6">
        <w:rPr>
          <w:rFonts w:ascii="Times New Roman" w:hAnsi="Times New Roman" w:cs="Times New Roman"/>
          <w:noProof/>
        </w:rPr>
        <mc:AlternateContent>
          <mc:Choice Requires="wps">
            <w:drawing>
              <wp:anchor distT="0" distB="0" distL="114300" distR="114300" simplePos="0" relativeHeight="251569152" behindDoc="0" locked="0" layoutInCell="1" allowOverlap="1" wp14:anchorId="536E2E5E" wp14:editId="5D5A4B04">
                <wp:simplePos x="0" y="0"/>
                <wp:positionH relativeFrom="column">
                  <wp:posOffset>6337300</wp:posOffset>
                </wp:positionH>
                <wp:positionV relativeFrom="paragraph">
                  <wp:posOffset>123825</wp:posOffset>
                </wp:positionV>
                <wp:extent cx="2681440" cy="923330"/>
                <wp:effectExtent l="0" t="0" r="0" b="0"/>
                <wp:wrapNone/>
                <wp:docPr id="27" name="TextBox 11"/>
                <wp:cNvGraphicFramePr/>
                <a:graphic xmlns:a="http://schemas.openxmlformats.org/drawingml/2006/main">
                  <a:graphicData uri="http://schemas.microsoft.com/office/word/2010/wordprocessingShape">
                    <wps:wsp>
                      <wps:cNvSpPr txBox="1"/>
                      <wps:spPr>
                        <a:xfrm>
                          <a:off x="0" y="0"/>
                          <a:ext cx="2681440" cy="923330"/>
                        </a:xfrm>
                        <a:prstGeom prst="rect">
                          <a:avLst/>
                        </a:prstGeom>
                        <a:noFill/>
                      </wps:spPr>
                      <wps:txbx>
                        <w:txbxContent>
                          <w:p w14:paraId="1019A712" w14:textId="204688D2" w:rsidR="00247D98" w:rsidRDefault="00247D98" w:rsidP="00247D98">
                            <w:pPr>
                              <w:jc w:val="center"/>
                              <w:rPr>
                                <w:rFonts w:hAnsi="Constantia"/>
                                <w:color w:val="FFFFFF" w:themeColor="background1"/>
                                <w:kern w:val="24"/>
                                <w:sz w:val="36"/>
                                <w:szCs w:val="36"/>
                              </w:rPr>
                            </w:pPr>
                            <w:r>
                              <w:rPr>
                                <w:rFonts w:hAnsi="Constantia"/>
                                <w:color w:val="FFFFFF" w:themeColor="background1"/>
                                <w:kern w:val="24"/>
                                <w:sz w:val="36"/>
                                <w:szCs w:val="36"/>
                              </w:rPr>
                              <w:t xml:space="preserve">Post-Restoration </w:t>
                            </w:r>
                          </w:p>
                          <w:p w14:paraId="432B12E3" w14:textId="3AA74633" w:rsidR="00247D98" w:rsidRDefault="00247D98" w:rsidP="00247D98">
                            <w:pPr>
                              <w:jc w:val="center"/>
                              <w:rPr>
                                <w:rFonts w:hAnsi="Constantia"/>
                                <w:color w:val="FFFFFF" w:themeColor="background1"/>
                                <w:kern w:val="24"/>
                                <w:sz w:val="36"/>
                                <w:szCs w:val="36"/>
                              </w:rPr>
                            </w:pPr>
                            <w:r>
                              <w:rPr>
                                <w:rFonts w:hAnsi="Constantia"/>
                                <w:color w:val="FFFFFF" w:themeColor="background1"/>
                                <w:kern w:val="24"/>
                                <w:sz w:val="36"/>
                                <w:szCs w:val="36"/>
                              </w:rPr>
                              <w:t>(18 cfs /0.5 cms)</w:t>
                            </w:r>
                          </w:p>
                        </w:txbxContent>
                      </wps:txbx>
                      <wps:bodyPr wrap="none" rtlCol="0">
                        <a:spAutoFit/>
                      </wps:bodyPr>
                    </wps:wsp>
                  </a:graphicData>
                </a:graphic>
              </wp:anchor>
            </w:drawing>
          </mc:Choice>
          <mc:Fallback>
            <w:pict>
              <v:shape w14:anchorId="536E2E5E" id="TextBox 11" o:spid="_x0000_s1055" type="#_x0000_t202" style="position:absolute;margin-left:499pt;margin-top:9.75pt;width:211.15pt;height:72.7pt;z-index:251569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" filled="f" stroked="f">
                <v:textbox style="mso-fit-shape-to-text:t">
                  <w:txbxContent>
                    <w:p w14:paraId="1019A712" w14:textId="204688D2" w:rsidR="00247D98" w:rsidRDefault="00247D98" w:rsidP="00247D98">
                      <w:pPr>
                        <w:jc w:val="center"/>
                        <w:rPr>
                          <w:rFonts w:hAnsi="Constantia"/>
                          <w:color w:val="FFFFFF" w:themeColor="background1"/>
                          <w:kern w:val="24"/>
                          <w:sz w:val="36"/>
                          <w:szCs w:val="36"/>
                        </w:rPr>
                      </w:pPr>
                      <w:r>
                        <w:rPr>
                          <w:rFonts w:hAnsi="Constantia"/>
                          <w:color w:val="FFFFFF" w:themeColor="background1"/>
                          <w:kern w:val="24"/>
                          <w:sz w:val="36"/>
                          <w:szCs w:val="36"/>
                        </w:rPr>
                        <w:t xml:space="preserve">Post-Restoration </w:t>
                      </w:r>
                    </w:p>
                    <w:p w14:paraId="432B12E3" w14:textId="3AA74633" w:rsidR="00247D98" w:rsidRDefault="00247D98" w:rsidP="00247D98">
                      <w:pPr>
                        <w:jc w:val="center"/>
                        <w:rPr>
                          <w:rFonts w:hAnsi="Constantia"/>
                          <w:color w:val="FFFFFF" w:themeColor="background1"/>
                          <w:kern w:val="24"/>
                          <w:sz w:val="36"/>
                          <w:szCs w:val="36"/>
                        </w:rPr>
                      </w:pPr>
                      <w:r>
                        <w:rPr>
                          <w:rFonts w:hAnsi="Constantia"/>
                          <w:color w:val="FFFFFF" w:themeColor="background1"/>
                          <w:kern w:val="24"/>
                          <w:sz w:val="36"/>
                          <w:szCs w:val="36"/>
                        </w:rPr>
                        <w:t>(18 cfs /0.5 cms)</w:t>
                      </w:r>
                    </w:p>
                  </w:txbxContent>
                </v:textbox>
              </v:shape>
            </w:pict>
          </mc:Fallback>
        </mc:AlternateContent>
      </w:r>
      <w:r w:rsidR="008A3BE6" w:rsidRPr="009C22B6">
        <w:rPr>
          <w:rFonts w:ascii="Times New Roman" w:hAnsi="Times New Roman" w:cs="Times New Roman"/>
          <w:noProof/>
        </w:rPr>
        <mc:AlternateContent>
          <mc:Choice Requires="wps">
            <w:drawing>
              <wp:anchor distT="0" distB="0" distL="114300" distR="114300" simplePos="0" relativeHeight="251630592" behindDoc="0" locked="0" layoutInCell="1" allowOverlap="1" wp14:anchorId="2DBB948B" wp14:editId="42448C5A">
                <wp:simplePos x="0" y="0"/>
                <wp:positionH relativeFrom="column">
                  <wp:posOffset>2006647</wp:posOffset>
                </wp:positionH>
                <wp:positionV relativeFrom="paragraph">
                  <wp:posOffset>231837</wp:posOffset>
                </wp:positionV>
                <wp:extent cx="2592070" cy="645795"/>
                <wp:effectExtent l="0" t="0" r="0" b="0"/>
                <wp:wrapNone/>
                <wp:docPr id="678949284" name="TextBox 10"/>
                <wp:cNvGraphicFramePr/>
                <a:graphic xmlns:a="http://schemas.openxmlformats.org/drawingml/2006/main">
                  <a:graphicData uri="http://schemas.microsoft.com/office/word/2010/wordprocessingShape">
                    <wps:wsp>
                      <wps:cNvSpPr txBox="1"/>
                      <wps:spPr>
                        <a:xfrm>
                          <a:off x="0" y="0"/>
                          <a:ext cx="2592070" cy="645795"/>
                        </a:xfrm>
                        <a:prstGeom prst="rect">
                          <a:avLst/>
                        </a:prstGeom>
                        <a:noFill/>
                      </wps:spPr>
                      <wps:txbx>
                        <w:txbxContent>
                          <w:p w14:paraId="132B25F7" w14:textId="77777777" w:rsidR="00A92CD1" w:rsidRPr="005621E8" w:rsidRDefault="00A92CD1" w:rsidP="00A92CD1">
                            <w:pPr>
                              <w:jc w:val="center"/>
                              <w:rPr>
                                <w:rFonts w:hAnsi="Constantia"/>
                                <w:color w:val="FFFFFF" w:themeColor="background1"/>
                                <w:kern w:val="24"/>
                                <w:sz w:val="28"/>
                                <w:szCs w:val="28"/>
                              </w:rPr>
                            </w:pPr>
                            <w:r w:rsidRPr="005621E8">
                              <w:rPr>
                                <w:rFonts w:hAnsi="Constantia"/>
                                <w:color w:val="FFFFFF" w:themeColor="background1"/>
                                <w:kern w:val="24"/>
                                <w:sz w:val="28"/>
                                <w:szCs w:val="28"/>
                              </w:rPr>
                              <w:t>Pre-Restoration</w:t>
                            </w:r>
                          </w:p>
                        </w:txbxContent>
                      </wps:txbx>
                      <wps:bodyPr wrap="none" rtlCol="0">
                        <a:spAutoFit/>
                      </wps:bodyPr>
                    </wps:wsp>
                  </a:graphicData>
                </a:graphic>
              </wp:anchor>
            </w:drawing>
          </mc:Choice>
          <mc:Fallback>
            <w:pict>
              <v:shape w14:anchorId="2DBB948B" id="_x0000_s1056" type="#_x0000_t202" style="position:absolute;margin-left:158pt;margin-top:18.25pt;width:204.1pt;height:50.85pt;z-index:2516305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" filled="f" stroked="f">
                <v:textbox style="mso-fit-shape-to-text:t">
                  <w:txbxContent>
                    <w:p w14:paraId="132B25F7" w14:textId="77777777" w:rsidR="00A92CD1" w:rsidRPr="005621E8" w:rsidRDefault="00A92CD1" w:rsidP="00A92CD1">
                      <w:pPr>
                        <w:jc w:val="center"/>
                        <w:rPr>
                          <w:rFonts w:hAnsi="Constantia"/>
                          <w:color w:val="FFFFFF" w:themeColor="background1"/>
                          <w:kern w:val="24"/>
                          <w:sz w:val="28"/>
                          <w:szCs w:val="28"/>
                        </w:rPr>
                      </w:pPr>
                      <w:r w:rsidRPr="005621E8">
                        <w:rPr>
                          <w:rFonts w:hAnsi="Constantia"/>
                          <w:color w:val="FFFFFF" w:themeColor="background1"/>
                          <w:kern w:val="24"/>
                          <w:sz w:val="28"/>
                          <w:szCs w:val="28"/>
                        </w:rPr>
                        <w:t>Pre-Restoration</w:t>
                      </w:r>
                    </w:p>
                  </w:txbxContent>
                </v:textbox>
              </v:shape>
            </w:pict>
          </mc:Fallback>
        </mc:AlternateContent>
      </w:r>
      <w:r w:rsidR="008A3BE6" w:rsidRPr="009C22B6">
        <w:rPr>
          <w:rFonts w:ascii="Times New Roman" w:hAnsi="Times New Roman" w:cs="Times New Roman"/>
          <w:noProof/>
        </w:rPr>
        <mc:AlternateContent>
          <mc:Choice Requires="wps">
            <w:drawing>
              <wp:anchor distT="0" distB="0" distL="114300" distR="114300" simplePos="0" relativeHeight="251638784" behindDoc="0" locked="0" layoutInCell="1" allowOverlap="1" wp14:anchorId="69E14CA1" wp14:editId="54219E64">
                <wp:simplePos x="0" y="0"/>
                <wp:positionH relativeFrom="margin">
                  <wp:posOffset>5270407</wp:posOffset>
                </wp:positionH>
                <wp:positionV relativeFrom="paragraph">
                  <wp:posOffset>134760</wp:posOffset>
                </wp:positionV>
                <wp:extent cx="2680970" cy="923290"/>
                <wp:effectExtent l="0" t="0" r="0" b="0"/>
                <wp:wrapNone/>
                <wp:docPr id="436523612" name="TextBox 11"/>
                <wp:cNvGraphicFramePr/>
                <a:graphic xmlns:a="http://schemas.openxmlformats.org/drawingml/2006/main">
                  <a:graphicData uri="http://schemas.microsoft.com/office/word/2010/wordprocessingShape">
                    <wps:wsp>
                      <wps:cNvSpPr txBox="1"/>
                      <wps:spPr>
                        <a:xfrm>
                          <a:off x="0" y="0"/>
                          <a:ext cx="2680970" cy="923290"/>
                        </a:xfrm>
                        <a:prstGeom prst="rect">
                          <a:avLst/>
                        </a:prstGeom>
                        <a:noFill/>
                      </wps:spPr>
                      <wps:txbx>
                        <w:txbxContent>
                          <w:p w14:paraId="28A4D341" w14:textId="77777777" w:rsidR="008A3BE6" w:rsidRPr="005621E8" w:rsidRDefault="008A3BE6" w:rsidP="008A3BE6">
                            <w:pPr>
                              <w:jc w:val="center"/>
                              <w:rPr>
                                <w:rFonts w:hAnsi="Constantia"/>
                                <w:color w:val="FFFFFF" w:themeColor="background1"/>
                                <w:kern w:val="24"/>
                                <w:sz w:val="28"/>
                                <w:szCs w:val="28"/>
                              </w:rPr>
                            </w:pPr>
                            <w:r w:rsidRPr="005621E8">
                              <w:rPr>
                                <w:rFonts w:hAnsi="Constantia"/>
                                <w:color w:val="FFFFFF" w:themeColor="background1"/>
                                <w:kern w:val="24"/>
                                <w:sz w:val="28"/>
                                <w:szCs w:val="28"/>
                              </w:rPr>
                              <w:t xml:space="preserve">Post-Restoration </w:t>
                            </w:r>
                          </w:p>
                        </w:txbxContent>
                      </wps:txbx>
                      <wps:bodyPr wrap="none" rtlCol="0">
                        <a:spAutoFit/>
                      </wps:bodyPr>
                    </wps:wsp>
                  </a:graphicData>
                </a:graphic>
              </wp:anchor>
            </w:drawing>
          </mc:Choice>
          <mc:Fallback>
            <w:pict>
              <v:shape w14:anchorId="69E14CA1" id="_x0000_s1057" type="#_x0000_t202" style="position:absolute;margin-left:415pt;margin-top:10.6pt;width:211.1pt;height:72.7pt;z-index:25163878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" filled="f" stroked="f">
                <v:textbox style="mso-fit-shape-to-text:t">
                  <w:txbxContent>
                    <w:p w14:paraId="28A4D341" w14:textId="77777777" w:rsidR="008A3BE6" w:rsidRPr="005621E8" w:rsidRDefault="008A3BE6" w:rsidP="008A3BE6">
                      <w:pPr>
                        <w:jc w:val="center"/>
                        <w:rPr>
                          <w:rFonts w:hAnsi="Constantia"/>
                          <w:color w:val="FFFFFF" w:themeColor="background1"/>
                          <w:kern w:val="24"/>
                          <w:sz w:val="28"/>
                          <w:szCs w:val="28"/>
                        </w:rPr>
                      </w:pPr>
                      <w:r w:rsidRPr="005621E8">
                        <w:rPr>
                          <w:rFonts w:hAnsi="Constantia"/>
                          <w:color w:val="FFFFFF" w:themeColor="background1"/>
                          <w:kern w:val="24"/>
                          <w:sz w:val="28"/>
                          <w:szCs w:val="28"/>
                        </w:rPr>
                        <w:t xml:space="preserve">Post-Restoration </w:t>
                      </w:r>
                    </w:p>
                  </w:txbxContent>
                </v:textbox>
                <w10:wrap anchorx="margin"/>
              </v:shape>
            </w:pict>
          </mc:Fallback>
        </mc:AlternateContent>
      </w:r>
      <w:r w:rsidR="006C1983" w:rsidRPr="009C22B6">
        <w:rPr>
          <w:rFonts w:ascii="Times New Roman" w:hAnsi="Times New Roman" w:cs="Times New Roman"/>
        </w:rPr>
        <w:br w:type="page"/>
      </w:r>
      <w:r w:rsidR="009056F4" w:rsidRPr="009C22B6">
        <w:rPr>
          <w:rFonts w:ascii="Times New Roman" w:hAnsi="Times New Roman" w:cs="Times New Roman"/>
          <w:noProof/>
        </w:rPr>
        <w:lastRenderedPageBreak/>
        <mc:AlternateContent>
          <mc:Choice Requires="wps">
            <w:drawing>
              <wp:anchor distT="0" distB="0" distL="114300" distR="114300" simplePos="0" relativeHeight="251577344" behindDoc="0" locked="0" layoutInCell="1" allowOverlap="1" wp14:anchorId="56602AF2" wp14:editId="1406D894">
                <wp:simplePos x="0" y="0"/>
                <wp:positionH relativeFrom="margin">
                  <wp:posOffset>96577</wp:posOffset>
                </wp:positionH>
                <wp:positionV relativeFrom="paragraph">
                  <wp:posOffset>5479011</wp:posOffset>
                </wp:positionV>
                <wp:extent cx="7793182" cy="635"/>
                <wp:effectExtent l="0" t="0" r="0" b="6985"/>
                <wp:wrapNone/>
                <wp:docPr id="193" name="Text Box 193"/>
                <wp:cNvGraphicFramePr/>
                <a:graphic xmlns:a="http://schemas.openxmlformats.org/drawingml/2006/main">
                  <a:graphicData uri="http://schemas.microsoft.com/office/word/2010/wordprocessingShape">
                    <wps:wsp>
                      <wps:cNvSpPr txBox="1"/>
                      <wps:spPr>
                        <a:xfrm>
                          <a:off x="0" y="0"/>
                          <a:ext cx="7793182" cy="635"/>
                        </a:xfrm>
                        <a:prstGeom prst="rect">
                          <a:avLst/>
                        </a:prstGeom>
                        <a:solidFill>
                          <a:prstClr val="white"/>
                        </a:solidFill>
                        <a:ln>
                          <a:noFill/>
                        </a:ln>
                      </wps:spPr>
                      <wps:txbx>
                        <w:txbxContent>
                          <w:p w14:paraId="2E98A36C" w14:textId="221F3247" w:rsidR="005B56B2" w:rsidRPr="000C1707" w:rsidRDefault="005B56B2" w:rsidP="005B56B2">
                            <w:pPr>
                              <w:pStyle w:val="Caption"/>
                              <w:rPr>
                                <w:noProof/>
                              </w:rPr>
                            </w:pPr>
                            <w:bookmarkStart w:id="217" w:name="_Ref109398632"/>
                            <w:bookmarkStart w:id="218" w:name="_Toc138787980"/>
                            <w:bookmarkStart w:id="219" w:name="_Toc138788645"/>
                            <w:bookmarkStart w:id="220" w:name="_Toc138788728"/>
                            <w:bookmarkStart w:id="221" w:name="_Toc138788961"/>
                            <w:r>
                              <w:t xml:space="preserve">Figure </w:t>
                            </w:r>
                            <w:r w:rsidR="009439D5">
                              <w:fldChar w:fldCharType="begin"/>
                            </w:r>
                            <w:r w:rsidR="009439D5">
                              <w:instrText xml:space="preserve"> SEQ Figure \* ARABIC </w:instrText>
                            </w:r>
                            <w:r w:rsidR="009439D5">
                              <w:fldChar w:fldCharType="separate"/>
                            </w:r>
                            <w:r w:rsidR="00146430">
                              <w:rPr>
                                <w:noProof/>
                              </w:rPr>
                              <w:t>31</w:t>
                            </w:r>
                            <w:r w:rsidR="009439D5">
                              <w:rPr>
                                <w:noProof/>
                              </w:rPr>
                              <w:fldChar w:fldCharType="end"/>
                            </w:r>
                            <w:bookmarkEnd w:id="217"/>
                            <w:r>
                              <w:t xml:space="preserve">. </w:t>
                            </w:r>
                            <w:r w:rsidRPr="00E501BA">
                              <w:t xml:space="preserve">HEC-RAS 2D modeling results showing pre- and post-restoration velocities in feet per second for </w:t>
                            </w:r>
                            <w:r w:rsidR="00A60DE9">
                              <w:t>100-year</w:t>
                            </w:r>
                            <w:r w:rsidR="002134EB">
                              <w:t xml:space="preserve"> flow of 920</w:t>
                            </w:r>
                            <w:r w:rsidRPr="00E501BA">
                              <w:t xml:space="preserve"> cfs</w:t>
                            </w:r>
                            <w:r w:rsidR="00A60DE9">
                              <w:t>.</w:t>
                            </w:r>
                            <w:bookmarkEnd w:id="218"/>
                            <w:bookmarkEnd w:id="219"/>
                            <w:bookmarkEnd w:id="220"/>
                            <w:bookmarkEnd w:id="221"/>
                            <w:r w:rsidR="00A60DE9">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6602AF2" id="Text Box 193" o:spid="_x0000_s1058" type="#_x0000_t202" style="position:absolute;margin-left:7.6pt;margin-top:431.4pt;width:613.65pt;height:.05pt;z-index:2515773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" stroked="f">
                <v:textbox style="mso-fit-shape-to-text:t" inset="0,0,0,0">
                  <w:txbxContent>
                    <w:p w14:paraId="2E98A36C" w14:textId="221F3247" w:rsidR="005B56B2" w:rsidRPr="000C1707" w:rsidRDefault="005B56B2" w:rsidP="005B56B2">
                      <w:pPr>
                        <w:pStyle w:val="Caption"/>
                        <w:rPr>
                          <w:noProof/>
                        </w:rPr>
                      </w:pPr>
                      <w:bookmarkStart w:id="236" w:name="_Ref109398632"/>
                      <w:bookmarkStart w:id="237" w:name="_Toc138787980"/>
                      <w:bookmarkStart w:id="238" w:name="_Toc138788645"/>
                      <w:bookmarkStart w:id="239" w:name="_Toc138788728"/>
                      <w:bookmarkStart w:id="240" w:name="_Toc138788961"/>
                      <w:r>
                        <w:t xml:space="preserve">Figure </w:t>
                      </w:r>
                      <w:r w:rsidR="005A4D7F">
                        <w:fldChar w:fldCharType="begin"/>
                      </w:r>
                      <w:r w:rsidR="005A4D7F">
                        <w:instrText xml:space="preserve"> SEQ Figure \* ARABIC </w:instrText>
                      </w:r>
                      <w:r w:rsidR="005A4D7F">
                        <w:fldChar w:fldCharType="separate"/>
                      </w:r>
                      <w:r w:rsidR="00146430">
                        <w:rPr>
                          <w:noProof/>
                        </w:rPr>
                        <w:t>31</w:t>
                      </w:r>
                      <w:r w:rsidR="005A4D7F">
                        <w:rPr>
                          <w:noProof/>
                        </w:rPr>
                        <w:fldChar w:fldCharType="end"/>
                      </w:r>
                      <w:bookmarkEnd w:id="236"/>
                      <w:r>
                        <w:t xml:space="preserve">. </w:t>
                      </w:r>
                      <w:r w:rsidRPr="00E501BA">
                        <w:t xml:space="preserve">HEC-RAS 2D modeling results showing pre- and post-restoration velocities in feet per second for </w:t>
                      </w:r>
                      <w:r w:rsidR="00A60DE9">
                        <w:t>100-year</w:t>
                      </w:r>
                      <w:r w:rsidR="002134EB">
                        <w:t xml:space="preserve"> flow of 920</w:t>
                      </w:r>
                      <w:r w:rsidRPr="00E501BA">
                        <w:t xml:space="preserve"> </w:t>
                      </w:r>
                      <w:r w:rsidRPr="00E501BA">
                        <w:t>cfs</w:t>
                      </w:r>
                      <w:r w:rsidR="00A60DE9">
                        <w:t>.</w:t>
                      </w:r>
                      <w:bookmarkEnd w:id="237"/>
                      <w:bookmarkEnd w:id="238"/>
                      <w:bookmarkEnd w:id="239"/>
                      <w:bookmarkEnd w:id="240"/>
                      <w:r w:rsidR="00A60DE9">
                        <w:t xml:space="preserve"> </w:t>
                      </w:r>
                    </w:p>
                  </w:txbxContent>
                </v:textbox>
                <w10:wrap anchorx="margin"/>
              </v:shape>
            </w:pict>
          </mc:Fallback>
        </mc:AlternateContent>
      </w:r>
      <w:r w:rsidR="0055121F" w:rsidRPr="009C22B6">
        <w:rPr>
          <w:rFonts w:ascii="Times New Roman" w:hAnsi="Times New Roman" w:cs="Times New Roman"/>
          <w:noProof/>
        </w:rPr>
        <w:drawing>
          <wp:anchor distT="0" distB="0" distL="114300" distR="114300" simplePos="0" relativeHeight="251642880" behindDoc="0" locked="0" layoutInCell="1" allowOverlap="1" wp14:anchorId="3F4DD86C" wp14:editId="0832B9ED">
            <wp:simplePos x="0" y="0"/>
            <wp:positionH relativeFrom="column">
              <wp:posOffset>140986</wp:posOffset>
            </wp:positionH>
            <wp:positionV relativeFrom="paragraph">
              <wp:posOffset>3961130</wp:posOffset>
            </wp:positionV>
            <wp:extent cx="784767" cy="1201174"/>
            <wp:effectExtent l="0" t="0" r="0" b="0"/>
            <wp:wrapNone/>
            <wp:docPr id="7" name="Picture 7" descr="A picture containing screenshot, text, colorfulness,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screenshot, text, colorfulness, rectangle&#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784767" cy="1201174"/>
                    </a:xfrm>
                    <a:prstGeom prst="rect">
                      <a:avLst/>
                    </a:prstGeom>
                    <a:effectLst>
                      <a:softEdge rad="50800"/>
                    </a:effectLst>
                  </pic:spPr>
                </pic:pic>
              </a:graphicData>
            </a:graphic>
            <wp14:sizeRelH relativeFrom="margin">
              <wp14:pctWidth>0</wp14:pctWidth>
            </wp14:sizeRelH>
            <wp14:sizeRelV relativeFrom="margin">
              <wp14:pctHeight>0</wp14:pctHeight>
            </wp14:sizeRelV>
          </wp:anchor>
        </w:drawing>
      </w:r>
      <w:r w:rsidR="0055121F" w:rsidRPr="009C22B6">
        <w:rPr>
          <w:rFonts w:ascii="Times New Roman" w:hAnsi="Times New Roman" w:cs="Times New Roman"/>
          <w:noProof/>
        </w:rPr>
        <w:drawing>
          <wp:anchor distT="0" distB="0" distL="114300" distR="114300" simplePos="0" relativeHeight="251646976" behindDoc="0" locked="0" layoutInCell="1" allowOverlap="1" wp14:anchorId="4255945C" wp14:editId="7F8800F0">
            <wp:simplePos x="0" y="0"/>
            <wp:positionH relativeFrom="column">
              <wp:posOffset>4363720</wp:posOffset>
            </wp:positionH>
            <wp:positionV relativeFrom="paragraph">
              <wp:posOffset>209550</wp:posOffset>
            </wp:positionV>
            <wp:extent cx="4006850" cy="5039995"/>
            <wp:effectExtent l="0" t="0" r="0" b="8255"/>
            <wp:wrapSquare wrapText="bothSides"/>
            <wp:docPr id="6" name="Picture 6" descr="A picture containing map, aeri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map, aerial&#10;&#10;Description automatically generated"/>
                    <pic:cNvPicPr/>
                  </pic:nvPicPr>
                  <pic:blipFill rotWithShape="1">
                    <a:blip r:embed="rId61">
                      <a:extLst>
                        <a:ext uri="{28A0092B-C50C-407E-A947-70E740481C1C}">
                          <a14:useLocalDpi xmlns:a14="http://schemas.microsoft.com/office/drawing/2010/main" val="0"/>
                        </a:ext>
                      </a:extLst>
                    </a:blip>
                    <a:srcRect r="3933" b="2724"/>
                    <a:stretch/>
                  </pic:blipFill>
                  <pic:spPr bwMode="auto">
                    <a:xfrm>
                      <a:off x="0" y="0"/>
                      <a:ext cx="4006850" cy="5039995"/>
                    </a:xfrm>
                    <a:prstGeom prst="rect">
                      <a:avLst/>
                    </a:prstGeom>
                    <a:ln>
                      <a:noFill/>
                    </a:ln>
                    <a:effectLst>
                      <a:softEdge rad="2032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121F" w:rsidRPr="009C22B6">
        <w:rPr>
          <w:rFonts w:ascii="Times New Roman" w:hAnsi="Times New Roman" w:cs="Times New Roman"/>
          <w:noProof/>
        </w:rPr>
        <mc:AlternateContent>
          <mc:Choice Requires="wps">
            <w:drawing>
              <wp:anchor distT="0" distB="0" distL="114300" distR="114300" simplePos="0" relativeHeight="251655168" behindDoc="0" locked="0" layoutInCell="1" allowOverlap="1" wp14:anchorId="41D8121F" wp14:editId="4C3FA416">
                <wp:simplePos x="0" y="0"/>
                <wp:positionH relativeFrom="margin">
                  <wp:posOffset>6123305</wp:posOffset>
                </wp:positionH>
                <wp:positionV relativeFrom="paragraph">
                  <wp:posOffset>308610</wp:posOffset>
                </wp:positionV>
                <wp:extent cx="2680970" cy="923290"/>
                <wp:effectExtent l="0" t="0" r="0" b="0"/>
                <wp:wrapNone/>
                <wp:docPr id="590228702" name="TextBox 11"/>
                <wp:cNvGraphicFramePr/>
                <a:graphic xmlns:a="http://schemas.openxmlformats.org/drawingml/2006/main">
                  <a:graphicData uri="http://schemas.microsoft.com/office/word/2010/wordprocessingShape">
                    <wps:wsp>
                      <wps:cNvSpPr txBox="1"/>
                      <wps:spPr>
                        <a:xfrm>
                          <a:off x="0" y="0"/>
                          <a:ext cx="2680970" cy="923290"/>
                        </a:xfrm>
                        <a:prstGeom prst="rect">
                          <a:avLst/>
                        </a:prstGeom>
                        <a:noFill/>
                      </wps:spPr>
                      <wps:txbx>
                        <w:txbxContent>
                          <w:p w14:paraId="08A26CD0" w14:textId="77777777" w:rsidR="0055121F" w:rsidRPr="005621E8" w:rsidRDefault="0055121F" w:rsidP="0055121F">
                            <w:pPr>
                              <w:jc w:val="center"/>
                              <w:rPr>
                                <w:rFonts w:hAnsi="Constantia"/>
                                <w:color w:val="FFFFFF" w:themeColor="background1"/>
                                <w:kern w:val="24"/>
                                <w:sz w:val="28"/>
                                <w:szCs w:val="28"/>
                              </w:rPr>
                            </w:pPr>
                            <w:r w:rsidRPr="005621E8">
                              <w:rPr>
                                <w:rFonts w:hAnsi="Constantia"/>
                                <w:color w:val="FFFFFF" w:themeColor="background1"/>
                                <w:kern w:val="24"/>
                                <w:sz w:val="28"/>
                                <w:szCs w:val="28"/>
                              </w:rPr>
                              <w:t xml:space="preserve">Post-Restoration </w:t>
                            </w:r>
                          </w:p>
                        </w:txbxContent>
                      </wps:txbx>
                      <wps:bodyPr wrap="none" rtlCol="0">
                        <a:spAutoFit/>
                      </wps:bodyPr>
                    </wps:wsp>
                  </a:graphicData>
                </a:graphic>
              </wp:anchor>
            </w:drawing>
          </mc:Choice>
          <mc:Fallback>
            <w:pict>
              <v:shape w14:anchorId="41D8121F" id="_x0000_s1059" type="#_x0000_t202" style="position:absolute;margin-left:482.15pt;margin-top:24.3pt;width:211.1pt;height:72.7pt;z-index:25165516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" filled="f" stroked="f">
                <v:textbox style="mso-fit-shape-to-text:t">
                  <w:txbxContent>
                    <w:p w14:paraId="08A26CD0" w14:textId="77777777" w:rsidR="0055121F" w:rsidRPr="005621E8" w:rsidRDefault="0055121F" w:rsidP="0055121F">
                      <w:pPr>
                        <w:jc w:val="center"/>
                        <w:rPr>
                          <w:rFonts w:hAnsi="Constantia"/>
                          <w:color w:val="FFFFFF" w:themeColor="background1"/>
                          <w:kern w:val="24"/>
                          <w:sz w:val="28"/>
                          <w:szCs w:val="28"/>
                        </w:rPr>
                      </w:pPr>
                      <w:r w:rsidRPr="005621E8">
                        <w:rPr>
                          <w:rFonts w:hAnsi="Constantia"/>
                          <w:color w:val="FFFFFF" w:themeColor="background1"/>
                          <w:kern w:val="24"/>
                          <w:sz w:val="28"/>
                          <w:szCs w:val="28"/>
                        </w:rPr>
                        <w:t xml:space="preserve">Post-Restoration </w:t>
                      </w:r>
                    </w:p>
                  </w:txbxContent>
                </v:textbox>
                <w10:wrap anchorx="margin"/>
              </v:shape>
            </w:pict>
          </mc:Fallback>
        </mc:AlternateContent>
      </w:r>
      <w:r w:rsidR="0055121F" w:rsidRPr="009C22B6">
        <w:rPr>
          <w:rFonts w:ascii="Times New Roman" w:hAnsi="Times New Roman" w:cs="Times New Roman"/>
          <w:noProof/>
        </w:rPr>
        <mc:AlternateContent>
          <mc:Choice Requires="wps">
            <w:drawing>
              <wp:anchor distT="0" distB="0" distL="114300" distR="114300" simplePos="0" relativeHeight="251651072" behindDoc="0" locked="0" layoutInCell="1" allowOverlap="1" wp14:anchorId="0211BB36" wp14:editId="3565AB0C">
                <wp:simplePos x="0" y="0"/>
                <wp:positionH relativeFrom="column">
                  <wp:posOffset>1628078</wp:posOffset>
                </wp:positionH>
                <wp:positionV relativeFrom="paragraph">
                  <wp:posOffset>289932</wp:posOffset>
                </wp:positionV>
                <wp:extent cx="2592070" cy="645795"/>
                <wp:effectExtent l="0" t="0" r="0" b="0"/>
                <wp:wrapNone/>
                <wp:docPr id="886907479" name="TextBox 10"/>
                <wp:cNvGraphicFramePr/>
                <a:graphic xmlns:a="http://schemas.openxmlformats.org/drawingml/2006/main">
                  <a:graphicData uri="http://schemas.microsoft.com/office/word/2010/wordprocessingShape">
                    <wps:wsp>
                      <wps:cNvSpPr txBox="1"/>
                      <wps:spPr>
                        <a:xfrm>
                          <a:off x="0" y="0"/>
                          <a:ext cx="2592070" cy="645795"/>
                        </a:xfrm>
                        <a:prstGeom prst="rect">
                          <a:avLst/>
                        </a:prstGeom>
                        <a:noFill/>
                      </wps:spPr>
                      <wps:txbx>
                        <w:txbxContent>
                          <w:p w14:paraId="20A58314" w14:textId="77777777" w:rsidR="0055121F" w:rsidRPr="005621E8" w:rsidRDefault="0055121F" w:rsidP="0055121F">
                            <w:pPr>
                              <w:jc w:val="center"/>
                              <w:rPr>
                                <w:rFonts w:hAnsi="Constantia"/>
                                <w:color w:val="FFFFFF" w:themeColor="background1"/>
                                <w:kern w:val="24"/>
                                <w:sz w:val="28"/>
                                <w:szCs w:val="28"/>
                              </w:rPr>
                            </w:pPr>
                            <w:r w:rsidRPr="005621E8">
                              <w:rPr>
                                <w:rFonts w:hAnsi="Constantia"/>
                                <w:color w:val="FFFFFF" w:themeColor="background1"/>
                                <w:kern w:val="24"/>
                                <w:sz w:val="28"/>
                                <w:szCs w:val="28"/>
                              </w:rPr>
                              <w:t>Pre-Restoration</w:t>
                            </w:r>
                          </w:p>
                        </w:txbxContent>
                      </wps:txbx>
                      <wps:bodyPr wrap="none" rtlCol="0">
                        <a:spAutoFit/>
                      </wps:bodyPr>
                    </wps:wsp>
                  </a:graphicData>
                </a:graphic>
              </wp:anchor>
            </w:drawing>
          </mc:Choice>
          <mc:Fallback>
            <w:pict>
              <v:shape w14:anchorId="0211BB36" id="_x0000_s1060" type="#_x0000_t202" style="position:absolute;margin-left:128.2pt;margin-top:22.85pt;width:204.1pt;height:50.85pt;z-index:2516510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" filled="f" stroked="f">
                <v:textbox style="mso-fit-shape-to-text:t">
                  <w:txbxContent>
                    <w:p w14:paraId="20A58314" w14:textId="77777777" w:rsidR="0055121F" w:rsidRPr="005621E8" w:rsidRDefault="0055121F" w:rsidP="0055121F">
                      <w:pPr>
                        <w:jc w:val="center"/>
                        <w:rPr>
                          <w:rFonts w:hAnsi="Constantia"/>
                          <w:color w:val="FFFFFF" w:themeColor="background1"/>
                          <w:kern w:val="24"/>
                          <w:sz w:val="28"/>
                          <w:szCs w:val="28"/>
                        </w:rPr>
                      </w:pPr>
                      <w:r w:rsidRPr="005621E8">
                        <w:rPr>
                          <w:rFonts w:hAnsi="Constantia"/>
                          <w:color w:val="FFFFFF" w:themeColor="background1"/>
                          <w:kern w:val="24"/>
                          <w:sz w:val="28"/>
                          <w:szCs w:val="28"/>
                        </w:rPr>
                        <w:t>Pre-Restoration</w:t>
                      </w:r>
                    </w:p>
                  </w:txbxContent>
                </v:textbox>
              </v:shape>
            </w:pict>
          </mc:Fallback>
        </mc:AlternateContent>
      </w:r>
      <w:r w:rsidR="00F202BC" w:rsidRPr="009C22B6">
        <w:rPr>
          <w:rFonts w:ascii="Times New Roman" w:hAnsi="Times New Roman" w:cs="Times New Roman"/>
          <w:noProof/>
        </w:rPr>
        <w:drawing>
          <wp:inline distT="0" distB="0" distL="0" distR="0" wp14:anchorId="510EF5CB" wp14:editId="557949E3">
            <wp:extent cx="4249480" cy="5322848"/>
            <wp:effectExtent l="0" t="0" r="0" b="0"/>
            <wp:docPr id="5" name="Picture 5" descr="A picture containing map, aeri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map, aerial&#10;&#10;Description automatically generated"/>
                    <pic:cNvPicPr/>
                  </pic:nvPicPr>
                  <pic:blipFill rotWithShape="1">
                    <a:blip r:embed="rId62">
                      <a:extLst>
                        <a:ext uri="{28A0092B-C50C-407E-A947-70E740481C1C}">
                          <a14:useLocalDpi xmlns:a14="http://schemas.microsoft.com/office/drawing/2010/main" val="0"/>
                        </a:ext>
                      </a:extLst>
                    </a:blip>
                    <a:srcRect r="4407" b="3044"/>
                    <a:stretch/>
                  </pic:blipFill>
                  <pic:spPr bwMode="auto">
                    <a:xfrm>
                      <a:off x="0" y="0"/>
                      <a:ext cx="4255396" cy="5330258"/>
                    </a:xfrm>
                    <a:prstGeom prst="rect">
                      <a:avLst/>
                    </a:prstGeom>
                    <a:ln>
                      <a:noFill/>
                    </a:ln>
                    <a:effectLst>
                      <a:softEdge rad="203200"/>
                    </a:effectLst>
                    <a:extLst>
                      <a:ext uri="{53640926-AAD7-44D8-BBD7-CCE9431645EC}">
                        <a14:shadowObscured xmlns:a14="http://schemas.microsoft.com/office/drawing/2010/main"/>
                      </a:ext>
                    </a:extLst>
                  </pic:spPr>
                </pic:pic>
              </a:graphicData>
            </a:graphic>
          </wp:inline>
        </w:drawing>
      </w:r>
      <w:r w:rsidR="005B56B2" w:rsidRPr="009C22B6">
        <w:rPr>
          <w:rFonts w:ascii="Times New Roman" w:hAnsi="Times New Roman" w:cs="Times New Roman"/>
          <w:noProof/>
        </w:rPr>
        <mc:AlternateContent>
          <mc:Choice Requires="wps">
            <w:drawing>
              <wp:anchor distT="0" distB="0" distL="114300" distR="114300" simplePos="0" relativeHeight="251573248" behindDoc="0" locked="0" layoutInCell="1" allowOverlap="1" wp14:anchorId="4ECF1BE2" wp14:editId="3B411506">
                <wp:simplePos x="0" y="0"/>
                <wp:positionH relativeFrom="column">
                  <wp:posOffset>6394450</wp:posOffset>
                </wp:positionH>
                <wp:positionV relativeFrom="paragraph">
                  <wp:posOffset>311785</wp:posOffset>
                </wp:positionV>
                <wp:extent cx="2681440" cy="923330"/>
                <wp:effectExtent l="0" t="0" r="0" b="0"/>
                <wp:wrapNone/>
                <wp:docPr id="30" name="TextBox 7"/>
                <wp:cNvGraphicFramePr/>
                <a:graphic xmlns:a="http://schemas.openxmlformats.org/drawingml/2006/main">
                  <a:graphicData uri="http://schemas.microsoft.com/office/word/2010/wordprocessingShape">
                    <wps:wsp>
                      <wps:cNvSpPr txBox="1"/>
                      <wps:spPr>
                        <a:xfrm>
                          <a:off x="0" y="0"/>
                          <a:ext cx="2681440" cy="923330"/>
                        </a:xfrm>
                        <a:prstGeom prst="rect">
                          <a:avLst/>
                        </a:prstGeom>
                        <a:noFill/>
                      </wps:spPr>
                      <wps:txbx>
                        <w:txbxContent>
                          <w:p w14:paraId="37041489" w14:textId="731DAFC8" w:rsidR="00247D98" w:rsidRDefault="00247D98" w:rsidP="00247D98">
                            <w:pPr>
                              <w:jc w:val="center"/>
                              <w:rPr>
                                <w:rFonts w:hAnsi="Constantia"/>
                                <w:color w:val="FFFFFF" w:themeColor="background1"/>
                                <w:kern w:val="24"/>
                                <w:sz w:val="36"/>
                                <w:szCs w:val="36"/>
                              </w:rPr>
                            </w:pPr>
                            <w:r>
                              <w:rPr>
                                <w:rFonts w:hAnsi="Constantia"/>
                                <w:color w:val="FFFFFF" w:themeColor="background1"/>
                                <w:kern w:val="24"/>
                                <w:sz w:val="36"/>
                                <w:szCs w:val="36"/>
                              </w:rPr>
                              <w:t>Post-Restoration</w:t>
                            </w:r>
                          </w:p>
                          <w:p w14:paraId="3294AB87" w14:textId="77777777" w:rsidR="00247D98" w:rsidRDefault="00247D98" w:rsidP="00247D98">
                            <w:pPr>
                              <w:jc w:val="center"/>
                              <w:rPr>
                                <w:rFonts w:hAnsi="Constantia"/>
                                <w:color w:val="FFFFFF" w:themeColor="background1"/>
                                <w:kern w:val="24"/>
                                <w:sz w:val="36"/>
                                <w:szCs w:val="36"/>
                              </w:rPr>
                            </w:pPr>
                            <w:r>
                              <w:rPr>
                                <w:rFonts w:hAnsi="Constantia"/>
                                <w:color w:val="FFFFFF" w:themeColor="background1"/>
                                <w:kern w:val="24"/>
                                <w:sz w:val="36"/>
                                <w:szCs w:val="36"/>
                              </w:rPr>
                              <w:t>(55 cfs / 1.6 cms)</w:t>
                            </w:r>
                          </w:p>
                        </w:txbxContent>
                      </wps:txbx>
                      <wps:bodyPr wrap="none" rtlCol="0">
                        <a:spAutoFit/>
                      </wps:bodyPr>
                    </wps:wsp>
                  </a:graphicData>
                </a:graphic>
              </wp:anchor>
            </w:drawing>
          </mc:Choice>
          <mc:Fallback>
            <w:pict>
              <v:shape w14:anchorId="4ECF1BE2" id="TextBox 7" o:spid="_x0000_s1061" type="#_x0000_t202" style="position:absolute;margin-left:503.5pt;margin-top:24.55pt;width:211.15pt;height:72.7pt;z-index:251573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" filled="f" stroked="f">
                <v:textbox style="mso-fit-shape-to-text:t">
                  <w:txbxContent>
                    <w:p w14:paraId="37041489" w14:textId="731DAFC8" w:rsidR="00247D98" w:rsidRDefault="00247D98" w:rsidP="00247D98">
                      <w:pPr>
                        <w:jc w:val="center"/>
                        <w:rPr>
                          <w:rFonts w:hAnsi="Constantia"/>
                          <w:color w:val="FFFFFF" w:themeColor="background1"/>
                          <w:kern w:val="24"/>
                          <w:sz w:val="36"/>
                          <w:szCs w:val="36"/>
                        </w:rPr>
                      </w:pPr>
                      <w:r>
                        <w:rPr>
                          <w:rFonts w:hAnsi="Constantia"/>
                          <w:color w:val="FFFFFF" w:themeColor="background1"/>
                          <w:kern w:val="24"/>
                          <w:sz w:val="36"/>
                          <w:szCs w:val="36"/>
                        </w:rPr>
                        <w:t>Post-Restoration</w:t>
                      </w:r>
                    </w:p>
                    <w:p w14:paraId="3294AB87" w14:textId="77777777" w:rsidR="00247D98" w:rsidRDefault="00247D98" w:rsidP="00247D98">
                      <w:pPr>
                        <w:jc w:val="center"/>
                        <w:rPr>
                          <w:rFonts w:hAnsi="Constantia"/>
                          <w:color w:val="FFFFFF" w:themeColor="background1"/>
                          <w:kern w:val="24"/>
                          <w:sz w:val="36"/>
                          <w:szCs w:val="36"/>
                        </w:rPr>
                      </w:pPr>
                      <w:r>
                        <w:rPr>
                          <w:rFonts w:hAnsi="Constantia"/>
                          <w:color w:val="FFFFFF" w:themeColor="background1"/>
                          <w:kern w:val="24"/>
                          <w:sz w:val="36"/>
                          <w:szCs w:val="36"/>
                        </w:rPr>
                        <w:t>(55 cfs / 1.6 cms)</w:t>
                      </w:r>
                    </w:p>
                  </w:txbxContent>
                </v:textbox>
              </v:shape>
            </w:pict>
          </mc:Fallback>
        </mc:AlternateContent>
      </w:r>
    </w:p>
    <w:p w14:paraId="2F1F7352" w14:textId="04D6276B" w:rsidR="00605DB0" w:rsidRPr="009C22B6" w:rsidRDefault="00283800" w:rsidP="00283800">
      <w:pPr>
        <w:jc w:val="center"/>
        <w:rPr>
          <w:rFonts w:ascii="Times New Roman" w:hAnsi="Times New Roman" w:cs="Times New Roman"/>
        </w:rPr>
      </w:pPr>
      <w:r w:rsidRPr="009C22B6">
        <w:rPr>
          <w:rFonts w:ascii="Times New Roman" w:hAnsi="Times New Roman" w:cs="Times New Roman"/>
          <w:noProof/>
        </w:rPr>
        <w:lastRenderedPageBreak/>
        <w:drawing>
          <wp:anchor distT="0" distB="0" distL="114300" distR="114300" simplePos="0" relativeHeight="251737088" behindDoc="0" locked="0" layoutInCell="1" allowOverlap="1" wp14:anchorId="54682509" wp14:editId="261F876D">
            <wp:simplePos x="0" y="0"/>
            <wp:positionH relativeFrom="margin">
              <wp:posOffset>362968</wp:posOffset>
            </wp:positionH>
            <wp:positionV relativeFrom="paragraph">
              <wp:posOffset>3495700</wp:posOffset>
            </wp:positionV>
            <wp:extent cx="499178" cy="764048"/>
            <wp:effectExtent l="0" t="0" r="0" b="0"/>
            <wp:wrapNone/>
            <wp:docPr id="1523890695" name="Picture 1523890695" descr="A picture containing screenshot, text, colorfulness,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screenshot, text, colorfulness, rectangle&#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499178" cy="764048"/>
                    </a:xfrm>
                    <a:prstGeom prst="rect">
                      <a:avLst/>
                    </a:prstGeom>
                    <a:effectLst>
                      <a:softEdge rad="50800"/>
                    </a:effectLst>
                  </pic:spPr>
                </pic:pic>
              </a:graphicData>
            </a:graphic>
            <wp14:sizeRelH relativeFrom="margin">
              <wp14:pctWidth>0</wp14:pctWidth>
            </wp14:sizeRelH>
            <wp14:sizeRelV relativeFrom="margin">
              <wp14:pctHeight>0</wp14:pctHeight>
            </wp14:sizeRelV>
          </wp:anchor>
        </w:drawing>
      </w:r>
      <w:r w:rsidRPr="009C22B6">
        <w:rPr>
          <w:rFonts w:ascii="Times New Roman" w:hAnsi="Times New Roman" w:cs="Times New Roman"/>
          <w:noProof/>
        </w:rPr>
        <w:drawing>
          <wp:anchor distT="0" distB="0" distL="114300" distR="114300" simplePos="0" relativeHeight="251741184" behindDoc="0" locked="0" layoutInCell="1" allowOverlap="1" wp14:anchorId="3CE59CFB" wp14:editId="670C8A23">
            <wp:simplePos x="0" y="0"/>
            <wp:positionH relativeFrom="margin">
              <wp:posOffset>396943</wp:posOffset>
            </wp:positionH>
            <wp:positionV relativeFrom="paragraph">
              <wp:posOffset>1373844</wp:posOffset>
            </wp:positionV>
            <wp:extent cx="487452" cy="746099"/>
            <wp:effectExtent l="0" t="0" r="8255" b="0"/>
            <wp:wrapNone/>
            <wp:docPr id="1296850415" name="Picture 1296850415" descr="A picture containing screenshot, text, colorfulness,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screenshot, text, colorfulness, rectangle&#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487452" cy="746099"/>
                    </a:xfrm>
                    <a:prstGeom prst="rect">
                      <a:avLst/>
                    </a:prstGeom>
                    <a:effectLst>
                      <a:softEdge rad="50800"/>
                    </a:effectLst>
                  </pic:spPr>
                </pic:pic>
              </a:graphicData>
            </a:graphic>
            <wp14:sizeRelH relativeFrom="margin">
              <wp14:pctWidth>0</wp14:pctWidth>
            </wp14:sizeRelH>
            <wp14:sizeRelV relativeFrom="margin">
              <wp14:pctHeight>0</wp14:pctHeight>
            </wp14:sizeRelV>
          </wp:anchor>
        </w:drawing>
      </w:r>
      <w:r w:rsidR="00605DB0" w:rsidRPr="009C22B6">
        <w:rPr>
          <w:rFonts w:ascii="Times New Roman" w:hAnsi="Times New Roman" w:cs="Times New Roman"/>
          <w:noProof/>
        </w:rPr>
        <w:drawing>
          <wp:inline distT="0" distB="0" distL="0" distR="0" wp14:anchorId="614D4582" wp14:editId="48BC17F5">
            <wp:extent cx="4669722" cy="2119751"/>
            <wp:effectExtent l="0" t="0" r="0" b="0"/>
            <wp:docPr id="299246768" name="Picture 1" descr="A picture containing screenshot, map,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246768" name="Picture 1" descr="A picture containing screenshot, map, outdoor&#10;&#10;Description automatically generated"/>
                    <pic:cNvPicPr>
                      <a:picLocks noChangeAspect="1" noChangeArrowheads="1"/>
                    </pic:cNvPicPr>
                  </pic:nvPicPr>
                  <pic:blipFill>
                    <a:blip r:embed="rId63" r:link="rId64">
                      <a:extLst>
                        <a:ext uri="{28A0092B-C50C-407E-A947-70E740481C1C}">
                          <a14:useLocalDpi xmlns:a14="http://schemas.microsoft.com/office/drawing/2010/main" val="0"/>
                        </a:ext>
                      </a:extLst>
                    </a:blip>
                    <a:srcRect/>
                    <a:stretch>
                      <a:fillRect/>
                    </a:stretch>
                  </pic:blipFill>
                  <pic:spPr bwMode="auto">
                    <a:xfrm>
                      <a:off x="0" y="0"/>
                      <a:ext cx="4683911" cy="2126192"/>
                    </a:xfrm>
                    <a:prstGeom prst="rect">
                      <a:avLst/>
                    </a:prstGeom>
                    <a:noFill/>
                    <a:ln>
                      <a:noFill/>
                    </a:ln>
                  </pic:spPr>
                </pic:pic>
              </a:graphicData>
            </a:graphic>
          </wp:inline>
        </w:drawing>
      </w:r>
      <w:r w:rsidR="00605DB0" w:rsidRPr="009C22B6">
        <w:rPr>
          <w:rFonts w:ascii="Times New Roman" w:hAnsi="Times New Roman" w:cs="Times New Roman"/>
          <w:noProof/>
        </w:rPr>
        <w:drawing>
          <wp:inline distT="0" distB="0" distL="0" distR="0" wp14:anchorId="10097FA6" wp14:editId="206ADD1C">
            <wp:extent cx="4641802" cy="2156504"/>
            <wp:effectExtent l="0" t="0" r="6985" b="0"/>
            <wp:docPr id="542345567" name="Picture 2" descr="A picture containing map,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345567" name="Picture 2" descr="A picture containing map, screenshot&#10;&#10;Description automatically generated"/>
                    <pic:cNvPicPr>
                      <a:picLocks noChangeAspect="1" noChangeArrowheads="1"/>
                    </pic:cNvPicPr>
                  </pic:nvPicPr>
                  <pic:blipFill>
                    <a:blip r:embed="rId65" r:link="rId66">
                      <a:extLst>
                        <a:ext uri="{28A0092B-C50C-407E-A947-70E740481C1C}">
                          <a14:useLocalDpi xmlns:a14="http://schemas.microsoft.com/office/drawing/2010/main" val="0"/>
                        </a:ext>
                      </a:extLst>
                    </a:blip>
                    <a:srcRect/>
                    <a:stretch>
                      <a:fillRect/>
                    </a:stretch>
                  </pic:blipFill>
                  <pic:spPr bwMode="auto">
                    <a:xfrm>
                      <a:off x="0" y="0"/>
                      <a:ext cx="4645584" cy="2158261"/>
                    </a:xfrm>
                    <a:prstGeom prst="rect">
                      <a:avLst/>
                    </a:prstGeom>
                    <a:noFill/>
                    <a:ln>
                      <a:noFill/>
                    </a:ln>
                  </pic:spPr>
                </pic:pic>
              </a:graphicData>
            </a:graphic>
          </wp:inline>
        </w:drawing>
      </w:r>
    </w:p>
    <w:p w14:paraId="06A4A644" w14:textId="46665693" w:rsidR="00A62EF3" w:rsidRPr="009C22B6" w:rsidRDefault="00A56B73" w:rsidP="00B763A0">
      <w:pPr>
        <w:pStyle w:val="Caption"/>
        <w:rPr>
          <w:rFonts w:ascii="Times New Roman" w:hAnsi="Times New Roman" w:cs="Times New Roman"/>
        </w:rPr>
      </w:pPr>
      <w:bookmarkStart w:id="222" w:name="_Toc138787981"/>
      <w:bookmarkStart w:id="223" w:name="_Toc138788646"/>
      <w:bookmarkStart w:id="224" w:name="_Toc138788729"/>
      <w:bookmarkStart w:id="225" w:name="_Toc138788962"/>
      <w:r w:rsidRPr="009C22B6">
        <w:rPr>
          <w:rFonts w:ascii="Times New Roman" w:hAnsi="Times New Roman" w:cs="Times New Roman"/>
        </w:rPr>
        <w:t xml:space="preserve">Figure </w:t>
      </w:r>
      <w:r w:rsidRPr="009C22B6">
        <w:rPr>
          <w:rFonts w:ascii="Times New Roman" w:hAnsi="Times New Roman" w:cs="Times New Roman"/>
        </w:rPr>
        <w:fldChar w:fldCharType="begin"/>
      </w:r>
      <w:r w:rsidRPr="009C22B6">
        <w:rPr>
          <w:rFonts w:ascii="Times New Roman" w:hAnsi="Times New Roman" w:cs="Times New Roman"/>
        </w:rPr>
        <w:instrText xml:space="preserve"> SEQ Figure \* ARABIC </w:instrText>
      </w:r>
      <w:r w:rsidRPr="009C22B6">
        <w:rPr>
          <w:rFonts w:ascii="Times New Roman" w:hAnsi="Times New Roman" w:cs="Times New Roman"/>
        </w:rPr>
        <w:fldChar w:fldCharType="separate"/>
      </w:r>
      <w:r w:rsidR="00146430" w:rsidRPr="009C22B6">
        <w:rPr>
          <w:rFonts w:ascii="Times New Roman" w:hAnsi="Times New Roman" w:cs="Times New Roman"/>
          <w:noProof/>
        </w:rPr>
        <w:t>32</w:t>
      </w:r>
      <w:r w:rsidRPr="009C22B6">
        <w:rPr>
          <w:rFonts w:ascii="Times New Roman" w:hAnsi="Times New Roman" w:cs="Times New Roman"/>
        </w:rPr>
        <w:fldChar w:fldCharType="end"/>
      </w:r>
      <w:r w:rsidR="0045624B" w:rsidRPr="009C22B6">
        <w:rPr>
          <w:rFonts w:ascii="Times New Roman" w:hAnsi="Times New Roman" w:cs="Times New Roman"/>
        </w:rPr>
        <w:t xml:space="preserve">. </w:t>
      </w:r>
      <w:r w:rsidR="001207CC" w:rsidRPr="009C22B6">
        <w:rPr>
          <w:rFonts w:ascii="Times New Roman" w:hAnsi="Times New Roman" w:cs="Times New Roman"/>
        </w:rPr>
        <w:t xml:space="preserve"> </w:t>
      </w:r>
      <w:r w:rsidR="00A62EF3" w:rsidRPr="009C22B6">
        <w:rPr>
          <w:rFonts w:ascii="Times New Roman" w:hAnsi="Times New Roman" w:cs="Times New Roman"/>
        </w:rPr>
        <w:t>Cross-Section A, pre and post</w:t>
      </w:r>
      <w:r w:rsidR="00BB5CFF" w:rsidRPr="009C22B6">
        <w:rPr>
          <w:rFonts w:ascii="Times New Roman" w:hAnsi="Times New Roman" w:cs="Times New Roman"/>
        </w:rPr>
        <w:t xml:space="preserve"> velocities.</w:t>
      </w:r>
      <w:bookmarkEnd w:id="222"/>
      <w:bookmarkEnd w:id="223"/>
      <w:bookmarkEnd w:id="224"/>
      <w:bookmarkEnd w:id="225"/>
      <w:r w:rsidR="00BB5CFF" w:rsidRPr="009C22B6">
        <w:rPr>
          <w:rFonts w:ascii="Times New Roman" w:hAnsi="Times New Roman" w:cs="Times New Roman"/>
        </w:rPr>
        <w:t xml:space="preserve"> </w:t>
      </w:r>
    </w:p>
    <w:p w14:paraId="0AB2802A" w14:textId="4151BEE3" w:rsidR="002F16EE" w:rsidRPr="009C22B6" w:rsidRDefault="00BB5CFF" w:rsidP="00283800">
      <w:pPr>
        <w:jc w:val="center"/>
        <w:rPr>
          <w:rFonts w:ascii="Times New Roman" w:hAnsi="Times New Roman" w:cs="Times New Roman"/>
        </w:rPr>
      </w:pPr>
      <w:r w:rsidRPr="009C22B6">
        <w:rPr>
          <w:rFonts w:ascii="Times New Roman" w:hAnsi="Times New Roman" w:cs="Times New Roman"/>
          <w:noProof/>
        </w:rPr>
        <w:drawing>
          <wp:anchor distT="0" distB="0" distL="114300" distR="114300" simplePos="0" relativeHeight="251745280" behindDoc="0" locked="0" layoutInCell="1" allowOverlap="1" wp14:anchorId="7814CEF2" wp14:editId="2CB6895F">
            <wp:simplePos x="0" y="0"/>
            <wp:positionH relativeFrom="margin">
              <wp:posOffset>381000</wp:posOffset>
            </wp:positionH>
            <wp:positionV relativeFrom="paragraph">
              <wp:posOffset>1025539</wp:posOffset>
            </wp:positionV>
            <wp:extent cx="487452" cy="746099"/>
            <wp:effectExtent l="0" t="0" r="8255" b="0"/>
            <wp:wrapNone/>
            <wp:docPr id="1714075884" name="Picture 1714075884" descr="A picture containing screenshot, text, colorfulness,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screenshot, text, colorfulness, rectangle&#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487452" cy="746099"/>
                    </a:xfrm>
                    <a:prstGeom prst="rect">
                      <a:avLst/>
                    </a:prstGeom>
                    <a:effectLst>
                      <a:softEdge rad="50800"/>
                    </a:effectLst>
                  </pic:spPr>
                </pic:pic>
              </a:graphicData>
            </a:graphic>
            <wp14:sizeRelH relativeFrom="margin">
              <wp14:pctWidth>0</wp14:pctWidth>
            </wp14:sizeRelH>
            <wp14:sizeRelV relativeFrom="margin">
              <wp14:pctHeight>0</wp14:pctHeight>
            </wp14:sizeRelV>
          </wp:anchor>
        </w:drawing>
      </w:r>
      <w:r w:rsidR="002F16EE" w:rsidRPr="009C22B6">
        <w:rPr>
          <w:rFonts w:ascii="Times New Roman" w:hAnsi="Times New Roman" w:cs="Times New Roman"/>
          <w:noProof/>
        </w:rPr>
        <w:drawing>
          <wp:inline distT="0" distB="0" distL="0" distR="0" wp14:anchorId="658162DB" wp14:editId="556D9C4D">
            <wp:extent cx="4725563" cy="1772633"/>
            <wp:effectExtent l="0" t="0" r="0" b="0"/>
            <wp:docPr id="474889253" name="Picture 3" descr="A picture containing map,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889253" name="Picture 3" descr="A picture containing map, screenshot&#10;&#10;Description automatically generated"/>
                    <pic:cNvPicPr>
                      <a:picLocks noChangeAspect="1" noChangeArrowheads="1"/>
                    </pic:cNvPicPr>
                  </pic:nvPicPr>
                  <pic:blipFill>
                    <a:blip r:embed="rId67" r:link="rId68">
                      <a:extLst>
                        <a:ext uri="{28A0092B-C50C-407E-A947-70E740481C1C}">
                          <a14:useLocalDpi xmlns:a14="http://schemas.microsoft.com/office/drawing/2010/main" val="0"/>
                        </a:ext>
                      </a:extLst>
                    </a:blip>
                    <a:srcRect/>
                    <a:stretch>
                      <a:fillRect/>
                    </a:stretch>
                  </pic:blipFill>
                  <pic:spPr bwMode="auto">
                    <a:xfrm>
                      <a:off x="0" y="0"/>
                      <a:ext cx="4729024" cy="1773931"/>
                    </a:xfrm>
                    <a:prstGeom prst="rect">
                      <a:avLst/>
                    </a:prstGeom>
                    <a:noFill/>
                    <a:ln>
                      <a:noFill/>
                    </a:ln>
                  </pic:spPr>
                </pic:pic>
              </a:graphicData>
            </a:graphic>
          </wp:inline>
        </w:drawing>
      </w:r>
    </w:p>
    <w:p w14:paraId="1D394E9A" w14:textId="71C0C252" w:rsidR="002F16EE" w:rsidRPr="009C22B6" w:rsidRDefault="00BB5CFF" w:rsidP="00283800">
      <w:pPr>
        <w:jc w:val="center"/>
        <w:rPr>
          <w:rFonts w:ascii="Times New Roman" w:hAnsi="Times New Roman" w:cs="Times New Roman"/>
        </w:rPr>
      </w:pPr>
      <w:r w:rsidRPr="009C22B6">
        <w:rPr>
          <w:rFonts w:ascii="Times New Roman" w:hAnsi="Times New Roman" w:cs="Times New Roman"/>
          <w:noProof/>
        </w:rPr>
        <w:lastRenderedPageBreak/>
        <w:drawing>
          <wp:anchor distT="0" distB="0" distL="114300" distR="114300" simplePos="0" relativeHeight="251749376" behindDoc="0" locked="0" layoutInCell="1" allowOverlap="1" wp14:anchorId="0AEBC891" wp14:editId="1A091FB0">
            <wp:simplePos x="0" y="0"/>
            <wp:positionH relativeFrom="margin">
              <wp:posOffset>179454</wp:posOffset>
            </wp:positionH>
            <wp:positionV relativeFrom="paragraph">
              <wp:posOffset>1063925</wp:posOffset>
            </wp:positionV>
            <wp:extent cx="487452" cy="746099"/>
            <wp:effectExtent l="0" t="0" r="8255" b="0"/>
            <wp:wrapNone/>
            <wp:docPr id="1186508932" name="Picture 1186508932" descr="A picture containing screenshot, text, colorfulness,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screenshot, text, colorfulness, rectangle&#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487452" cy="746099"/>
                    </a:xfrm>
                    <a:prstGeom prst="rect">
                      <a:avLst/>
                    </a:prstGeom>
                    <a:effectLst>
                      <a:softEdge rad="50800"/>
                    </a:effectLst>
                  </pic:spPr>
                </pic:pic>
              </a:graphicData>
            </a:graphic>
            <wp14:sizeRelH relativeFrom="margin">
              <wp14:pctWidth>0</wp14:pctWidth>
            </wp14:sizeRelH>
            <wp14:sizeRelV relativeFrom="margin">
              <wp14:pctHeight>0</wp14:pctHeight>
            </wp14:sizeRelV>
          </wp:anchor>
        </w:drawing>
      </w:r>
      <w:r w:rsidR="002F16EE" w:rsidRPr="009C22B6">
        <w:rPr>
          <w:rFonts w:ascii="Times New Roman" w:hAnsi="Times New Roman" w:cs="Times New Roman"/>
          <w:noProof/>
        </w:rPr>
        <w:drawing>
          <wp:inline distT="0" distB="0" distL="0" distR="0" wp14:anchorId="228319F2" wp14:editId="534113ED">
            <wp:extent cx="5039670" cy="1823381"/>
            <wp:effectExtent l="0" t="0" r="8890" b="5715"/>
            <wp:docPr id="1017791639" name="Picture 4" descr="A picture containing screenshot, electric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791639" name="Picture 4" descr="A picture containing screenshot, electric blue&#10;&#10;Description automatically generated"/>
                    <pic:cNvPicPr>
                      <a:picLocks noChangeAspect="1" noChangeArrowheads="1"/>
                    </pic:cNvPicPr>
                  </pic:nvPicPr>
                  <pic:blipFill>
                    <a:blip r:embed="rId69" r:link="rId70">
                      <a:extLst>
                        <a:ext uri="{28A0092B-C50C-407E-A947-70E740481C1C}">
                          <a14:useLocalDpi xmlns:a14="http://schemas.microsoft.com/office/drawing/2010/main" val="0"/>
                        </a:ext>
                      </a:extLst>
                    </a:blip>
                    <a:srcRect/>
                    <a:stretch>
                      <a:fillRect/>
                    </a:stretch>
                  </pic:blipFill>
                  <pic:spPr bwMode="auto">
                    <a:xfrm>
                      <a:off x="0" y="0"/>
                      <a:ext cx="5044726" cy="1825210"/>
                    </a:xfrm>
                    <a:prstGeom prst="rect">
                      <a:avLst/>
                    </a:prstGeom>
                    <a:noFill/>
                    <a:ln>
                      <a:noFill/>
                    </a:ln>
                  </pic:spPr>
                </pic:pic>
              </a:graphicData>
            </a:graphic>
          </wp:inline>
        </w:drawing>
      </w:r>
    </w:p>
    <w:p w14:paraId="79311BB4" w14:textId="4B660B13" w:rsidR="002F16EE" w:rsidRPr="009C22B6" w:rsidRDefault="00A56B73" w:rsidP="00B763A0">
      <w:pPr>
        <w:pStyle w:val="Caption"/>
        <w:rPr>
          <w:rFonts w:ascii="Times New Roman" w:hAnsi="Times New Roman" w:cs="Times New Roman"/>
        </w:rPr>
      </w:pPr>
      <w:bookmarkStart w:id="226" w:name="_Toc138787982"/>
      <w:bookmarkStart w:id="227" w:name="_Toc138788647"/>
      <w:bookmarkStart w:id="228" w:name="_Toc138788730"/>
      <w:bookmarkStart w:id="229" w:name="_Toc138788963"/>
      <w:r w:rsidRPr="009C22B6">
        <w:rPr>
          <w:rFonts w:ascii="Times New Roman" w:hAnsi="Times New Roman" w:cs="Times New Roman"/>
        </w:rPr>
        <w:t xml:space="preserve">Figure </w:t>
      </w:r>
      <w:r w:rsidRPr="009C22B6">
        <w:rPr>
          <w:rFonts w:ascii="Times New Roman" w:hAnsi="Times New Roman" w:cs="Times New Roman"/>
        </w:rPr>
        <w:fldChar w:fldCharType="begin"/>
      </w:r>
      <w:r w:rsidRPr="009C22B6">
        <w:rPr>
          <w:rFonts w:ascii="Times New Roman" w:hAnsi="Times New Roman" w:cs="Times New Roman"/>
        </w:rPr>
        <w:instrText xml:space="preserve"> SEQ Figure \* ARABIC </w:instrText>
      </w:r>
      <w:r w:rsidRPr="009C22B6">
        <w:rPr>
          <w:rFonts w:ascii="Times New Roman" w:hAnsi="Times New Roman" w:cs="Times New Roman"/>
        </w:rPr>
        <w:fldChar w:fldCharType="separate"/>
      </w:r>
      <w:r w:rsidR="00146430" w:rsidRPr="009C22B6">
        <w:rPr>
          <w:rFonts w:ascii="Times New Roman" w:hAnsi="Times New Roman" w:cs="Times New Roman"/>
          <w:noProof/>
        </w:rPr>
        <w:t>33</w:t>
      </w:r>
      <w:r w:rsidRPr="009C22B6">
        <w:rPr>
          <w:rFonts w:ascii="Times New Roman" w:hAnsi="Times New Roman" w:cs="Times New Roman"/>
        </w:rPr>
        <w:fldChar w:fldCharType="end"/>
      </w:r>
      <w:r w:rsidR="000B5E48" w:rsidRPr="009C22B6">
        <w:rPr>
          <w:rFonts w:ascii="Times New Roman" w:hAnsi="Times New Roman" w:cs="Times New Roman"/>
        </w:rPr>
        <w:t xml:space="preserve">. </w:t>
      </w:r>
      <w:r w:rsidR="002F16EE" w:rsidRPr="009C22B6">
        <w:rPr>
          <w:rFonts w:ascii="Times New Roman" w:hAnsi="Times New Roman" w:cs="Times New Roman"/>
        </w:rPr>
        <w:t>Cross-Section B, pre and post</w:t>
      </w:r>
      <w:r w:rsidR="000B5E48" w:rsidRPr="009C22B6">
        <w:rPr>
          <w:rFonts w:ascii="Times New Roman" w:hAnsi="Times New Roman" w:cs="Times New Roman"/>
        </w:rPr>
        <w:t xml:space="preserve"> ve</w:t>
      </w:r>
      <w:r w:rsidR="00BB5CFF" w:rsidRPr="009C22B6">
        <w:rPr>
          <w:rFonts w:ascii="Times New Roman" w:hAnsi="Times New Roman" w:cs="Times New Roman"/>
        </w:rPr>
        <w:t>locities.</w:t>
      </w:r>
      <w:bookmarkEnd w:id="226"/>
      <w:bookmarkEnd w:id="227"/>
      <w:bookmarkEnd w:id="228"/>
      <w:bookmarkEnd w:id="229"/>
      <w:r w:rsidR="00BB5CFF" w:rsidRPr="009C22B6">
        <w:rPr>
          <w:rFonts w:ascii="Times New Roman" w:hAnsi="Times New Roman" w:cs="Times New Roman"/>
        </w:rPr>
        <w:t xml:space="preserve"> </w:t>
      </w:r>
    </w:p>
    <w:p w14:paraId="30CC3E47" w14:textId="534E2714" w:rsidR="00A62EF3" w:rsidRPr="009C22B6" w:rsidRDefault="00BB5CFF" w:rsidP="0050549E">
      <w:pPr>
        <w:rPr>
          <w:rFonts w:ascii="Times New Roman" w:hAnsi="Times New Roman" w:cs="Times New Roman"/>
        </w:rPr>
      </w:pPr>
      <w:r w:rsidRPr="009C22B6">
        <w:rPr>
          <w:rFonts w:ascii="Times New Roman" w:hAnsi="Times New Roman" w:cs="Times New Roman"/>
          <w:noProof/>
        </w:rPr>
        <w:drawing>
          <wp:anchor distT="0" distB="0" distL="114300" distR="114300" simplePos="0" relativeHeight="251757568" behindDoc="0" locked="0" layoutInCell="1" allowOverlap="1" wp14:anchorId="2C4E5E7D" wp14:editId="04528619">
            <wp:simplePos x="0" y="0"/>
            <wp:positionH relativeFrom="margin">
              <wp:posOffset>156103</wp:posOffset>
            </wp:positionH>
            <wp:positionV relativeFrom="paragraph">
              <wp:posOffset>3641713</wp:posOffset>
            </wp:positionV>
            <wp:extent cx="487452" cy="746099"/>
            <wp:effectExtent l="0" t="0" r="8255" b="0"/>
            <wp:wrapNone/>
            <wp:docPr id="1838853788" name="Picture 1838853788" descr="A picture containing screenshot, text, colorfulness,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screenshot, text, colorfulness, rectangle&#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487452" cy="746099"/>
                    </a:xfrm>
                    <a:prstGeom prst="rect">
                      <a:avLst/>
                    </a:prstGeom>
                    <a:effectLst>
                      <a:softEdge rad="50800"/>
                    </a:effectLst>
                  </pic:spPr>
                </pic:pic>
              </a:graphicData>
            </a:graphic>
            <wp14:sizeRelH relativeFrom="margin">
              <wp14:pctWidth>0</wp14:pctWidth>
            </wp14:sizeRelH>
            <wp14:sizeRelV relativeFrom="margin">
              <wp14:pctHeight>0</wp14:pctHeight>
            </wp14:sizeRelV>
          </wp:anchor>
        </w:drawing>
      </w:r>
      <w:r w:rsidRPr="009C22B6">
        <w:rPr>
          <w:rFonts w:ascii="Times New Roman" w:hAnsi="Times New Roman" w:cs="Times New Roman"/>
          <w:noProof/>
        </w:rPr>
        <w:drawing>
          <wp:anchor distT="0" distB="0" distL="114300" distR="114300" simplePos="0" relativeHeight="251753472" behindDoc="0" locked="0" layoutInCell="1" allowOverlap="1" wp14:anchorId="6FFC29F8" wp14:editId="21896EF4">
            <wp:simplePos x="0" y="0"/>
            <wp:positionH relativeFrom="margin">
              <wp:posOffset>173846</wp:posOffset>
            </wp:positionH>
            <wp:positionV relativeFrom="paragraph">
              <wp:posOffset>1444362</wp:posOffset>
            </wp:positionV>
            <wp:extent cx="487452" cy="746099"/>
            <wp:effectExtent l="0" t="0" r="8255" b="0"/>
            <wp:wrapNone/>
            <wp:docPr id="1581260450" name="Picture 1581260450" descr="A picture containing screenshot, text, colorfulness,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screenshot, text, colorfulness, rectangle&#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487452" cy="746099"/>
                    </a:xfrm>
                    <a:prstGeom prst="rect">
                      <a:avLst/>
                    </a:prstGeom>
                    <a:effectLst>
                      <a:softEdge rad="50800"/>
                    </a:effectLst>
                  </pic:spPr>
                </pic:pic>
              </a:graphicData>
            </a:graphic>
            <wp14:sizeRelH relativeFrom="margin">
              <wp14:pctWidth>0</wp14:pctWidth>
            </wp14:sizeRelH>
            <wp14:sizeRelV relativeFrom="margin">
              <wp14:pctHeight>0</wp14:pctHeight>
            </wp14:sizeRelV>
          </wp:anchor>
        </w:drawing>
      </w:r>
      <w:r w:rsidR="00283800" w:rsidRPr="009C22B6">
        <w:rPr>
          <w:rFonts w:ascii="Times New Roman" w:hAnsi="Times New Roman" w:cs="Times New Roman"/>
          <w:noProof/>
        </w:rPr>
        <w:drawing>
          <wp:inline distT="0" distB="0" distL="0" distR="0" wp14:anchorId="0C40B919" wp14:editId="61437ECA">
            <wp:extent cx="5088531" cy="2134356"/>
            <wp:effectExtent l="0" t="0" r="0" b="0"/>
            <wp:docPr id="301974683" name="Picture 6" descr="A picture containing screensho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74683" name="Picture 6" descr="A picture containing screenshot, outdoor&#10;&#10;Description automatically generated"/>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5092243" cy="2135913"/>
                    </a:xfrm>
                    <a:prstGeom prst="rect">
                      <a:avLst/>
                    </a:prstGeom>
                    <a:noFill/>
                    <a:ln>
                      <a:noFill/>
                    </a:ln>
                  </pic:spPr>
                </pic:pic>
              </a:graphicData>
            </a:graphic>
          </wp:inline>
        </w:drawing>
      </w:r>
      <w:r w:rsidR="00283800" w:rsidRPr="009C22B6">
        <w:rPr>
          <w:rFonts w:ascii="Times New Roman" w:hAnsi="Times New Roman" w:cs="Times New Roman"/>
          <w:noProof/>
        </w:rPr>
        <w:drawing>
          <wp:inline distT="0" distB="0" distL="0" distR="0" wp14:anchorId="44BDA396" wp14:editId="70377C3E">
            <wp:extent cx="5144373" cy="2188145"/>
            <wp:effectExtent l="0" t="0" r="0" b="3175"/>
            <wp:docPr id="475512502" name="Picture 7" descr="A picture containing screenshot, electric blue,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512502" name="Picture 7" descr="A picture containing screenshot, electric blue, blue&#10;&#10;Description automatically generated"/>
                    <pic:cNvPicPr>
                      <a:picLocks noChangeAspect="1" noChangeArrowheads="1"/>
                    </pic:cNvPicPr>
                  </pic:nvPicPr>
                  <pic:blipFill>
                    <a:blip r:embed="rId73" r:link="rId74">
                      <a:extLst>
                        <a:ext uri="{28A0092B-C50C-407E-A947-70E740481C1C}">
                          <a14:useLocalDpi xmlns:a14="http://schemas.microsoft.com/office/drawing/2010/main" val="0"/>
                        </a:ext>
                      </a:extLst>
                    </a:blip>
                    <a:srcRect/>
                    <a:stretch>
                      <a:fillRect/>
                    </a:stretch>
                  </pic:blipFill>
                  <pic:spPr bwMode="auto">
                    <a:xfrm>
                      <a:off x="0" y="0"/>
                      <a:ext cx="5150558" cy="2190776"/>
                    </a:xfrm>
                    <a:prstGeom prst="rect">
                      <a:avLst/>
                    </a:prstGeom>
                    <a:noFill/>
                    <a:ln>
                      <a:noFill/>
                    </a:ln>
                  </pic:spPr>
                </pic:pic>
              </a:graphicData>
            </a:graphic>
          </wp:inline>
        </w:drawing>
      </w:r>
    </w:p>
    <w:p w14:paraId="537673C9" w14:textId="440C0B30" w:rsidR="00BB5CFF" w:rsidRPr="009C22B6" w:rsidRDefault="00A56B73" w:rsidP="00B763A0">
      <w:pPr>
        <w:pStyle w:val="Caption"/>
        <w:rPr>
          <w:rFonts w:ascii="Times New Roman" w:hAnsi="Times New Roman" w:cs="Times New Roman"/>
        </w:rPr>
      </w:pPr>
      <w:r w:rsidRPr="009C22B6">
        <w:rPr>
          <w:rFonts w:ascii="Times New Roman" w:hAnsi="Times New Roman" w:cs="Times New Roman"/>
        </w:rPr>
        <w:t xml:space="preserve"> </w:t>
      </w:r>
      <w:bookmarkStart w:id="230" w:name="_Toc138787983"/>
      <w:bookmarkStart w:id="231" w:name="_Toc138788648"/>
      <w:bookmarkStart w:id="232" w:name="_Toc138788731"/>
      <w:bookmarkStart w:id="233" w:name="_Toc138788964"/>
      <w:r w:rsidRPr="009C22B6">
        <w:rPr>
          <w:rFonts w:ascii="Times New Roman" w:hAnsi="Times New Roman" w:cs="Times New Roman"/>
        </w:rPr>
        <w:t xml:space="preserve">Figure </w:t>
      </w:r>
      <w:r w:rsidRPr="009C22B6">
        <w:rPr>
          <w:rFonts w:ascii="Times New Roman" w:hAnsi="Times New Roman" w:cs="Times New Roman"/>
        </w:rPr>
        <w:fldChar w:fldCharType="begin"/>
      </w:r>
      <w:r w:rsidRPr="009C22B6">
        <w:rPr>
          <w:rFonts w:ascii="Times New Roman" w:hAnsi="Times New Roman" w:cs="Times New Roman"/>
        </w:rPr>
        <w:instrText xml:space="preserve"> SEQ Figure \* ARABIC </w:instrText>
      </w:r>
      <w:r w:rsidRPr="009C22B6">
        <w:rPr>
          <w:rFonts w:ascii="Times New Roman" w:hAnsi="Times New Roman" w:cs="Times New Roman"/>
        </w:rPr>
        <w:fldChar w:fldCharType="separate"/>
      </w:r>
      <w:r w:rsidR="00146430" w:rsidRPr="009C22B6">
        <w:rPr>
          <w:rFonts w:ascii="Times New Roman" w:hAnsi="Times New Roman" w:cs="Times New Roman"/>
          <w:noProof/>
        </w:rPr>
        <w:t>34</w:t>
      </w:r>
      <w:r w:rsidRPr="009C22B6">
        <w:rPr>
          <w:rFonts w:ascii="Times New Roman" w:hAnsi="Times New Roman" w:cs="Times New Roman"/>
        </w:rPr>
        <w:fldChar w:fldCharType="end"/>
      </w:r>
      <w:r w:rsidR="00BB5CFF" w:rsidRPr="009C22B6">
        <w:rPr>
          <w:rFonts w:ascii="Times New Roman" w:hAnsi="Times New Roman" w:cs="Times New Roman"/>
        </w:rPr>
        <w:t xml:space="preserve">. </w:t>
      </w:r>
      <w:r w:rsidR="00283800" w:rsidRPr="009C22B6">
        <w:rPr>
          <w:rFonts w:ascii="Times New Roman" w:hAnsi="Times New Roman" w:cs="Times New Roman"/>
        </w:rPr>
        <w:t>Cross-Section C, pre and post</w:t>
      </w:r>
      <w:r w:rsidR="00BB5CFF" w:rsidRPr="009C22B6">
        <w:rPr>
          <w:rFonts w:ascii="Times New Roman" w:hAnsi="Times New Roman" w:cs="Times New Roman"/>
        </w:rPr>
        <w:t xml:space="preserve"> velocities.</w:t>
      </w:r>
      <w:bookmarkEnd w:id="230"/>
      <w:bookmarkEnd w:id="231"/>
      <w:bookmarkEnd w:id="232"/>
      <w:bookmarkEnd w:id="233"/>
      <w:r w:rsidR="00BB5CFF" w:rsidRPr="009C22B6">
        <w:rPr>
          <w:rFonts w:ascii="Times New Roman" w:hAnsi="Times New Roman" w:cs="Times New Roman"/>
        </w:rPr>
        <w:t xml:space="preserve">  </w:t>
      </w:r>
    </w:p>
    <w:p w14:paraId="45588070" w14:textId="0244C5EF" w:rsidR="00283800" w:rsidRPr="009C22B6" w:rsidRDefault="00283800" w:rsidP="001207CC">
      <w:pPr>
        <w:pStyle w:val="Caption"/>
        <w:rPr>
          <w:rFonts w:ascii="Times New Roman" w:hAnsi="Times New Roman" w:cs="Times New Roman"/>
        </w:rPr>
      </w:pPr>
    </w:p>
    <w:p w14:paraId="62BF1627" w14:textId="77777777" w:rsidR="00B763A0" w:rsidRPr="009C22B6" w:rsidRDefault="00B763A0" w:rsidP="00B763A0">
      <w:pPr>
        <w:rPr>
          <w:rFonts w:ascii="Times New Roman" w:hAnsi="Times New Roman" w:cs="Times New Roman"/>
        </w:rPr>
      </w:pPr>
    </w:p>
    <w:p w14:paraId="3CE32A64" w14:textId="77777777" w:rsidR="00B763A0" w:rsidRPr="009C22B6" w:rsidRDefault="00B763A0" w:rsidP="00B763A0">
      <w:pPr>
        <w:rPr>
          <w:rFonts w:ascii="Times New Roman" w:hAnsi="Times New Roman" w:cs="Times New Roman"/>
        </w:rPr>
      </w:pPr>
    </w:p>
    <w:p w14:paraId="2EC9A674" w14:textId="3B3EBFED" w:rsidR="004345C5" w:rsidRPr="009C22B6" w:rsidRDefault="004345C5" w:rsidP="004345C5">
      <w:pPr>
        <w:pStyle w:val="Heading1"/>
        <w:rPr>
          <w:rFonts w:ascii="Times New Roman" w:hAnsi="Times New Roman" w:cs="Times New Roman"/>
        </w:rPr>
      </w:pPr>
      <w:bookmarkStart w:id="234" w:name="_Toc138839101"/>
      <w:r w:rsidRPr="009C22B6">
        <w:rPr>
          <w:rFonts w:ascii="Times New Roman" w:hAnsi="Times New Roman" w:cs="Times New Roman"/>
        </w:rPr>
        <w:lastRenderedPageBreak/>
        <w:t>6. Design</w:t>
      </w:r>
      <w:bookmarkEnd w:id="234"/>
      <w:r w:rsidRPr="009C22B6">
        <w:rPr>
          <w:rFonts w:ascii="Times New Roman" w:hAnsi="Times New Roman" w:cs="Times New Roman"/>
        </w:rPr>
        <w:t xml:space="preserve"> </w:t>
      </w:r>
    </w:p>
    <w:p w14:paraId="686B5025" w14:textId="1B70182A" w:rsidR="00D22627" w:rsidRPr="009C22B6" w:rsidRDefault="002C0814" w:rsidP="00D22627">
      <w:pPr>
        <w:rPr>
          <w:rFonts w:ascii="Times New Roman" w:hAnsi="Times New Roman" w:cs="Times New Roman"/>
        </w:rPr>
      </w:pPr>
      <w:r w:rsidRPr="009C22B6">
        <w:rPr>
          <w:rFonts w:ascii="Times New Roman" w:hAnsi="Times New Roman" w:cs="Times New Roman"/>
        </w:rPr>
        <w:t xml:space="preserve">Large scale landscape disturbances have artificially constrained the channel and artificially raised surfaces above the current stream channel.  There was a vast array of roads that were used to mine gravels along hillslopes within the project area and upstream and appeared to also be used to mine instream gravels and relict disturbances continue to exert a dominant control on the landscape and project site.  </w:t>
      </w:r>
    </w:p>
    <w:p w14:paraId="37CA76D5" w14:textId="4E07E578" w:rsidR="002E2A29" w:rsidRPr="009C22B6" w:rsidRDefault="00D22627" w:rsidP="004345C5">
      <w:pPr>
        <w:rPr>
          <w:rFonts w:ascii="Times New Roman" w:hAnsi="Times New Roman" w:cs="Times New Roman"/>
        </w:rPr>
      </w:pPr>
      <w:r w:rsidRPr="009C22B6">
        <w:rPr>
          <w:rFonts w:ascii="Times New Roman" w:hAnsi="Times New Roman" w:cs="Times New Roman"/>
        </w:rPr>
        <w:t xml:space="preserve">The designs will leave the lower mid-channel island intact and will focus on areas upstream of the island. </w:t>
      </w:r>
      <w:r w:rsidR="004345C5" w:rsidRPr="009C22B6">
        <w:rPr>
          <w:rFonts w:ascii="Times New Roman" w:hAnsi="Times New Roman" w:cs="Times New Roman"/>
        </w:rPr>
        <w:t>To reconnect the incised channel to the valley bottom, areas below the</w:t>
      </w:r>
      <w:r w:rsidR="00271274" w:rsidRPr="009C22B6">
        <w:rPr>
          <w:rFonts w:ascii="Times New Roman" w:hAnsi="Times New Roman" w:cs="Times New Roman"/>
        </w:rPr>
        <w:t xml:space="preserve"> target surface</w:t>
      </w:r>
      <w:r w:rsidR="004345C5" w:rsidRPr="009C22B6">
        <w:rPr>
          <w:rFonts w:ascii="Times New Roman" w:hAnsi="Times New Roman" w:cs="Times New Roman"/>
        </w:rPr>
        <w:t xml:space="preserve"> will need to be lifted with fill material to the target elevation. Fill polygons (shown in the red dotted area) indicate the areas we recommend filling with material obtained from the black crosshatched areas (</w:t>
      </w:r>
      <w:r w:rsidR="004345C5" w:rsidRPr="009C22B6">
        <w:rPr>
          <w:rFonts w:ascii="Times New Roman" w:hAnsi="Times New Roman" w:cs="Times New Roman"/>
        </w:rPr>
        <w:fldChar w:fldCharType="begin"/>
      </w:r>
      <w:r w:rsidR="004345C5" w:rsidRPr="009C22B6">
        <w:rPr>
          <w:rFonts w:ascii="Times New Roman" w:hAnsi="Times New Roman" w:cs="Times New Roman"/>
        </w:rPr>
        <w:instrText xml:space="preserve"> REF _Ref109396925 \h  \* MERGEFORMAT </w:instrText>
      </w:r>
      <w:r w:rsidR="004345C5" w:rsidRPr="009C22B6">
        <w:rPr>
          <w:rFonts w:ascii="Times New Roman" w:hAnsi="Times New Roman" w:cs="Times New Roman"/>
        </w:rPr>
      </w:r>
      <w:r w:rsidR="004345C5" w:rsidRPr="009C22B6">
        <w:rPr>
          <w:rFonts w:ascii="Times New Roman" w:hAnsi="Times New Roman" w:cs="Times New Roman"/>
        </w:rPr>
        <w:fldChar w:fldCharType="separate"/>
      </w:r>
      <w:r w:rsidR="006A4AFB" w:rsidRPr="009C22B6">
        <w:rPr>
          <w:rFonts w:ascii="Times New Roman" w:hAnsi="Times New Roman" w:cs="Times New Roman"/>
        </w:rPr>
        <w:t xml:space="preserve">Figure </w:t>
      </w:r>
      <w:r w:rsidR="006A4AFB" w:rsidRPr="009C22B6">
        <w:rPr>
          <w:rFonts w:ascii="Times New Roman" w:hAnsi="Times New Roman" w:cs="Times New Roman"/>
          <w:noProof/>
        </w:rPr>
        <w:t>35</w:t>
      </w:r>
      <w:r w:rsidR="004345C5" w:rsidRPr="009C22B6">
        <w:rPr>
          <w:rFonts w:ascii="Times New Roman" w:hAnsi="Times New Roman" w:cs="Times New Roman"/>
        </w:rPr>
        <w:fldChar w:fldCharType="end"/>
      </w:r>
      <w:r w:rsidR="004345C5" w:rsidRPr="009C22B6">
        <w:rPr>
          <w:rFonts w:ascii="Times New Roman" w:hAnsi="Times New Roman" w:cs="Times New Roman"/>
        </w:rPr>
        <w:t xml:space="preserve">, </w:t>
      </w:r>
      <w:r w:rsidR="004345C5" w:rsidRPr="009C22B6">
        <w:rPr>
          <w:rFonts w:ascii="Times New Roman" w:hAnsi="Times New Roman" w:cs="Times New Roman"/>
        </w:rPr>
        <w:fldChar w:fldCharType="begin"/>
      </w:r>
      <w:r w:rsidR="004345C5" w:rsidRPr="009C22B6">
        <w:rPr>
          <w:rFonts w:ascii="Times New Roman" w:hAnsi="Times New Roman" w:cs="Times New Roman"/>
        </w:rPr>
        <w:instrText xml:space="preserve"> REF _Ref109396931 \h  \* MERGEFORMAT </w:instrText>
      </w:r>
      <w:r w:rsidR="004345C5" w:rsidRPr="009C22B6">
        <w:rPr>
          <w:rFonts w:ascii="Times New Roman" w:hAnsi="Times New Roman" w:cs="Times New Roman"/>
        </w:rPr>
      </w:r>
      <w:r w:rsidR="004345C5" w:rsidRPr="009C22B6">
        <w:rPr>
          <w:rFonts w:ascii="Times New Roman" w:hAnsi="Times New Roman" w:cs="Times New Roman"/>
        </w:rPr>
        <w:fldChar w:fldCharType="separate"/>
      </w:r>
      <w:r w:rsidR="006A4AFB" w:rsidRPr="009C22B6">
        <w:rPr>
          <w:rFonts w:ascii="Times New Roman" w:hAnsi="Times New Roman" w:cs="Times New Roman"/>
        </w:rPr>
        <w:t xml:space="preserve">Figure </w:t>
      </w:r>
      <w:r w:rsidR="006A4AFB" w:rsidRPr="009C22B6">
        <w:rPr>
          <w:rFonts w:ascii="Times New Roman" w:hAnsi="Times New Roman" w:cs="Times New Roman"/>
          <w:noProof/>
        </w:rPr>
        <w:t>36</w:t>
      </w:r>
      <w:r w:rsidR="004345C5" w:rsidRPr="009C22B6">
        <w:rPr>
          <w:rFonts w:ascii="Times New Roman" w:hAnsi="Times New Roman" w:cs="Times New Roman"/>
        </w:rPr>
        <w:fldChar w:fldCharType="end"/>
      </w:r>
      <w:r w:rsidR="004345C5" w:rsidRPr="009C22B6">
        <w:rPr>
          <w:rFonts w:ascii="Times New Roman" w:hAnsi="Times New Roman" w:cs="Times New Roman"/>
        </w:rPr>
        <w:t xml:space="preserve">, </w:t>
      </w:r>
      <w:r w:rsidR="004345C5" w:rsidRPr="009C22B6">
        <w:rPr>
          <w:rFonts w:ascii="Times New Roman" w:hAnsi="Times New Roman" w:cs="Times New Roman"/>
        </w:rPr>
        <w:fldChar w:fldCharType="begin"/>
      </w:r>
      <w:r w:rsidR="004345C5" w:rsidRPr="009C22B6">
        <w:rPr>
          <w:rFonts w:ascii="Times New Roman" w:hAnsi="Times New Roman" w:cs="Times New Roman"/>
        </w:rPr>
        <w:instrText xml:space="preserve"> REF _Ref109396934 \h  \* MERGEFORMAT </w:instrText>
      </w:r>
      <w:r w:rsidR="004345C5" w:rsidRPr="009C22B6">
        <w:rPr>
          <w:rFonts w:ascii="Times New Roman" w:hAnsi="Times New Roman" w:cs="Times New Roman"/>
        </w:rPr>
      </w:r>
      <w:r w:rsidR="004345C5" w:rsidRPr="009C22B6">
        <w:rPr>
          <w:rFonts w:ascii="Times New Roman" w:hAnsi="Times New Roman" w:cs="Times New Roman"/>
        </w:rPr>
        <w:fldChar w:fldCharType="separate"/>
      </w:r>
      <w:r w:rsidR="006A4AFB" w:rsidRPr="009C22B6">
        <w:rPr>
          <w:rFonts w:ascii="Times New Roman" w:hAnsi="Times New Roman" w:cs="Times New Roman"/>
        </w:rPr>
        <w:t xml:space="preserve">Figure </w:t>
      </w:r>
      <w:r w:rsidR="006A4AFB" w:rsidRPr="009C22B6">
        <w:rPr>
          <w:rFonts w:ascii="Times New Roman" w:hAnsi="Times New Roman" w:cs="Times New Roman"/>
          <w:noProof/>
        </w:rPr>
        <w:t>37</w:t>
      </w:r>
      <w:r w:rsidR="004345C5" w:rsidRPr="009C22B6">
        <w:rPr>
          <w:rFonts w:ascii="Times New Roman" w:hAnsi="Times New Roman" w:cs="Times New Roman"/>
        </w:rPr>
        <w:fldChar w:fldCharType="end"/>
      </w:r>
      <w:r w:rsidR="004345C5" w:rsidRPr="009C22B6">
        <w:rPr>
          <w:rFonts w:ascii="Times New Roman" w:hAnsi="Times New Roman" w:cs="Times New Roman"/>
        </w:rPr>
        <w:t xml:space="preserve"> and</w:t>
      </w:r>
      <w:r w:rsidR="00736149" w:rsidRPr="009C22B6">
        <w:rPr>
          <w:rFonts w:ascii="Times New Roman" w:hAnsi="Times New Roman" w:cs="Times New Roman"/>
        </w:rPr>
        <w:t xml:space="preserve"> </w:t>
      </w:r>
      <w:r w:rsidR="00736149" w:rsidRPr="009C22B6">
        <w:rPr>
          <w:rFonts w:ascii="Times New Roman" w:hAnsi="Times New Roman" w:cs="Times New Roman"/>
        </w:rPr>
        <w:fldChar w:fldCharType="begin"/>
      </w:r>
      <w:r w:rsidR="00736149" w:rsidRPr="009C22B6">
        <w:rPr>
          <w:rFonts w:ascii="Times New Roman" w:hAnsi="Times New Roman" w:cs="Times New Roman"/>
        </w:rPr>
        <w:instrText xml:space="preserve"> REF _Ref138586077 \h  \* MERGEFORMAT </w:instrText>
      </w:r>
      <w:r w:rsidR="00736149" w:rsidRPr="009C22B6">
        <w:rPr>
          <w:rFonts w:ascii="Times New Roman" w:hAnsi="Times New Roman" w:cs="Times New Roman"/>
        </w:rPr>
      </w:r>
      <w:r w:rsidR="00736149" w:rsidRPr="009C22B6">
        <w:rPr>
          <w:rFonts w:ascii="Times New Roman" w:hAnsi="Times New Roman" w:cs="Times New Roman"/>
        </w:rPr>
        <w:fldChar w:fldCharType="separate"/>
      </w:r>
      <w:r w:rsidR="006A4AFB" w:rsidRPr="009C22B6">
        <w:rPr>
          <w:rFonts w:ascii="Times New Roman" w:hAnsi="Times New Roman" w:cs="Times New Roman"/>
        </w:rPr>
        <w:t xml:space="preserve">Figure </w:t>
      </w:r>
      <w:r w:rsidR="006A4AFB" w:rsidRPr="009C22B6">
        <w:rPr>
          <w:rFonts w:ascii="Times New Roman" w:hAnsi="Times New Roman" w:cs="Times New Roman"/>
          <w:noProof/>
        </w:rPr>
        <w:t>38</w:t>
      </w:r>
      <w:r w:rsidR="00736149" w:rsidRPr="009C22B6">
        <w:rPr>
          <w:rFonts w:ascii="Times New Roman" w:hAnsi="Times New Roman" w:cs="Times New Roman"/>
        </w:rPr>
        <w:fldChar w:fldCharType="end"/>
      </w:r>
      <w:r w:rsidR="004345C5" w:rsidRPr="009C22B6">
        <w:rPr>
          <w:rFonts w:ascii="Times New Roman" w:hAnsi="Times New Roman" w:cs="Times New Roman"/>
        </w:rPr>
        <w:t xml:space="preserve">). The design includes cutting approximately 21,427 cubic yards of material from road fill berms, and artificial surfaces, and filling the existing incised channel with approximately 16,000 cubic yards of material to restore the valley bottom floodplain connection. Initially </w:t>
      </w:r>
      <w:proofErr w:type="gramStart"/>
      <w:r w:rsidR="004345C5" w:rsidRPr="009C22B6">
        <w:rPr>
          <w:rFonts w:ascii="Times New Roman" w:hAnsi="Times New Roman" w:cs="Times New Roman"/>
        </w:rPr>
        <w:t>cut-fill</w:t>
      </w:r>
      <w:proofErr w:type="gramEnd"/>
      <w:r w:rsidR="004345C5" w:rsidRPr="009C22B6">
        <w:rPr>
          <w:rFonts w:ascii="Times New Roman" w:hAnsi="Times New Roman" w:cs="Times New Roman"/>
        </w:rPr>
        <w:t xml:space="preserve"> was balanced on site, however due to the expected nature of compaction we identified an additional 5,327 cubic yards of </w:t>
      </w:r>
      <w:r w:rsidR="000A2214">
        <w:rPr>
          <w:rFonts w:ascii="Times New Roman" w:hAnsi="Times New Roman" w:cs="Times New Roman"/>
        </w:rPr>
        <w:t xml:space="preserve">material </w:t>
      </w:r>
      <w:r w:rsidR="004345C5" w:rsidRPr="009C22B6">
        <w:rPr>
          <w:rFonts w:ascii="Times New Roman" w:hAnsi="Times New Roman" w:cs="Times New Roman"/>
        </w:rPr>
        <w:t xml:space="preserve">from an artificial surface located near the old mine.  </w:t>
      </w:r>
    </w:p>
    <w:p w14:paraId="6FFC14E7" w14:textId="1900681F" w:rsidR="002E2A29" w:rsidRPr="009C22B6" w:rsidRDefault="002E2A29" w:rsidP="004345C5">
      <w:pPr>
        <w:rPr>
          <w:rFonts w:ascii="Times New Roman" w:hAnsi="Times New Roman" w:cs="Times New Roman"/>
        </w:rPr>
      </w:pPr>
      <w:r w:rsidRPr="009C22B6">
        <w:rPr>
          <w:rFonts w:ascii="Times New Roman" w:hAnsi="Times New Roman" w:cs="Times New Roman"/>
        </w:rPr>
        <w:t xml:space="preserve">To achieve project objectives, the downstream end of the restoration reach must be tied into a geologic grade control. The natural geologic grade control for this site is a natural pinch point. Due to stream channelization downstream and levees built on Washington State Park property to protect SR-14 from flooding, Woodard Creek is incised downstream of the project area requiring tying the project into a lower base level than under pre-anthropogenic conditions. Additionally, partially buried large wood will need to be placed in and along this transition area to add more roughness and provide a more gradual pool sequence down to the more incised channel in this transport zone downstream. A mix of substrate materials and trees with </w:t>
      </w:r>
      <w:proofErr w:type="spellStart"/>
      <w:r w:rsidRPr="009C22B6">
        <w:rPr>
          <w:rFonts w:ascii="Times New Roman" w:hAnsi="Times New Roman" w:cs="Times New Roman"/>
        </w:rPr>
        <w:t>rootwads</w:t>
      </w:r>
      <w:proofErr w:type="spellEnd"/>
      <w:r w:rsidRPr="009C22B6">
        <w:rPr>
          <w:rFonts w:ascii="Times New Roman" w:hAnsi="Times New Roman" w:cs="Times New Roman"/>
        </w:rPr>
        <w:t xml:space="preserve"> attached should be incorporated at this location as well during the wood placement process. </w:t>
      </w:r>
    </w:p>
    <w:p w14:paraId="72AFE97E" w14:textId="77777777" w:rsidR="00B47A04" w:rsidRPr="009C22B6" w:rsidRDefault="00B47A04" w:rsidP="00B47A04">
      <w:pPr>
        <w:rPr>
          <w:rFonts w:ascii="Times New Roman" w:hAnsi="Times New Roman" w:cs="Times New Roman"/>
        </w:rPr>
      </w:pPr>
      <w:r w:rsidRPr="009C22B6">
        <w:rPr>
          <w:rFonts w:ascii="Times New Roman" w:hAnsi="Times New Roman" w:cs="Times New Roman"/>
        </w:rPr>
        <w:t xml:space="preserve">The valley bottom reconnection will address multiple limiting factors identified above. The design also includes restoring native vegetation in the project valley bottom by treating invasive plants, including butterfly bush, Reed Canary </w:t>
      </w:r>
      <w:proofErr w:type="gramStart"/>
      <w:r w:rsidRPr="009C22B6">
        <w:rPr>
          <w:rFonts w:ascii="Times New Roman" w:hAnsi="Times New Roman" w:cs="Times New Roman"/>
        </w:rPr>
        <w:t>Grass</w:t>
      </w:r>
      <w:proofErr w:type="gramEnd"/>
      <w:r w:rsidRPr="009C22B6">
        <w:rPr>
          <w:rFonts w:ascii="Times New Roman" w:hAnsi="Times New Roman" w:cs="Times New Roman"/>
        </w:rPr>
        <w:t xml:space="preserve"> and Himalayan Blackberry, as well as subsequent riparian planting. Transplanting the willows into low areas will provide instant roughness and facilitate the spread of willows once the water table is restored to the valley's surface. Willows should be stockpiled in an area where their root masses are kept moist and transplanted when finish graded is achieved.</w:t>
      </w:r>
    </w:p>
    <w:p w14:paraId="497E7531" w14:textId="30FD2096" w:rsidR="00B47A04" w:rsidRPr="009C22B6" w:rsidRDefault="00B47A04" w:rsidP="004345C5">
      <w:pPr>
        <w:rPr>
          <w:rFonts w:ascii="Times New Roman" w:hAnsi="Times New Roman" w:cs="Times New Roman"/>
        </w:rPr>
      </w:pPr>
      <w:r w:rsidRPr="009C22B6">
        <w:rPr>
          <w:rFonts w:ascii="Times New Roman" w:hAnsi="Times New Roman" w:cs="Times New Roman"/>
        </w:rPr>
        <w:t xml:space="preserve">The project will need to be accomplished in phases, working from upstream to downstream where access to SR-14 is located. This will require diverting flow away from the active construction area and allowing water to spread in valley reach phases. Before dewatering, aquatic organisms should be relocated outside of the restoration reach, including attempts to relocate lamprey.  </w:t>
      </w:r>
    </w:p>
    <w:p w14:paraId="4D6A26CC" w14:textId="77777777" w:rsidR="00972C6A" w:rsidRPr="009C22B6" w:rsidRDefault="00972C6A" w:rsidP="004345C5">
      <w:pPr>
        <w:rPr>
          <w:rFonts w:ascii="Times New Roman" w:hAnsi="Times New Roman" w:cs="Times New Roman"/>
        </w:rPr>
      </w:pPr>
    </w:p>
    <w:p w14:paraId="0279AC0B" w14:textId="27AF1AF1" w:rsidR="000D6042" w:rsidRPr="009C22B6" w:rsidRDefault="000D6042" w:rsidP="000D6042">
      <w:pPr>
        <w:pStyle w:val="Heading1"/>
        <w:rPr>
          <w:rFonts w:ascii="Times New Roman" w:hAnsi="Times New Roman" w:cs="Times New Roman"/>
        </w:rPr>
      </w:pPr>
      <w:bookmarkStart w:id="235" w:name="_Toc138839102"/>
      <w:r w:rsidRPr="009C22B6">
        <w:rPr>
          <w:rFonts w:ascii="Times New Roman" w:hAnsi="Times New Roman" w:cs="Times New Roman"/>
        </w:rPr>
        <w:lastRenderedPageBreak/>
        <w:t xml:space="preserve">6.1 Design </w:t>
      </w:r>
      <w:r w:rsidR="001B6219">
        <w:rPr>
          <w:rFonts w:ascii="Times New Roman" w:hAnsi="Times New Roman" w:cs="Times New Roman"/>
        </w:rPr>
        <w:t>Recommendations</w:t>
      </w:r>
      <w:bookmarkEnd w:id="235"/>
    </w:p>
    <w:p w14:paraId="33373D2A" w14:textId="46DA7AF1" w:rsidR="004345C5" w:rsidRPr="009C22B6" w:rsidRDefault="00972C6A" w:rsidP="004345C5">
      <w:pPr>
        <w:rPr>
          <w:rFonts w:ascii="Times New Roman" w:hAnsi="Times New Roman" w:cs="Times New Roman"/>
        </w:rPr>
      </w:pPr>
      <w:r w:rsidRPr="009C22B6">
        <w:rPr>
          <w:rFonts w:ascii="Times New Roman" w:hAnsi="Times New Roman" w:cs="Times New Roman"/>
        </w:rPr>
        <w:t xml:space="preserve">The current designs confirmed our belief in the valley-bottom reconnection approach and evolved to focus our efforts largely upstream of the mid-channel island. A summary of design efforts include: </w:t>
      </w:r>
    </w:p>
    <w:p w14:paraId="7770FF19" w14:textId="77777777" w:rsidR="00E552DD" w:rsidRPr="009C22B6" w:rsidRDefault="004345C5" w:rsidP="00736149">
      <w:pPr>
        <w:pStyle w:val="ListParagraph"/>
        <w:numPr>
          <w:ilvl w:val="0"/>
          <w:numId w:val="30"/>
        </w:numPr>
        <w:rPr>
          <w:rFonts w:ascii="Times New Roman" w:hAnsi="Times New Roman" w:cs="Times New Roman"/>
        </w:rPr>
      </w:pPr>
      <w:r w:rsidRPr="009C22B6">
        <w:rPr>
          <w:rFonts w:ascii="Times New Roman" w:hAnsi="Times New Roman" w:cs="Times New Roman"/>
        </w:rPr>
        <w:t xml:space="preserve">A combination of large and small wood spread across the valley floor will provide the temporary roughness necessary in the absence of riparian plants to encourage deposition, localized scour, and channel development. </w:t>
      </w:r>
    </w:p>
    <w:p w14:paraId="5FE46EE3" w14:textId="77777777" w:rsidR="00E552DD" w:rsidRPr="009C22B6" w:rsidRDefault="00736149" w:rsidP="00736149">
      <w:pPr>
        <w:pStyle w:val="ListParagraph"/>
        <w:numPr>
          <w:ilvl w:val="0"/>
          <w:numId w:val="30"/>
        </w:numPr>
        <w:rPr>
          <w:rFonts w:ascii="Times New Roman" w:hAnsi="Times New Roman" w:cs="Times New Roman"/>
        </w:rPr>
      </w:pPr>
      <w:r w:rsidRPr="009C22B6">
        <w:rPr>
          <w:rFonts w:ascii="Times New Roman" w:hAnsi="Times New Roman" w:cs="Times New Roman"/>
        </w:rPr>
        <w:t xml:space="preserve">A diversity of wood sizes will be used to increase the roughness of the wood on the valley floor. Combining tops and </w:t>
      </w:r>
      <w:proofErr w:type="gramStart"/>
      <w:r w:rsidRPr="009C22B6">
        <w:rPr>
          <w:rFonts w:ascii="Times New Roman" w:hAnsi="Times New Roman" w:cs="Times New Roman"/>
        </w:rPr>
        <w:t>brush</w:t>
      </w:r>
      <w:proofErr w:type="gramEnd"/>
      <w:r w:rsidRPr="009C22B6">
        <w:rPr>
          <w:rFonts w:ascii="Times New Roman" w:hAnsi="Times New Roman" w:cs="Times New Roman"/>
        </w:rPr>
        <w:t xml:space="preserve"> with placed </w:t>
      </w:r>
      <w:proofErr w:type="spellStart"/>
      <w:r w:rsidRPr="009C22B6">
        <w:rPr>
          <w:rFonts w:ascii="Times New Roman" w:hAnsi="Times New Roman" w:cs="Times New Roman"/>
        </w:rPr>
        <w:t>rootwad</w:t>
      </w:r>
      <w:proofErr w:type="spellEnd"/>
      <w:r w:rsidRPr="009C22B6">
        <w:rPr>
          <w:rFonts w:ascii="Times New Roman" w:hAnsi="Times New Roman" w:cs="Times New Roman"/>
        </w:rPr>
        <w:t xml:space="preserve"> pieces and buried wood will help slow water and create slow velocity rearing areas for fish and other aquatic organisms and depositional areas for fine sediments and nutrient retention. </w:t>
      </w:r>
    </w:p>
    <w:p w14:paraId="0679D477" w14:textId="77777777" w:rsidR="009C4ED5" w:rsidRPr="009C22B6" w:rsidRDefault="00736149" w:rsidP="009C4ED5">
      <w:pPr>
        <w:pStyle w:val="ListParagraph"/>
        <w:numPr>
          <w:ilvl w:val="0"/>
          <w:numId w:val="30"/>
        </w:numPr>
        <w:rPr>
          <w:rFonts w:ascii="Times New Roman" w:hAnsi="Times New Roman" w:cs="Times New Roman"/>
        </w:rPr>
      </w:pPr>
      <w:r w:rsidRPr="009C22B6">
        <w:rPr>
          <w:rFonts w:ascii="Times New Roman" w:hAnsi="Times New Roman" w:cs="Times New Roman"/>
        </w:rPr>
        <w:t xml:space="preserve">Roughly 30% of the wood should be formed into jams to induce deposition, providing </w:t>
      </w:r>
      <w:r w:rsidR="00B47A04" w:rsidRPr="009C22B6">
        <w:rPr>
          <w:rFonts w:ascii="Times New Roman" w:hAnsi="Times New Roman" w:cs="Times New Roman"/>
        </w:rPr>
        <w:t>finer</w:t>
      </w:r>
      <w:r w:rsidRPr="009C22B6">
        <w:rPr>
          <w:rFonts w:ascii="Times New Roman" w:hAnsi="Times New Roman" w:cs="Times New Roman"/>
        </w:rPr>
        <w:t xml:space="preserve"> grained features to be planted or naturally revegetated, forming into islands of sorts between anastomosing channels. The remaining wood should be scattered across the valley bottom, adding roughness in the absence of riparian vegetation roughness.</w:t>
      </w:r>
    </w:p>
    <w:p w14:paraId="02D8E614" w14:textId="116FDF70" w:rsidR="00B75103" w:rsidRPr="009C22B6" w:rsidRDefault="00B75103" w:rsidP="006516E8">
      <w:pPr>
        <w:pStyle w:val="ListParagraph"/>
        <w:numPr>
          <w:ilvl w:val="0"/>
          <w:numId w:val="30"/>
        </w:numPr>
        <w:rPr>
          <w:rFonts w:ascii="Times New Roman" w:hAnsi="Times New Roman" w:cs="Times New Roman"/>
        </w:rPr>
      </w:pPr>
      <w:r w:rsidRPr="009C22B6">
        <w:rPr>
          <w:rFonts w:ascii="Times New Roman" w:hAnsi="Times New Roman" w:cs="Times New Roman"/>
        </w:rPr>
        <w:t xml:space="preserve">Up to 500 pieces of wood have been identified as part of this project. </w:t>
      </w:r>
      <w:r w:rsidR="002A24C0" w:rsidRPr="009C22B6">
        <w:rPr>
          <w:rFonts w:ascii="Times New Roman" w:hAnsi="Times New Roman" w:cs="Times New Roman"/>
        </w:rPr>
        <w:t xml:space="preserve">Minimum </w:t>
      </w:r>
      <w:proofErr w:type="spellStart"/>
      <w:r w:rsidR="002A24C0" w:rsidRPr="009C22B6">
        <w:rPr>
          <w:rFonts w:ascii="Times New Roman" w:hAnsi="Times New Roman" w:cs="Times New Roman"/>
        </w:rPr>
        <w:t>dbh</w:t>
      </w:r>
      <w:proofErr w:type="spellEnd"/>
      <w:r w:rsidR="002A24C0" w:rsidRPr="009C22B6">
        <w:rPr>
          <w:rFonts w:ascii="Times New Roman" w:hAnsi="Times New Roman" w:cs="Times New Roman"/>
        </w:rPr>
        <w:t xml:space="preserve"> sizes for key pieces of wood </w:t>
      </w:r>
      <w:r w:rsidR="000726BB" w:rsidRPr="009C22B6">
        <w:rPr>
          <w:rFonts w:ascii="Times New Roman" w:hAnsi="Times New Roman" w:cs="Times New Roman"/>
        </w:rPr>
        <w:t xml:space="preserve">for whole trees should be 16-35” </w:t>
      </w:r>
      <w:proofErr w:type="spellStart"/>
      <w:r w:rsidR="000726BB" w:rsidRPr="009C22B6">
        <w:rPr>
          <w:rFonts w:ascii="Times New Roman" w:hAnsi="Times New Roman" w:cs="Times New Roman"/>
        </w:rPr>
        <w:t>db</w:t>
      </w:r>
      <w:r w:rsidR="006265D3" w:rsidRPr="009C22B6">
        <w:rPr>
          <w:rFonts w:ascii="Times New Roman" w:hAnsi="Times New Roman" w:cs="Times New Roman"/>
        </w:rPr>
        <w:t>h</w:t>
      </w:r>
      <w:proofErr w:type="spellEnd"/>
      <w:r w:rsidR="00A7317F" w:rsidRPr="009C22B6">
        <w:rPr>
          <w:rFonts w:ascii="Times New Roman" w:hAnsi="Times New Roman" w:cs="Times New Roman"/>
        </w:rPr>
        <w:t xml:space="preserve">, </w:t>
      </w:r>
      <w:r w:rsidR="006265D3" w:rsidRPr="009C22B6">
        <w:rPr>
          <w:rFonts w:ascii="Times New Roman" w:hAnsi="Times New Roman" w:cs="Times New Roman"/>
        </w:rPr>
        <w:t>greater than 100 ft</w:t>
      </w:r>
      <w:r w:rsidR="00A7317F" w:rsidRPr="009C22B6">
        <w:rPr>
          <w:rFonts w:ascii="Times New Roman" w:hAnsi="Times New Roman" w:cs="Times New Roman"/>
        </w:rPr>
        <w:t xml:space="preserve"> a</w:t>
      </w:r>
      <w:r w:rsidR="006265D3" w:rsidRPr="009C22B6">
        <w:rPr>
          <w:rFonts w:ascii="Times New Roman" w:hAnsi="Times New Roman" w:cs="Times New Roman"/>
        </w:rPr>
        <w:t xml:space="preserve">. </w:t>
      </w:r>
      <w:r w:rsidR="002A24C0" w:rsidRPr="009C22B6">
        <w:rPr>
          <w:rFonts w:ascii="Times New Roman" w:hAnsi="Times New Roman" w:cs="Times New Roman"/>
        </w:rPr>
        <w:t xml:space="preserve"> </w:t>
      </w:r>
      <w:proofErr w:type="gramStart"/>
      <w:r w:rsidR="00AE47B3" w:rsidRPr="009C22B6">
        <w:rPr>
          <w:rFonts w:ascii="Times New Roman" w:hAnsi="Times New Roman" w:cs="Times New Roman"/>
        </w:rPr>
        <w:t>Minimum</w:t>
      </w:r>
      <w:proofErr w:type="gramEnd"/>
      <w:r w:rsidR="00AE47B3" w:rsidRPr="009C22B6">
        <w:rPr>
          <w:rFonts w:ascii="Times New Roman" w:hAnsi="Times New Roman" w:cs="Times New Roman"/>
        </w:rPr>
        <w:t xml:space="preserve"> </w:t>
      </w:r>
      <w:proofErr w:type="spellStart"/>
      <w:r w:rsidR="00AE47B3" w:rsidRPr="009C22B6">
        <w:rPr>
          <w:rFonts w:ascii="Times New Roman" w:hAnsi="Times New Roman" w:cs="Times New Roman"/>
        </w:rPr>
        <w:t>dbh</w:t>
      </w:r>
      <w:proofErr w:type="spellEnd"/>
      <w:r w:rsidR="00AE47B3" w:rsidRPr="009C22B6">
        <w:rPr>
          <w:rFonts w:ascii="Times New Roman" w:hAnsi="Times New Roman" w:cs="Times New Roman"/>
        </w:rPr>
        <w:t xml:space="preserve"> sizes for partial trees should be 16-30” </w:t>
      </w:r>
      <w:proofErr w:type="spellStart"/>
      <w:r w:rsidR="00AE47B3" w:rsidRPr="009C22B6">
        <w:rPr>
          <w:rFonts w:ascii="Times New Roman" w:hAnsi="Times New Roman" w:cs="Times New Roman"/>
        </w:rPr>
        <w:t>dbh</w:t>
      </w:r>
      <w:proofErr w:type="spellEnd"/>
      <w:r w:rsidR="00A7317F" w:rsidRPr="009C22B6">
        <w:rPr>
          <w:rFonts w:ascii="Times New Roman" w:hAnsi="Times New Roman" w:cs="Times New Roman"/>
        </w:rPr>
        <w:t xml:space="preserve">, </w:t>
      </w:r>
      <w:r w:rsidR="00AE47B3" w:rsidRPr="009C22B6">
        <w:rPr>
          <w:rFonts w:ascii="Times New Roman" w:hAnsi="Times New Roman" w:cs="Times New Roman"/>
        </w:rPr>
        <w:t>greater than 50ft</w:t>
      </w:r>
      <w:r w:rsidR="00A7317F" w:rsidRPr="009C22B6">
        <w:rPr>
          <w:rFonts w:ascii="Times New Roman" w:hAnsi="Times New Roman" w:cs="Times New Roman"/>
        </w:rPr>
        <w:t xml:space="preserve"> and with </w:t>
      </w:r>
      <w:proofErr w:type="spellStart"/>
      <w:r w:rsidR="00A7317F" w:rsidRPr="009C22B6">
        <w:rPr>
          <w:rFonts w:ascii="Times New Roman" w:hAnsi="Times New Roman" w:cs="Times New Roman"/>
        </w:rPr>
        <w:t>rootwad</w:t>
      </w:r>
      <w:proofErr w:type="spellEnd"/>
      <w:r w:rsidR="00AE47B3" w:rsidRPr="009C22B6">
        <w:rPr>
          <w:rFonts w:ascii="Times New Roman" w:hAnsi="Times New Roman" w:cs="Times New Roman"/>
        </w:rPr>
        <w:t xml:space="preserve">.  </w:t>
      </w:r>
      <w:r w:rsidR="002D4B68" w:rsidRPr="009C22B6">
        <w:rPr>
          <w:rFonts w:ascii="Times New Roman" w:hAnsi="Times New Roman" w:cs="Times New Roman"/>
        </w:rPr>
        <w:t xml:space="preserve">Minimum </w:t>
      </w:r>
      <w:proofErr w:type="spellStart"/>
      <w:r w:rsidR="002D4B68" w:rsidRPr="009C22B6">
        <w:rPr>
          <w:rFonts w:ascii="Times New Roman" w:hAnsi="Times New Roman" w:cs="Times New Roman"/>
        </w:rPr>
        <w:t>dbh</w:t>
      </w:r>
      <w:proofErr w:type="spellEnd"/>
      <w:r w:rsidR="002D4B68" w:rsidRPr="009C22B6">
        <w:rPr>
          <w:rFonts w:ascii="Times New Roman" w:hAnsi="Times New Roman" w:cs="Times New Roman"/>
        </w:rPr>
        <w:t xml:space="preserve"> sizes for partial trees without </w:t>
      </w:r>
      <w:proofErr w:type="spellStart"/>
      <w:r w:rsidR="002D4B68" w:rsidRPr="009C22B6">
        <w:rPr>
          <w:rFonts w:ascii="Times New Roman" w:hAnsi="Times New Roman" w:cs="Times New Roman"/>
        </w:rPr>
        <w:t>rootwads</w:t>
      </w:r>
      <w:proofErr w:type="spellEnd"/>
      <w:r w:rsidR="002D4B68" w:rsidRPr="009C22B6">
        <w:rPr>
          <w:rFonts w:ascii="Times New Roman" w:hAnsi="Times New Roman" w:cs="Times New Roman"/>
        </w:rPr>
        <w:t xml:space="preserve"> should be 16-25” </w:t>
      </w:r>
      <w:proofErr w:type="spellStart"/>
      <w:r w:rsidR="002D4B68" w:rsidRPr="009C22B6">
        <w:rPr>
          <w:rFonts w:ascii="Times New Roman" w:hAnsi="Times New Roman" w:cs="Times New Roman"/>
        </w:rPr>
        <w:t>dbh</w:t>
      </w:r>
      <w:proofErr w:type="spellEnd"/>
      <w:r w:rsidR="006516E8" w:rsidRPr="009C22B6">
        <w:rPr>
          <w:rFonts w:ascii="Times New Roman" w:hAnsi="Times New Roman" w:cs="Times New Roman"/>
        </w:rPr>
        <w:t xml:space="preserve"> and 40-50ft. </w:t>
      </w:r>
      <w:r w:rsidR="002D4B68" w:rsidRPr="009C22B6">
        <w:rPr>
          <w:rFonts w:ascii="Times New Roman" w:hAnsi="Times New Roman" w:cs="Times New Roman"/>
        </w:rPr>
        <w:t xml:space="preserve"> </w:t>
      </w:r>
    </w:p>
    <w:p w14:paraId="3D046C98" w14:textId="07CEBF5C" w:rsidR="00B75103" w:rsidRPr="009C22B6" w:rsidRDefault="00311309" w:rsidP="00B75103">
      <w:pPr>
        <w:pStyle w:val="ListParagraph"/>
        <w:numPr>
          <w:ilvl w:val="0"/>
          <w:numId w:val="30"/>
        </w:numPr>
        <w:rPr>
          <w:rFonts w:ascii="Times New Roman" w:hAnsi="Times New Roman" w:cs="Times New Roman"/>
        </w:rPr>
      </w:pPr>
      <w:r w:rsidRPr="009C22B6">
        <w:rPr>
          <w:rFonts w:ascii="Times New Roman" w:hAnsi="Times New Roman" w:cs="Times New Roman"/>
        </w:rPr>
        <w:t xml:space="preserve">Large wood structure design will follow </w:t>
      </w:r>
      <w:r w:rsidR="005221E4" w:rsidRPr="009C22B6">
        <w:rPr>
          <w:rFonts w:ascii="Times New Roman" w:hAnsi="Times New Roman" w:cs="Times New Roman"/>
        </w:rPr>
        <w:t xml:space="preserve">analysis outlined as part of the Upper Woodard Creek </w:t>
      </w:r>
      <w:r w:rsidR="006B1A1B" w:rsidRPr="009C22B6">
        <w:rPr>
          <w:rFonts w:ascii="Times New Roman" w:hAnsi="Times New Roman" w:cs="Times New Roman"/>
        </w:rPr>
        <w:t>BOD Report</w:t>
      </w:r>
      <w:r w:rsidR="006516E8" w:rsidRPr="009C22B6">
        <w:rPr>
          <w:rFonts w:ascii="Times New Roman" w:hAnsi="Times New Roman" w:cs="Times New Roman"/>
        </w:rPr>
        <w:t xml:space="preserve"> (2022)</w:t>
      </w:r>
      <w:r w:rsidR="000D0F71" w:rsidRPr="009C22B6">
        <w:rPr>
          <w:rFonts w:ascii="Times New Roman" w:hAnsi="Times New Roman" w:cs="Times New Roman"/>
        </w:rPr>
        <w:t xml:space="preserve">, including: </w:t>
      </w:r>
    </w:p>
    <w:p w14:paraId="45664FC1" w14:textId="77777777" w:rsidR="007E43CD" w:rsidRPr="009C22B6" w:rsidRDefault="00B75103" w:rsidP="007E43CD">
      <w:pPr>
        <w:pStyle w:val="ListParagraph"/>
        <w:numPr>
          <w:ilvl w:val="1"/>
          <w:numId w:val="30"/>
        </w:numPr>
        <w:rPr>
          <w:rFonts w:ascii="Times New Roman" w:hAnsi="Times New Roman" w:cs="Times New Roman"/>
        </w:rPr>
      </w:pPr>
      <w:r w:rsidRPr="009C22B6">
        <w:rPr>
          <w:rFonts w:ascii="Times New Roman" w:hAnsi="Times New Roman" w:cs="Times New Roman"/>
        </w:rPr>
        <w:t xml:space="preserve">In general, there is a layering concept to most proposed structure configurations. The first layer is composed the smaller pieces of wood. Next, the helicopter will place larger whole trees that are being sourced from an adjacent upland location. The intent is to leave as many branches intact as is practicable, and to the extent possible, leave </w:t>
      </w:r>
      <w:proofErr w:type="spellStart"/>
      <w:r w:rsidRPr="009C22B6">
        <w:rPr>
          <w:rFonts w:ascii="Times New Roman" w:hAnsi="Times New Roman" w:cs="Times New Roman"/>
        </w:rPr>
        <w:t>rootwads</w:t>
      </w:r>
      <w:proofErr w:type="spellEnd"/>
      <w:r w:rsidRPr="009C22B6">
        <w:rPr>
          <w:rFonts w:ascii="Times New Roman" w:hAnsi="Times New Roman" w:cs="Times New Roman"/>
        </w:rPr>
        <w:t xml:space="preserve"> attached. The third layer includes placement of slash or smaller trees on top, within, and on the upstream face of the structure, which would likely occur using a combination of helicopter placements and hand-crew adjustments. At some sites, a fourth layer consisting of one or more whole fir trees will be felled on top of the structures or immediately downstream. In general, the largest pieces dropped by helicopter and felled whole riparian trees will be expected to improve the stability of the entire structure. The smaller material will add complexity and help “seal” the structure to further enhance its hydraulic effects. This construction approach is intended to minimize both cost and disturbance to the streambed and riparian zone</w:t>
      </w:r>
      <w:r w:rsidR="007E43CD" w:rsidRPr="009C22B6">
        <w:rPr>
          <w:rFonts w:ascii="Times New Roman" w:hAnsi="Times New Roman" w:cs="Times New Roman"/>
        </w:rPr>
        <w:t xml:space="preserve">. </w:t>
      </w:r>
    </w:p>
    <w:p w14:paraId="78513280" w14:textId="77777777" w:rsidR="00EE7677" w:rsidRPr="009C22B6" w:rsidRDefault="007E43CD" w:rsidP="00EE7677">
      <w:pPr>
        <w:pStyle w:val="ListParagraph"/>
        <w:numPr>
          <w:ilvl w:val="1"/>
          <w:numId w:val="30"/>
        </w:numPr>
        <w:rPr>
          <w:rFonts w:ascii="Times New Roman" w:hAnsi="Times New Roman" w:cs="Times New Roman"/>
        </w:rPr>
      </w:pPr>
      <w:r w:rsidRPr="009C22B6">
        <w:rPr>
          <w:rFonts w:ascii="Times New Roman" w:hAnsi="Times New Roman" w:cs="Times New Roman"/>
        </w:rPr>
        <w:t xml:space="preserve">Adding key pieces of large wood and log jam structures will create instream structure and habitat complexity that mimics the historic conditions to which local fish populations have adapted. Logs placed in the channel will be both on the channel margins and span the channel to slow water, promote sediment aggradation, and create habitat. Log structures are expected to trap gravel and gradually raise the channel grade to address existing incision and floodplain disconnection. Some of the structures may create multiple flow paths where there is now just one. There are several opportunities for activating and re-connecting </w:t>
      </w:r>
      <w:r w:rsidRPr="009C22B6">
        <w:rPr>
          <w:rFonts w:ascii="Times New Roman" w:hAnsi="Times New Roman" w:cs="Times New Roman"/>
        </w:rPr>
        <w:lastRenderedPageBreak/>
        <w:t>off-channel habitat including wall-based channels, backwater alcoves, and flow-through side-channels so that they are more frequently inundated and accessible to fish.</w:t>
      </w:r>
    </w:p>
    <w:p w14:paraId="6ABEBF91" w14:textId="033B5F4A" w:rsidR="00EE7677" w:rsidRPr="009C22B6" w:rsidRDefault="00EE7677" w:rsidP="00EE7677">
      <w:pPr>
        <w:pStyle w:val="ListParagraph"/>
        <w:numPr>
          <w:ilvl w:val="1"/>
          <w:numId w:val="30"/>
        </w:numPr>
        <w:rPr>
          <w:rFonts w:ascii="Times New Roman" w:hAnsi="Times New Roman" w:cs="Times New Roman"/>
        </w:rPr>
      </w:pPr>
      <w:r w:rsidRPr="009C22B6">
        <w:rPr>
          <w:rFonts w:ascii="Times New Roman" w:hAnsi="Times New Roman" w:cs="Times New Roman"/>
        </w:rPr>
        <w:t>Logs will increase floodplain roughness to emulate historical conditions and will help to limit the potential of future channel incision should the channel avulse and change course into the floodplain. As an added safety precaution, several larger structures featuring multiple key members have been designed with configurations that would be expected to trap wood that mobilizes and moves downstream.</w:t>
      </w:r>
    </w:p>
    <w:p w14:paraId="7530C33C" w14:textId="77777777" w:rsidR="00EE7677" w:rsidRPr="009C22B6" w:rsidRDefault="00EE7677" w:rsidP="00D01941">
      <w:pPr>
        <w:ind w:left="1080"/>
        <w:rPr>
          <w:rFonts w:ascii="Times New Roman" w:hAnsi="Times New Roman" w:cs="Times New Roman"/>
        </w:rPr>
      </w:pPr>
    </w:p>
    <w:p w14:paraId="2708D1B8" w14:textId="77777777" w:rsidR="000D0F71" w:rsidRPr="009C22B6" w:rsidRDefault="000D0F71" w:rsidP="006516E8">
      <w:pPr>
        <w:ind w:left="1080"/>
        <w:rPr>
          <w:rFonts w:ascii="Times New Roman" w:hAnsi="Times New Roman" w:cs="Times New Roman"/>
        </w:rPr>
      </w:pPr>
    </w:p>
    <w:p w14:paraId="2F811A1A" w14:textId="77777777" w:rsidR="009C4ED5" w:rsidRPr="009C22B6" w:rsidRDefault="009C4ED5" w:rsidP="009C4ED5">
      <w:pPr>
        <w:pStyle w:val="ListParagraph"/>
        <w:rPr>
          <w:rFonts w:ascii="Times New Roman" w:hAnsi="Times New Roman" w:cs="Times New Roman"/>
        </w:rPr>
      </w:pPr>
    </w:p>
    <w:p w14:paraId="6C4DAF43" w14:textId="77777777" w:rsidR="009C4ED5" w:rsidRPr="009C22B6" w:rsidRDefault="009C4ED5" w:rsidP="009C4ED5">
      <w:pPr>
        <w:pStyle w:val="ListParagraph"/>
        <w:rPr>
          <w:rFonts w:ascii="Times New Roman" w:hAnsi="Times New Roman" w:cs="Times New Roman"/>
        </w:rPr>
      </w:pPr>
    </w:p>
    <w:p w14:paraId="4CE0C7CF" w14:textId="77777777" w:rsidR="007C6D0E" w:rsidRPr="009C22B6" w:rsidRDefault="007C6D0E" w:rsidP="009C4ED5">
      <w:pPr>
        <w:pStyle w:val="ListParagraph"/>
        <w:rPr>
          <w:rFonts w:ascii="Times New Roman" w:hAnsi="Times New Roman" w:cs="Times New Roman"/>
        </w:rPr>
      </w:pPr>
    </w:p>
    <w:p w14:paraId="43746AD8" w14:textId="77777777" w:rsidR="007C6D0E" w:rsidRPr="009C22B6" w:rsidRDefault="007C6D0E" w:rsidP="009C4ED5">
      <w:pPr>
        <w:pStyle w:val="ListParagraph"/>
        <w:rPr>
          <w:rFonts w:ascii="Times New Roman" w:hAnsi="Times New Roman" w:cs="Times New Roman"/>
        </w:rPr>
      </w:pPr>
    </w:p>
    <w:p w14:paraId="2CD8D8E5" w14:textId="77777777" w:rsidR="007C6D0E" w:rsidRPr="009C22B6" w:rsidRDefault="007C6D0E" w:rsidP="009C4ED5">
      <w:pPr>
        <w:pStyle w:val="ListParagraph"/>
        <w:rPr>
          <w:rFonts w:ascii="Times New Roman" w:hAnsi="Times New Roman" w:cs="Times New Roman"/>
        </w:rPr>
      </w:pPr>
    </w:p>
    <w:p w14:paraId="6D80A74A" w14:textId="77777777" w:rsidR="007C6D0E" w:rsidRPr="009C22B6" w:rsidRDefault="007C6D0E" w:rsidP="009C4ED5">
      <w:pPr>
        <w:pStyle w:val="ListParagraph"/>
        <w:rPr>
          <w:rFonts w:ascii="Times New Roman" w:hAnsi="Times New Roman" w:cs="Times New Roman"/>
        </w:rPr>
      </w:pPr>
    </w:p>
    <w:p w14:paraId="107DC64D" w14:textId="77777777" w:rsidR="007C6D0E" w:rsidRPr="009C22B6" w:rsidRDefault="007C6D0E" w:rsidP="009C4ED5">
      <w:pPr>
        <w:pStyle w:val="ListParagraph"/>
        <w:rPr>
          <w:rFonts w:ascii="Times New Roman" w:hAnsi="Times New Roman" w:cs="Times New Roman"/>
        </w:rPr>
      </w:pPr>
    </w:p>
    <w:p w14:paraId="1302B6CC" w14:textId="77777777" w:rsidR="007C6D0E" w:rsidRPr="009C22B6" w:rsidRDefault="007C6D0E" w:rsidP="009C4ED5">
      <w:pPr>
        <w:pStyle w:val="ListParagraph"/>
        <w:rPr>
          <w:rFonts w:ascii="Times New Roman" w:hAnsi="Times New Roman" w:cs="Times New Roman"/>
        </w:rPr>
      </w:pPr>
    </w:p>
    <w:p w14:paraId="20F0DCA1" w14:textId="77777777" w:rsidR="007C6D0E" w:rsidRPr="009C22B6" w:rsidRDefault="007C6D0E" w:rsidP="009C4ED5">
      <w:pPr>
        <w:pStyle w:val="ListParagraph"/>
        <w:rPr>
          <w:rFonts w:ascii="Times New Roman" w:hAnsi="Times New Roman" w:cs="Times New Roman"/>
        </w:rPr>
      </w:pPr>
    </w:p>
    <w:p w14:paraId="424AB9F4" w14:textId="77777777" w:rsidR="007C6D0E" w:rsidRPr="009C22B6" w:rsidRDefault="007C6D0E" w:rsidP="009C4ED5">
      <w:pPr>
        <w:pStyle w:val="ListParagraph"/>
        <w:rPr>
          <w:rFonts w:ascii="Times New Roman" w:hAnsi="Times New Roman" w:cs="Times New Roman"/>
        </w:rPr>
      </w:pPr>
    </w:p>
    <w:p w14:paraId="11A730FF" w14:textId="77777777" w:rsidR="007C6D0E" w:rsidRPr="009C22B6" w:rsidRDefault="007C6D0E" w:rsidP="009C4ED5">
      <w:pPr>
        <w:pStyle w:val="ListParagraph"/>
        <w:rPr>
          <w:rFonts w:ascii="Times New Roman" w:hAnsi="Times New Roman" w:cs="Times New Roman"/>
        </w:rPr>
      </w:pPr>
    </w:p>
    <w:p w14:paraId="2479EDCC" w14:textId="77777777" w:rsidR="007C6D0E" w:rsidRPr="009C22B6" w:rsidRDefault="007C6D0E" w:rsidP="009C4ED5">
      <w:pPr>
        <w:pStyle w:val="ListParagraph"/>
        <w:rPr>
          <w:rFonts w:ascii="Times New Roman" w:hAnsi="Times New Roman" w:cs="Times New Roman"/>
        </w:rPr>
      </w:pPr>
    </w:p>
    <w:p w14:paraId="643D0A97" w14:textId="77777777" w:rsidR="007C6D0E" w:rsidRPr="009C22B6" w:rsidRDefault="007C6D0E" w:rsidP="009C4ED5">
      <w:pPr>
        <w:pStyle w:val="ListParagraph"/>
        <w:rPr>
          <w:rFonts w:ascii="Times New Roman" w:hAnsi="Times New Roman" w:cs="Times New Roman"/>
        </w:rPr>
      </w:pPr>
    </w:p>
    <w:p w14:paraId="76222293" w14:textId="77777777" w:rsidR="007C6D0E" w:rsidRPr="009C22B6" w:rsidRDefault="007C6D0E" w:rsidP="009C4ED5">
      <w:pPr>
        <w:pStyle w:val="ListParagraph"/>
        <w:rPr>
          <w:rFonts w:ascii="Times New Roman" w:hAnsi="Times New Roman" w:cs="Times New Roman"/>
        </w:rPr>
      </w:pPr>
    </w:p>
    <w:p w14:paraId="17C412AA" w14:textId="77777777" w:rsidR="004345C5" w:rsidRPr="009C22B6" w:rsidRDefault="004345C5" w:rsidP="004345C5">
      <w:pPr>
        <w:keepNext/>
        <w:jc w:val="center"/>
        <w:rPr>
          <w:rFonts w:ascii="Times New Roman" w:hAnsi="Times New Roman" w:cs="Times New Roman"/>
        </w:rPr>
      </w:pPr>
      <w:r w:rsidRPr="009C22B6">
        <w:rPr>
          <w:rFonts w:ascii="Times New Roman" w:hAnsi="Times New Roman" w:cs="Times New Roman"/>
          <w:noProof/>
        </w:rPr>
        <w:lastRenderedPageBreak/>
        <w:drawing>
          <wp:inline distT="0" distB="0" distL="0" distR="0" wp14:anchorId="2D92081F" wp14:editId="564E5065">
            <wp:extent cx="4635277" cy="5998499"/>
            <wp:effectExtent l="0" t="0" r="0" b="2540"/>
            <wp:docPr id="776923765" name="Picture 4" descr="A picture containing text, diagram, screensho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923765" name="Picture 4" descr="A picture containing text, diagram, screenshot, map&#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46834" cy="6013455"/>
                    </a:xfrm>
                    <a:prstGeom prst="rect">
                      <a:avLst/>
                    </a:prstGeom>
                    <a:noFill/>
                    <a:ln>
                      <a:noFill/>
                    </a:ln>
                  </pic:spPr>
                </pic:pic>
              </a:graphicData>
            </a:graphic>
          </wp:inline>
        </w:drawing>
      </w:r>
    </w:p>
    <w:p w14:paraId="580CB92E" w14:textId="519A2CC7" w:rsidR="004345C5" w:rsidRPr="009C22B6" w:rsidRDefault="004345C5" w:rsidP="004345C5">
      <w:pPr>
        <w:pStyle w:val="Caption"/>
        <w:rPr>
          <w:rFonts w:ascii="Times New Roman" w:hAnsi="Times New Roman" w:cs="Times New Roman"/>
        </w:rPr>
      </w:pPr>
      <w:bookmarkStart w:id="236" w:name="_Ref109396925"/>
      <w:bookmarkStart w:id="237" w:name="_Toc138787984"/>
      <w:bookmarkStart w:id="238" w:name="_Toc138788649"/>
      <w:bookmarkStart w:id="239" w:name="_Toc138788732"/>
      <w:bookmarkStart w:id="240" w:name="_Toc138788965"/>
      <w:r w:rsidRPr="009C22B6">
        <w:rPr>
          <w:rFonts w:ascii="Times New Roman" w:hAnsi="Times New Roman" w:cs="Times New Roman"/>
        </w:rPr>
        <w:t xml:space="preserve">Figure </w:t>
      </w:r>
      <w:r w:rsidRPr="009C22B6">
        <w:rPr>
          <w:rFonts w:ascii="Times New Roman" w:hAnsi="Times New Roman" w:cs="Times New Roman"/>
        </w:rPr>
        <w:fldChar w:fldCharType="begin"/>
      </w:r>
      <w:r w:rsidRPr="009C22B6">
        <w:rPr>
          <w:rFonts w:ascii="Times New Roman" w:hAnsi="Times New Roman" w:cs="Times New Roman"/>
        </w:rPr>
        <w:instrText xml:space="preserve"> SEQ Figure \* ARABIC </w:instrText>
      </w:r>
      <w:r w:rsidRPr="009C22B6">
        <w:rPr>
          <w:rFonts w:ascii="Times New Roman" w:hAnsi="Times New Roman" w:cs="Times New Roman"/>
        </w:rPr>
        <w:fldChar w:fldCharType="separate"/>
      </w:r>
      <w:r w:rsidR="00146430" w:rsidRPr="009C22B6">
        <w:rPr>
          <w:rFonts w:ascii="Times New Roman" w:hAnsi="Times New Roman" w:cs="Times New Roman"/>
          <w:noProof/>
        </w:rPr>
        <w:t>35</w:t>
      </w:r>
      <w:r w:rsidRPr="009C22B6">
        <w:rPr>
          <w:rFonts w:ascii="Times New Roman" w:hAnsi="Times New Roman" w:cs="Times New Roman"/>
          <w:noProof/>
        </w:rPr>
        <w:fldChar w:fldCharType="end"/>
      </w:r>
      <w:bookmarkEnd w:id="236"/>
      <w:r w:rsidRPr="009C22B6">
        <w:rPr>
          <w:rFonts w:ascii="Times New Roman" w:hAnsi="Times New Roman" w:cs="Times New Roman"/>
        </w:rPr>
        <w:t>. Final Design Overview map of Lower Woodard Creek Valley Bottom Reconnection Project.</w:t>
      </w:r>
      <w:bookmarkEnd w:id="237"/>
      <w:bookmarkEnd w:id="238"/>
      <w:bookmarkEnd w:id="239"/>
      <w:bookmarkEnd w:id="240"/>
      <w:r w:rsidRPr="009C22B6">
        <w:rPr>
          <w:rFonts w:ascii="Times New Roman" w:hAnsi="Times New Roman" w:cs="Times New Roman"/>
        </w:rPr>
        <w:t xml:space="preserve"> </w:t>
      </w:r>
    </w:p>
    <w:p w14:paraId="7B29071A" w14:textId="77777777" w:rsidR="004345C5" w:rsidRPr="009C22B6" w:rsidRDefault="004345C5" w:rsidP="004345C5">
      <w:pPr>
        <w:rPr>
          <w:rFonts w:ascii="Times New Roman" w:hAnsi="Times New Roman" w:cs="Times New Roman"/>
        </w:rPr>
      </w:pPr>
    </w:p>
    <w:p w14:paraId="70027823" w14:textId="77777777" w:rsidR="004345C5" w:rsidRPr="009C22B6" w:rsidRDefault="004345C5" w:rsidP="004345C5">
      <w:pPr>
        <w:keepNext/>
        <w:jc w:val="center"/>
        <w:rPr>
          <w:rFonts w:ascii="Times New Roman" w:hAnsi="Times New Roman" w:cs="Times New Roman"/>
        </w:rPr>
      </w:pPr>
      <w:r w:rsidRPr="009C22B6">
        <w:rPr>
          <w:rFonts w:ascii="Times New Roman" w:hAnsi="Times New Roman" w:cs="Times New Roman"/>
          <w:noProof/>
        </w:rPr>
        <w:lastRenderedPageBreak/>
        <w:drawing>
          <wp:inline distT="0" distB="0" distL="0" distR="0" wp14:anchorId="156F294E" wp14:editId="64905D6A">
            <wp:extent cx="4717473" cy="3428726"/>
            <wp:effectExtent l="0" t="0" r="6985" b="635"/>
            <wp:docPr id="1474573167" name="Picture 10" descr="A close-up of a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573167" name="Picture 10" descr="A close-up of a map&#10;&#10;Description automatically generated with medium confidenc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50149" cy="3452476"/>
                    </a:xfrm>
                    <a:prstGeom prst="rect">
                      <a:avLst/>
                    </a:prstGeom>
                    <a:noFill/>
                  </pic:spPr>
                </pic:pic>
              </a:graphicData>
            </a:graphic>
          </wp:inline>
        </w:drawing>
      </w:r>
    </w:p>
    <w:p w14:paraId="29C7D51F" w14:textId="1C6F694C" w:rsidR="004345C5" w:rsidRPr="009C22B6" w:rsidRDefault="004345C5" w:rsidP="004345C5">
      <w:pPr>
        <w:pStyle w:val="Caption"/>
        <w:rPr>
          <w:rFonts w:ascii="Times New Roman" w:hAnsi="Times New Roman" w:cs="Times New Roman"/>
        </w:rPr>
      </w:pPr>
      <w:bookmarkStart w:id="241" w:name="_Ref109396931"/>
      <w:bookmarkStart w:id="242" w:name="_Toc138787985"/>
      <w:bookmarkStart w:id="243" w:name="_Toc138788650"/>
      <w:bookmarkStart w:id="244" w:name="_Toc138788733"/>
      <w:bookmarkStart w:id="245" w:name="_Toc138788966"/>
      <w:r w:rsidRPr="009C22B6">
        <w:rPr>
          <w:rFonts w:ascii="Times New Roman" w:hAnsi="Times New Roman" w:cs="Times New Roman"/>
        </w:rPr>
        <w:t xml:space="preserve">Figure </w:t>
      </w:r>
      <w:r w:rsidRPr="009C22B6">
        <w:rPr>
          <w:rFonts w:ascii="Times New Roman" w:hAnsi="Times New Roman" w:cs="Times New Roman"/>
        </w:rPr>
        <w:fldChar w:fldCharType="begin"/>
      </w:r>
      <w:r w:rsidRPr="009C22B6">
        <w:rPr>
          <w:rFonts w:ascii="Times New Roman" w:hAnsi="Times New Roman" w:cs="Times New Roman"/>
        </w:rPr>
        <w:instrText xml:space="preserve"> SEQ Figure \* ARABIC </w:instrText>
      </w:r>
      <w:r w:rsidRPr="009C22B6">
        <w:rPr>
          <w:rFonts w:ascii="Times New Roman" w:hAnsi="Times New Roman" w:cs="Times New Roman"/>
        </w:rPr>
        <w:fldChar w:fldCharType="separate"/>
      </w:r>
      <w:r w:rsidR="00146430" w:rsidRPr="009C22B6">
        <w:rPr>
          <w:rFonts w:ascii="Times New Roman" w:hAnsi="Times New Roman" w:cs="Times New Roman"/>
          <w:noProof/>
        </w:rPr>
        <w:t>36</w:t>
      </w:r>
      <w:r w:rsidRPr="009C22B6">
        <w:rPr>
          <w:rFonts w:ascii="Times New Roman" w:hAnsi="Times New Roman" w:cs="Times New Roman"/>
          <w:noProof/>
        </w:rPr>
        <w:fldChar w:fldCharType="end"/>
      </w:r>
      <w:bookmarkEnd w:id="241"/>
      <w:r w:rsidRPr="009C22B6">
        <w:rPr>
          <w:rFonts w:ascii="Times New Roman" w:hAnsi="Times New Roman" w:cs="Times New Roman"/>
        </w:rPr>
        <w:t>. Valley Cross-Section from A to A' showing design cut and fill polygons, including the REM color bands and the cross-section location.</w:t>
      </w:r>
      <w:bookmarkEnd w:id="242"/>
      <w:bookmarkEnd w:id="243"/>
      <w:bookmarkEnd w:id="244"/>
      <w:bookmarkEnd w:id="245"/>
    </w:p>
    <w:p w14:paraId="7247CA38" w14:textId="77777777" w:rsidR="004345C5" w:rsidRPr="009C22B6" w:rsidRDefault="004345C5" w:rsidP="004345C5">
      <w:pPr>
        <w:keepNext/>
        <w:jc w:val="center"/>
        <w:rPr>
          <w:rFonts w:ascii="Times New Roman" w:hAnsi="Times New Roman" w:cs="Times New Roman"/>
        </w:rPr>
      </w:pPr>
      <w:r w:rsidRPr="009C22B6">
        <w:rPr>
          <w:rFonts w:ascii="Times New Roman" w:hAnsi="Times New Roman" w:cs="Times New Roman"/>
          <w:noProof/>
        </w:rPr>
        <w:drawing>
          <wp:inline distT="0" distB="0" distL="0" distR="0" wp14:anchorId="115CA1AC" wp14:editId="29B3081F">
            <wp:extent cx="4544291" cy="3302854"/>
            <wp:effectExtent l="0" t="0" r="8890" b="0"/>
            <wp:docPr id="1357250618" name="Picture 11" descr="A close-up of a m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250618" name="Picture 11" descr="A close-up of a map&#10;&#10;Description automatically generated with low confidenc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65379" cy="3318181"/>
                    </a:xfrm>
                    <a:prstGeom prst="rect">
                      <a:avLst/>
                    </a:prstGeom>
                    <a:noFill/>
                  </pic:spPr>
                </pic:pic>
              </a:graphicData>
            </a:graphic>
          </wp:inline>
        </w:drawing>
      </w:r>
    </w:p>
    <w:p w14:paraId="4725BCE1" w14:textId="76827F5D" w:rsidR="004345C5" w:rsidRPr="009C22B6" w:rsidRDefault="004345C5" w:rsidP="004345C5">
      <w:pPr>
        <w:pStyle w:val="Caption"/>
        <w:rPr>
          <w:rFonts w:ascii="Times New Roman" w:hAnsi="Times New Roman" w:cs="Times New Roman"/>
        </w:rPr>
      </w:pPr>
      <w:bookmarkStart w:id="246" w:name="_Ref109396934"/>
      <w:bookmarkStart w:id="247" w:name="_Toc138787986"/>
      <w:bookmarkStart w:id="248" w:name="_Toc138788651"/>
      <w:bookmarkStart w:id="249" w:name="_Toc138788734"/>
      <w:bookmarkStart w:id="250" w:name="_Toc138788967"/>
      <w:r w:rsidRPr="009C22B6">
        <w:rPr>
          <w:rFonts w:ascii="Times New Roman" w:hAnsi="Times New Roman" w:cs="Times New Roman"/>
        </w:rPr>
        <w:t xml:space="preserve">Figure </w:t>
      </w:r>
      <w:r w:rsidRPr="009C22B6">
        <w:rPr>
          <w:rFonts w:ascii="Times New Roman" w:hAnsi="Times New Roman" w:cs="Times New Roman"/>
        </w:rPr>
        <w:fldChar w:fldCharType="begin"/>
      </w:r>
      <w:r w:rsidRPr="009C22B6">
        <w:rPr>
          <w:rFonts w:ascii="Times New Roman" w:hAnsi="Times New Roman" w:cs="Times New Roman"/>
        </w:rPr>
        <w:instrText xml:space="preserve"> SEQ Figure \* ARABIC </w:instrText>
      </w:r>
      <w:r w:rsidRPr="009C22B6">
        <w:rPr>
          <w:rFonts w:ascii="Times New Roman" w:hAnsi="Times New Roman" w:cs="Times New Roman"/>
        </w:rPr>
        <w:fldChar w:fldCharType="separate"/>
      </w:r>
      <w:r w:rsidR="00146430" w:rsidRPr="009C22B6">
        <w:rPr>
          <w:rFonts w:ascii="Times New Roman" w:hAnsi="Times New Roman" w:cs="Times New Roman"/>
          <w:noProof/>
        </w:rPr>
        <w:t>37</w:t>
      </w:r>
      <w:r w:rsidRPr="009C22B6">
        <w:rPr>
          <w:rFonts w:ascii="Times New Roman" w:hAnsi="Times New Roman" w:cs="Times New Roman"/>
          <w:noProof/>
        </w:rPr>
        <w:fldChar w:fldCharType="end"/>
      </w:r>
      <w:bookmarkEnd w:id="246"/>
      <w:r w:rsidRPr="009C22B6">
        <w:rPr>
          <w:rFonts w:ascii="Times New Roman" w:hAnsi="Times New Roman" w:cs="Times New Roman"/>
        </w:rPr>
        <w:t>. Valley Cross-Section from B to B' showing the design cut and fill polygons, and the cross-section location.</w:t>
      </w:r>
      <w:bookmarkEnd w:id="247"/>
      <w:bookmarkEnd w:id="248"/>
      <w:bookmarkEnd w:id="249"/>
      <w:bookmarkEnd w:id="250"/>
    </w:p>
    <w:p w14:paraId="0DCBEB5E" w14:textId="77777777" w:rsidR="004345C5" w:rsidRPr="009C22B6" w:rsidRDefault="004345C5" w:rsidP="004345C5">
      <w:pPr>
        <w:jc w:val="center"/>
        <w:rPr>
          <w:rFonts w:ascii="Times New Roman" w:hAnsi="Times New Roman" w:cs="Times New Roman"/>
        </w:rPr>
      </w:pPr>
      <w:r w:rsidRPr="009C22B6">
        <w:rPr>
          <w:rFonts w:ascii="Times New Roman" w:hAnsi="Times New Roman" w:cs="Times New Roman"/>
          <w:noProof/>
        </w:rPr>
        <w:lastRenderedPageBreak/>
        <w:drawing>
          <wp:inline distT="0" distB="0" distL="0" distR="0" wp14:anchorId="544B4F6C" wp14:editId="6832CAFB">
            <wp:extent cx="4407593" cy="3203500"/>
            <wp:effectExtent l="0" t="0" r="0" b="0"/>
            <wp:docPr id="1956377788" name="Picture 12" descr="A close-up of a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377788" name="Picture 12" descr="A close-up of a map&#10;&#10;Description automatically generated with medium confidenc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24068" cy="3215474"/>
                    </a:xfrm>
                    <a:prstGeom prst="rect">
                      <a:avLst/>
                    </a:prstGeom>
                    <a:noFill/>
                  </pic:spPr>
                </pic:pic>
              </a:graphicData>
            </a:graphic>
          </wp:inline>
        </w:drawing>
      </w:r>
    </w:p>
    <w:p w14:paraId="631130A4" w14:textId="251E2158" w:rsidR="004345C5" w:rsidRPr="009C22B6" w:rsidRDefault="004345C5" w:rsidP="004345C5">
      <w:pPr>
        <w:rPr>
          <w:rFonts w:ascii="Times New Roman" w:hAnsi="Times New Roman" w:cs="Times New Roman"/>
          <w:i/>
          <w:iCs/>
        </w:rPr>
      </w:pPr>
      <w:bookmarkStart w:id="251" w:name="_Ref138586077"/>
      <w:bookmarkStart w:id="252" w:name="_Toc138787987"/>
      <w:bookmarkStart w:id="253" w:name="_Toc138788652"/>
      <w:bookmarkStart w:id="254" w:name="_Toc138788735"/>
      <w:bookmarkStart w:id="255" w:name="_Toc138788968"/>
      <w:r w:rsidRPr="009C22B6">
        <w:rPr>
          <w:rFonts w:ascii="Times New Roman" w:hAnsi="Times New Roman" w:cs="Times New Roman"/>
          <w:i/>
          <w:iCs/>
        </w:rPr>
        <w:t xml:space="preserve">Figure </w:t>
      </w:r>
      <w:r w:rsidRPr="009C22B6">
        <w:rPr>
          <w:rFonts w:ascii="Times New Roman" w:hAnsi="Times New Roman" w:cs="Times New Roman"/>
          <w:i/>
          <w:iCs/>
        </w:rPr>
        <w:fldChar w:fldCharType="begin"/>
      </w:r>
      <w:r w:rsidRPr="009C22B6">
        <w:rPr>
          <w:rFonts w:ascii="Times New Roman" w:hAnsi="Times New Roman" w:cs="Times New Roman"/>
          <w:i/>
          <w:iCs/>
        </w:rPr>
        <w:instrText xml:space="preserve"> SEQ Figure \* ARABIC </w:instrText>
      </w:r>
      <w:r w:rsidRPr="009C22B6">
        <w:rPr>
          <w:rFonts w:ascii="Times New Roman" w:hAnsi="Times New Roman" w:cs="Times New Roman"/>
          <w:i/>
          <w:iCs/>
        </w:rPr>
        <w:fldChar w:fldCharType="separate"/>
      </w:r>
      <w:r w:rsidR="00146430" w:rsidRPr="009C22B6">
        <w:rPr>
          <w:rFonts w:ascii="Times New Roman" w:hAnsi="Times New Roman" w:cs="Times New Roman"/>
          <w:i/>
          <w:iCs/>
          <w:noProof/>
        </w:rPr>
        <w:t>38</w:t>
      </w:r>
      <w:r w:rsidRPr="009C22B6">
        <w:rPr>
          <w:rFonts w:ascii="Times New Roman" w:hAnsi="Times New Roman" w:cs="Times New Roman"/>
          <w:i/>
          <w:iCs/>
          <w:noProof/>
        </w:rPr>
        <w:fldChar w:fldCharType="end"/>
      </w:r>
      <w:bookmarkEnd w:id="251"/>
      <w:r w:rsidRPr="009C22B6">
        <w:rPr>
          <w:rFonts w:ascii="Times New Roman" w:hAnsi="Times New Roman" w:cs="Times New Roman"/>
          <w:i/>
          <w:iCs/>
        </w:rPr>
        <w:t>. Valley Cross-Section from C to C' showing design cut and fill polygons including the REM color bands and the cross-section location.</w:t>
      </w:r>
      <w:bookmarkEnd w:id="252"/>
      <w:bookmarkEnd w:id="253"/>
      <w:bookmarkEnd w:id="254"/>
      <w:bookmarkEnd w:id="255"/>
    </w:p>
    <w:p w14:paraId="2583E5F6" w14:textId="77777777" w:rsidR="004345C5" w:rsidRPr="009C22B6" w:rsidRDefault="004345C5" w:rsidP="004345C5">
      <w:pPr>
        <w:rPr>
          <w:rFonts w:ascii="Times New Roman" w:hAnsi="Times New Roman" w:cs="Times New Roman"/>
          <w:i/>
          <w:iCs/>
          <w:szCs w:val="18"/>
        </w:rPr>
      </w:pPr>
    </w:p>
    <w:p w14:paraId="2A5A8918" w14:textId="77777777" w:rsidR="00671D70" w:rsidRPr="009C22B6" w:rsidRDefault="00671D70" w:rsidP="00671D70">
      <w:pPr>
        <w:rPr>
          <w:rFonts w:ascii="Times New Roman" w:hAnsi="Times New Roman" w:cs="Times New Roman"/>
        </w:rPr>
      </w:pPr>
    </w:p>
    <w:p w14:paraId="24E5CDBD" w14:textId="77777777" w:rsidR="00D669AC" w:rsidRPr="009C22B6" w:rsidRDefault="00D669AC" w:rsidP="00671D70">
      <w:pPr>
        <w:rPr>
          <w:rFonts w:ascii="Times New Roman" w:hAnsi="Times New Roman" w:cs="Times New Roman"/>
        </w:rPr>
      </w:pPr>
    </w:p>
    <w:p w14:paraId="0CA80A75" w14:textId="77777777" w:rsidR="00D669AC" w:rsidRPr="009C22B6" w:rsidRDefault="00D669AC" w:rsidP="00671D70">
      <w:pPr>
        <w:rPr>
          <w:rFonts w:ascii="Times New Roman" w:hAnsi="Times New Roman" w:cs="Times New Roman"/>
        </w:rPr>
      </w:pPr>
    </w:p>
    <w:p w14:paraId="1264EBFA" w14:textId="77777777" w:rsidR="00D669AC" w:rsidRPr="009C22B6" w:rsidRDefault="00D669AC" w:rsidP="00671D70">
      <w:pPr>
        <w:rPr>
          <w:rFonts w:ascii="Times New Roman" w:hAnsi="Times New Roman" w:cs="Times New Roman"/>
        </w:rPr>
      </w:pPr>
    </w:p>
    <w:p w14:paraId="28F4ACED" w14:textId="77777777" w:rsidR="00D669AC" w:rsidRPr="009C22B6" w:rsidRDefault="00D669AC" w:rsidP="00671D70">
      <w:pPr>
        <w:rPr>
          <w:rFonts w:ascii="Times New Roman" w:hAnsi="Times New Roman" w:cs="Times New Roman"/>
        </w:rPr>
      </w:pPr>
    </w:p>
    <w:p w14:paraId="67B65990" w14:textId="77777777" w:rsidR="00D669AC" w:rsidRPr="009C22B6" w:rsidRDefault="00D669AC" w:rsidP="00671D70">
      <w:pPr>
        <w:rPr>
          <w:rFonts w:ascii="Times New Roman" w:hAnsi="Times New Roman" w:cs="Times New Roman"/>
        </w:rPr>
      </w:pPr>
    </w:p>
    <w:p w14:paraId="6286CB0C" w14:textId="77777777" w:rsidR="00D669AC" w:rsidRPr="009C22B6" w:rsidRDefault="00D669AC" w:rsidP="00671D70">
      <w:pPr>
        <w:rPr>
          <w:rFonts w:ascii="Times New Roman" w:hAnsi="Times New Roman" w:cs="Times New Roman"/>
        </w:rPr>
      </w:pPr>
    </w:p>
    <w:p w14:paraId="19E9B2FC" w14:textId="77777777" w:rsidR="00D669AC" w:rsidRPr="009C22B6" w:rsidRDefault="00D669AC" w:rsidP="00671D70">
      <w:pPr>
        <w:rPr>
          <w:rFonts w:ascii="Times New Roman" w:hAnsi="Times New Roman" w:cs="Times New Roman"/>
        </w:rPr>
      </w:pPr>
    </w:p>
    <w:p w14:paraId="1AE058D0" w14:textId="77777777" w:rsidR="00D669AC" w:rsidRPr="009C22B6" w:rsidRDefault="00D669AC" w:rsidP="00671D70">
      <w:pPr>
        <w:rPr>
          <w:rFonts w:ascii="Times New Roman" w:hAnsi="Times New Roman" w:cs="Times New Roman"/>
        </w:rPr>
      </w:pPr>
    </w:p>
    <w:p w14:paraId="0D9464E7" w14:textId="77777777" w:rsidR="00D669AC" w:rsidRPr="009C22B6" w:rsidRDefault="00D669AC" w:rsidP="00671D70">
      <w:pPr>
        <w:rPr>
          <w:rFonts w:ascii="Times New Roman" w:hAnsi="Times New Roman" w:cs="Times New Roman"/>
        </w:rPr>
      </w:pPr>
    </w:p>
    <w:p w14:paraId="7FADD80B" w14:textId="77777777" w:rsidR="00D669AC" w:rsidRPr="009C22B6" w:rsidRDefault="00D669AC" w:rsidP="00671D70">
      <w:pPr>
        <w:rPr>
          <w:rFonts w:ascii="Times New Roman" w:hAnsi="Times New Roman" w:cs="Times New Roman"/>
        </w:rPr>
      </w:pPr>
    </w:p>
    <w:p w14:paraId="49C6FC31" w14:textId="77777777" w:rsidR="00D669AC" w:rsidRPr="009C22B6" w:rsidRDefault="00D669AC" w:rsidP="00671D70">
      <w:pPr>
        <w:rPr>
          <w:rFonts w:ascii="Times New Roman" w:hAnsi="Times New Roman" w:cs="Times New Roman"/>
        </w:rPr>
      </w:pPr>
    </w:p>
    <w:p w14:paraId="66608F22" w14:textId="77777777" w:rsidR="007C6D0E" w:rsidRPr="009C22B6" w:rsidRDefault="007C6D0E" w:rsidP="00671D70">
      <w:pPr>
        <w:rPr>
          <w:rFonts w:ascii="Times New Roman" w:hAnsi="Times New Roman" w:cs="Times New Roman"/>
        </w:rPr>
      </w:pPr>
    </w:p>
    <w:p w14:paraId="19654990" w14:textId="62D7DD42" w:rsidR="007C6D0E" w:rsidRPr="009C22B6" w:rsidRDefault="00A27928" w:rsidP="007C6D0E">
      <w:pPr>
        <w:pStyle w:val="Heading1"/>
        <w:rPr>
          <w:rFonts w:ascii="Times New Roman" w:hAnsi="Times New Roman" w:cs="Times New Roman"/>
        </w:rPr>
      </w:pPr>
      <w:bookmarkStart w:id="256" w:name="_Toc138839103"/>
      <w:r>
        <w:rPr>
          <w:rFonts w:ascii="Times New Roman" w:hAnsi="Times New Roman" w:cs="Times New Roman"/>
        </w:rPr>
        <w:lastRenderedPageBreak/>
        <w:t xml:space="preserve">7.0 </w:t>
      </w:r>
      <w:r w:rsidR="007C6D0E" w:rsidRPr="009C22B6">
        <w:rPr>
          <w:rFonts w:ascii="Times New Roman" w:hAnsi="Times New Roman" w:cs="Times New Roman"/>
          <w:sz w:val="26"/>
          <w:szCs w:val="26"/>
        </w:rPr>
        <w:t>Opinion of Probable Construction Costs</w:t>
      </w:r>
      <w:bookmarkEnd w:id="256"/>
      <w:r w:rsidR="007C6D0E" w:rsidRPr="009C22B6">
        <w:rPr>
          <w:rFonts w:ascii="Times New Roman" w:hAnsi="Times New Roman" w:cs="Times New Roman"/>
          <w:sz w:val="26"/>
          <w:szCs w:val="26"/>
        </w:rPr>
        <w:t xml:space="preserve"> </w:t>
      </w:r>
    </w:p>
    <w:p w14:paraId="63B670C4" w14:textId="5B0876D5" w:rsidR="007C6D0E" w:rsidRPr="009C22B6" w:rsidRDefault="00084C69" w:rsidP="009E346E">
      <w:pPr>
        <w:ind w:left="-900" w:right="-1080"/>
        <w:rPr>
          <w:rFonts w:ascii="Times New Roman" w:hAnsi="Times New Roman" w:cs="Times New Roman"/>
        </w:rPr>
      </w:pPr>
      <w:r w:rsidRPr="009C22B6">
        <w:rPr>
          <w:rFonts w:ascii="Times New Roman" w:hAnsi="Times New Roman" w:cs="Times New Roman"/>
          <w:noProof/>
        </w:rPr>
        <w:drawing>
          <wp:inline distT="0" distB="0" distL="0" distR="0" wp14:anchorId="5DB2C69D" wp14:editId="5242A54F">
            <wp:extent cx="6173070" cy="4181112"/>
            <wp:effectExtent l="0" t="0" r="0" b="0"/>
            <wp:docPr id="15941095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82012" cy="4187168"/>
                    </a:xfrm>
                    <a:prstGeom prst="rect">
                      <a:avLst/>
                    </a:prstGeom>
                    <a:noFill/>
                    <a:ln>
                      <a:noFill/>
                    </a:ln>
                  </pic:spPr>
                </pic:pic>
              </a:graphicData>
            </a:graphic>
          </wp:inline>
        </w:drawing>
      </w:r>
    </w:p>
    <w:p w14:paraId="79FB90AC" w14:textId="77777777" w:rsidR="007C6D0E" w:rsidRPr="009C22B6" w:rsidRDefault="007C6D0E" w:rsidP="00671D70">
      <w:pPr>
        <w:rPr>
          <w:rFonts w:ascii="Times New Roman" w:hAnsi="Times New Roman" w:cs="Times New Roman"/>
        </w:rPr>
      </w:pPr>
    </w:p>
    <w:p w14:paraId="1B725588" w14:textId="47EB1E98" w:rsidR="007C6D0E" w:rsidRPr="009C22B6" w:rsidRDefault="007C6D0E" w:rsidP="00671D70">
      <w:pPr>
        <w:rPr>
          <w:rFonts w:ascii="Times New Roman" w:hAnsi="Times New Roman" w:cs="Times New Roman"/>
        </w:rPr>
      </w:pPr>
    </w:p>
    <w:p w14:paraId="06A4BF32" w14:textId="77777777" w:rsidR="007C6D0E" w:rsidRPr="009C22B6" w:rsidRDefault="007C6D0E" w:rsidP="00671D70">
      <w:pPr>
        <w:rPr>
          <w:rFonts w:ascii="Times New Roman" w:hAnsi="Times New Roman" w:cs="Times New Roman"/>
        </w:rPr>
      </w:pPr>
    </w:p>
    <w:p w14:paraId="50C10B22" w14:textId="77777777" w:rsidR="007C6D0E" w:rsidRPr="009C22B6" w:rsidRDefault="007C6D0E" w:rsidP="00671D70">
      <w:pPr>
        <w:rPr>
          <w:rFonts w:ascii="Times New Roman" w:hAnsi="Times New Roman" w:cs="Times New Roman"/>
        </w:rPr>
      </w:pPr>
    </w:p>
    <w:p w14:paraId="53948231" w14:textId="77777777" w:rsidR="007C6D0E" w:rsidRPr="009C22B6" w:rsidRDefault="007C6D0E" w:rsidP="00671D70">
      <w:pPr>
        <w:rPr>
          <w:rFonts w:ascii="Times New Roman" w:hAnsi="Times New Roman" w:cs="Times New Roman"/>
        </w:rPr>
      </w:pPr>
    </w:p>
    <w:p w14:paraId="1091DD16" w14:textId="77777777" w:rsidR="007C6D0E" w:rsidRPr="009C22B6" w:rsidRDefault="007C6D0E" w:rsidP="00671D70">
      <w:pPr>
        <w:rPr>
          <w:rFonts w:ascii="Times New Roman" w:hAnsi="Times New Roman" w:cs="Times New Roman"/>
        </w:rPr>
      </w:pPr>
    </w:p>
    <w:p w14:paraId="594B04C3" w14:textId="77777777" w:rsidR="007C6D0E" w:rsidRPr="009C22B6" w:rsidRDefault="007C6D0E" w:rsidP="00671D70">
      <w:pPr>
        <w:rPr>
          <w:rFonts w:ascii="Times New Roman" w:hAnsi="Times New Roman" w:cs="Times New Roman"/>
        </w:rPr>
      </w:pPr>
    </w:p>
    <w:p w14:paraId="5A98D38F" w14:textId="77777777" w:rsidR="007C6D0E" w:rsidRPr="009C22B6" w:rsidRDefault="007C6D0E" w:rsidP="00671D70">
      <w:pPr>
        <w:rPr>
          <w:rFonts w:ascii="Times New Roman" w:hAnsi="Times New Roman" w:cs="Times New Roman"/>
        </w:rPr>
      </w:pPr>
    </w:p>
    <w:p w14:paraId="2603FCFF" w14:textId="77777777" w:rsidR="007C6D0E" w:rsidRPr="009C22B6" w:rsidRDefault="007C6D0E" w:rsidP="00671D70">
      <w:pPr>
        <w:rPr>
          <w:rFonts w:ascii="Times New Roman" w:hAnsi="Times New Roman" w:cs="Times New Roman"/>
        </w:rPr>
      </w:pPr>
    </w:p>
    <w:p w14:paraId="6A3ACD47" w14:textId="77777777" w:rsidR="007C6D0E" w:rsidRPr="009C22B6" w:rsidRDefault="007C6D0E" w:rsidP="00671D70">
      <w:pPr>
        <w:rPr>
          <w:rFonts w:ascii="Times New Roman" w:hAnsi="Times New Roman" w:cs="Times New Roman"/>
        </w:rPr>
      </w:pPr>
    </w:p>
    <w:p w14:paraId="2DA2700C" w14:textId="77777777" w:rsidR="007C6D0E" w:rsidRPr="009C22B6" w:rsidRDefault="007C6D0E" w:rsidP="00671D70">
      <w:pPr>
        <w:rPr>
          <w:rFonts w:ascii="Times New Roman" w:hAnsi="Times New Roman" w:cs="Times New Roman"/>
        </w:rPr>
      </w:pPr>
    </w:p>
    <w:p w14:paraId="02F0DCD7" w14:textId="75BD4F7B" w:rsidR="00705CDF" w:rsidRPr="009C22B6" w:rsidRDefault="00CE0D3C" w:rsidP="001069EF">
      <w:pPr>
        <w:pStyle w:val="Heading1"/>
        <w:rPr>
          <w:rFonts w:ascii="Times New Roman" w:hAnsi="Times New Roman" w:cs="Times New Roman"/>
        </w:rPr>
      </w:pPr>
      <w:bookmarkStart w:id="257" w:name="_Toc138839104"/>
      <w:r>
        <w:rPr>
          <w:rFonts w:ascii="Times New Roman" w:hAnsi="Times New Roman" w:cs="Times New Roman"/>
        </w:rPr>
        <w:lastRenderedPageBreak/>
        <w:t>8</w:t>
      </w:r>
      <w:r w:rsidR="001069EF" w:rsidRPr="009C22B6">
        <w:rPr>
          <w:rFonts w:ascii="Times New Roman" w:hAnsi="Times New Roman" w:cs="Times New Roman"/>
        </w:rPr>
        <w:t xml:space="preserve">.0 </w:t>
      </w:r>
      <w:r w:rsidR="00705CDF" w:rsidRPr="009C22B6">
        <w:rPr>
          <w:rFonts w:ascii="Times New Roman" w:hAnsi="Times New Roman" w:cs="Times New Roman"/>
        </w:rPr>
        <w:t>Climate Change Resiliency Project Benefits</w:t>
      </w:r>
      <w:bookmarkEnd w:id="257"/>
    </w:p>
    <w:p w14:paraId="6D54E0DF" w14:textId="261D052F" w:rsidR="00705CDF" w:rsidRPr="009C22B6" w:rsidRDefault="00705CDF" w:rsidP="00705CDF">
      <w:pPr>
        <w:rPr>
          <w:rFonts w:ascii="Times New Roman" w:hAnsi="Times New Roman" w:cs="Times New Roman"/>
        </w:rPr>
      </w:pPr>
      <w:r w:rsidRPr="009C22B6">
        <w:rPr>
          <w:rFonts w:ascii="Times New Roman" w:hAnsi="Times New Roman" w:cs="Times New Roman"/>
        </w:rPr>
        <w:t xml:space="preserve">Climate change impacts will likely negatively impact Woodard Creek water quality and habitat. Warming air temperatures and the creek’s poor riparian cover and floodplain disconnection will </w:t>
      </w:r>
      <w:r w:rsidR="007C3071" w:rsidRPr="009C22B6">
        <w:rPr>
          <w:rFonts w:ascii="Times New Roman" w:hAnsi="Times New Roman" w:cs="Times New Roman"/>
        </w:rPr>
        <w:t>increase</w:t>
      </w:r>
      <w:r w:rsidRPr="009C22B6">
        <w:rPr>
          <w:rFonts w:ascii="Times New Roman" w:hAnsi="Times New Roman" w:cs="Times New Roman"/>
        </w:rPr>
        <w:t xml:space="preserve"> average and peak water temperatures. Increased winter flow magnitude and frequency, and decreased summer flows will likely further exacerbate impacts from floodplain and off-channel disconnection. Research shows water temperatures in Woodard Creek are 2-4°C colder than the Columbia River and quality restored habitats have the potential to offer cold water refugia as stream temperatures increase with changing climates (Marcoe at al. 2018).</w:t>
      </w:r>
    </w:p>
    <w:p w14:paraId="39D9632B" w14:textId="5613A16F" w:rsidR="001069EF" w:rsidRPr="009C22B6" w:rsidRDefault="00705CDF" w:rsidP="00472B92">
      <w:pPr>
        <w:rPr>
          <w:rFonts w:ascii="Times New Roman" w:hAnsi="Times New Roman" w:cs="Times New Roman"/>
        </w:rPr>
      </w:pPr>
      <w:r w:rsidRPr="009C22B6">
        <w:rPr>
          <w:rFonts w:ascii="Times New Roman" w:hAnsi="Times New Roman" w:cs="Times New Roman"/>
        </w:rPr>
        <w:t xml:space="preserve">By restoring a higher water table </w:t>
      </w:r>
      <w:r w:rsidR="00C63EC8" w:rsidRPr="009C22B6">
        <w:rPr>
          <w:rFonts w:ascii="Times New Roman" w:hAnsi="Times New Roman" w:cs="Times New Roman"/>
        </w:rPr>
        <w:t>through</w:t>
      </w:r>
      <w:r w:rsidRPr="009C22B6">
        <w:rPr>
          <w:rFonts w:ascii="Times New Roman" w:hAnsi="Times New Roman" w:cs="Times New Roman"/>
        </w:rPr>
        <w:t xml:space="preserve"> </w:t>
      </w:r>
      <w:proofErr w:type="gramStart"/>
      <w:r w:rsidRPr="009C22B6">
        <w:rPr>
          <w:rFonts w:ascii="Times New Roman" w:hAnsi="Times New Roman" w:cs="Times New Roman"/>
        </w:rPr>
        <w:t>filling</w:t>
      </w:r>
      <w:proofErr w:type="gramEnd"/>
      <w:r w:rsidRPr="009C22B6">
        <w:rPr>
          <w:rFonts w:ascii="Times New Roman" w:hAnsi="Times New Roman" w:cs="Times New Roman"/>
        </w:rPr>
        <w:t xml:space="preserve"> the incised, straightened channel with artificially high berm material, more floodplain storage and hyporheic exchange will sustain the hydrograph and provide a buffering effect with more water at baseflow when </w:t>
      </w:r>
      <w:r w:rsidR="00C77F74" w:rsidRPr="009C22B6">
        <w:rPr>
          <w:rFonts w:ascii="Times New Roman" w:hAnsi="Times New Roman" w:cs="Times New Roman"/>
        </w:rPr>
        <w:t>temperatures are typically the highest. Additionally, b</w:t>
      </w:r>
      <w:r w:rsidR="000D649A" w:rsidRPr="009C22B6">
        <w:rPr>
          <w:rFonts w:ascii="Times New Roman" w:hAnsi="Times New Roman" w:cs="Times New Roman"/>
        </w:rPr>
        <w:t>y</w:t>
      </w:r>
      <w:r w:rsidR="00C77F74" w:rsidRPr="009C22B6">
        <w:rPr>
          <w:rFonts w:ascii="Times New Roman" w:hAnsi="Times New Roman" w:cs="Times New Roman"/>
        </w:rPr>
        <w:t xml:space="preserve"> restoring the water table and the depositional environment, much of the valley bottom will be restored to wetland conditions providing increased carbon storage through accumulation of fine detritus, carbon-rich soil formation and anerobic subsurface conditions resulting in long-term carbon storage.</w:t>
      </w:r>
    </w:p>
    <w:p w14:paraId="3D635DF1" w14:textId="77777777" w:rsidR="001069EF" w:rsidRPr="009C22B6" w:rsidRDefault="001069EF" w:rsidP="00472B92">
      <w:pPr>
        <w:rPr>
          <w:rFonts w:ascii="Times New Roman" w:hAnsi="Times New Roman" w:cs="Times New Roman"/>
        </w:rPr>
      </w:pPr>
    </w:p>
    <w:p w14:paraId="5B4496EF" w14:textId="77777777" w:rsidR="00E82742" w:rsidRPr="009C22B6" w:rsidRDefault="00E82742" w:rsidP="00472B92">
      <w:pPr>
        <w:rPr>
          <w:rFonts w:ascii="Times New Roman" w:hAnsi="Times New Roman" w:cs="Times New Roman"/>
        </w:rPr>
      </w:pPr>
    </w:p>
    <w:p w14:paraId="4638A3CA" w14:textId="77777777" w:rsidR="00E82742" w:rsidRPr="009C22B6" w:rsidRDefault="00E82742" w:rsidP="00472B92">
      <w:pPr>
        <w:rPr>
          <w:rFonts w:ascii="Times New Roman" w:hAnsi="Times New Roman" w:cs="Times New Roman"/>
        </w:rPr>
      </w:pPr>
    </w:p>
    <w:p w14:paraId="19495598" w14:textId="77777777" w:rsidR="00E82742" w:rsidRPr="009C22B6" w:rsidRDefault="00E82742" w:rsidP="00472B92">
      <w:pPr>
        <w:rPr>
          <w:rFonts w:ascii="Times New Roman" w:hAnsi="Times New Roman" w:cs="Times New Roman"/>
        </w:rPr>
      </w:pPr>
    </w:p>
    <w:p w14:paraId="0C926987" w14:textId="77777777" w:rsidR="00E82742" w:rsidRPr="009C22B6" w:rsidRDefault="00E82742" w:rsidP="00472B92">
      <w:pPr>
        <w:rPr>
          <w:rFonts w:ascii="Times New Roman" w:hAnsi="Times New Roman" w:cs="Times New Roman"/>
        </w:rPr>
      </w:pPr>
    </w:p>
    <w:p w14:paraId="31971CB4" w14:textId="77777777" w:rsidR="00E82742" w:rsidRPr="009C22B6" w:rsidRDefault="00E82742" w:rsidP="00472B92">
      <w:pPr>
        <w:rPr>
          <w:rFonts w:ascii="Times New Roman" w:hAnsi="Times New Roman" w:cs="Times New Roman"/>
        </w:rPr>
      </w:pPr>
    </w:p>
    <w:p w14:paraId="17AED079" w14:textId="77777777" w:rsidR="00E82742" w:rsidRPr="009C22B6" w:rsidRDefault="00E82742" w:rsidP="00472B92">
      <w:pPr>
        <w:rPr>
          <w:rFonts w:ascii="Times New Roman" w:hAnsi="Times New Roman" w:cs="Times New Roman"/>
        </w:rPr>
      </w:pPr>
    </w:p>
    <w:p w14:paraId="38E78584" w14:textId="77777777" w:rsidR="00E82742" w:rsidRPr="009C22B6" w:rsidRDefault="00E82742" w:rsidP="00472B92">
      <w:pPr>
        <w:rPr>
          <w:rFonts w:ascii="Times New Roman" w:hAnsi="Times New Roman" w:cs="Times New Roman"/>
        </w:rPr>
      </w:pPr>
    </w:p>
    <w:p w14:paraId="74CE21BF" w14:textId="77777777" w:rsidR="00E82742" w:rsidRPr="009C22B6" w:rsidRDefault="00E82742" w:rsidP="00472B92">
      <w:pPr>
        <w:rPr>
          <w:rFonts w:ascii="Times New Roman" w:hAnsi="Times New Roman" w:cs="Times New Roman"/>
        </w:rPr>
      </w:pPr>
    </w:p>
    <w:p w14:paraId="7C5D76F2" w14:textId="77777777" w:rsidR="00E82742" w:rsidRPr="009C22B6" w:rsidRDefault="00E82742" w:rsidP="00472B92">
      <w:pPr>
        <w:rPr>
          <w:rFonts w:ascii="Times New Roman" w:hAnsi="Times New Roman" w:cs="Times New Roman"/>
        </w:rPr>
      </w:pPr>
    </w:p>
    <w:p w14:paraId="04B89908" w14:textId="77777777" w:rsidR="00E82742" w:rsidRPr="009C22B6" w:rsidRDefault="00E82742" w:rsidP="00472B92">
      <w:pPr>
        <w:rPr>
          <w:rFonts w:ascii="Times New Roman" w:hAnsi="Times New Roman" w:cs="Times New Roman"/>
        </w:rPr>
      </w:pPr>
    </w:p>
    <w:p w14:paraId="46843986" w14:textId="77777777" w:rsidR="009275C6" w:rsidRPr="009C22B6" w:rsidRDefault="009275C6" w:rsidP="00472B92">
      <w:pPr>
        <w:rPr>
          <w:rFonts w:ascii="Times New Roman" w:hAnsi="Times New Roman" w:cs="Times New Roman"/>
        </w:rPr>
      </w:pPr>
    </w:p>
    <w:p w14:paraId="6333C699" w14:textId="77777777" w:rsidR="009275C6" w:rsidRPr="009C22B6" w:rsidRDefault="009275C6" w:rsidP="00472B92">
      <w:pPr>
        <w:rPr>
          <w:rFonts w:ascii="Times New Roman" w:hAnsi="Times New Roman" w:cs="Times New Roman"/>
        </w:rPr>
      </w:pPr>
    </w:p>
    <w:p w14:paraId="231A9699" w14:textId="77777777" w:rsidR="00E82742" w:rsidRDefault="00E82742" w:rsidP="00472B92">
      <w:pPr>
        <w:rPr>
          <w:rFonts w:ascii="Times New Roman" w:hAnsi="Times New Roman" w:cs="Times New Roman"/>
        </w:rPr>
      </w:pPr>
    </w:p>
    <w:p w14:paraId="207A6542" w14:textId="77777777" w:rsidR="00AA5F98" w:rsidRDefault="00AA5F98" w:rsidP="00472B92">
      <w:pPr>
        <w:rPr>
          <w:rFonts w:ascii="Times New Roman" w:hAnsi="Times New Roman" w:cs="Times New Roman"/>
        </w:rPr>
      </w:pPr>
    </w:p>
    <w:p w14:paraId="07D4145F" w14:textId="77777777" w:rsidR="00AA5F98" w:rsidRPr="009C22B6" w:rsidRDefault="00AA5F98" w:rsidP="00472B92">
      <w:pPr>
        <w:rPr>
          <w:rFonts w:ascii="Times New Roman" w:hAnsi="Times New Roman" w:cs="Times New Roman"/>
        </w:rPr>
      </w:pPr>
    </w:p>
    <w:p w14:paraId="2F2539A3" w14:textId="10689DFB" w:rsidR="00502EDF" w:rsidRPr="009C22B6" w:rsidRDefault="006C1983" w:rsidP="00001031">
      <w:pPr>
        <w:pStyle w:val="Heading1"/>
        <w:ind w:left="2160" w:firstLine="720"/>
        <w:rPr>
          <w:rFonts w:ascii="Times New Roman" w:hAnsi="Times New Roman" w:cs="Times New Roman"/>
        </w:rPr>
      </w:pPr>
      <w:bookmarkStart w:id="258" w:name="_Toc138839105"/>
      <w:r w:rsidRPr="009C22B6">
        <w:rPr>
          <w:rFonts w:ascii="Times New Roman" w:hAnsi="Times New Roman" w:cs="Times New Roman"/>
        </w:rPr>
        <w:lastRenderedPageBreak/>
        <w:t>References</w:t>
      </w:r>
      <w:bookmarkEnd w:id="258"/>
    </w:p>
    <w:p w14:paraId="35569A32" w14:textId="77777777" w:rsidR="00001031" w:rsidRPr="009C22B6" w:rsidRDefault="00001031" w:rsidP="00001031">
      <w:pPr>
        <w:rPr>
          <w:rFonts w:ascii="Times New Roman" w:hAnsi="Times New Roman" w:cs="Times New Roman"/>
        </w:rPr>
      </w:pPr>
    </w:p>
    <w:p w14:paraId="25F0C6A0" w14:textId="2C4287F4" w:rsidR="00B008C2" w:rsidRPr="009C22B6" w:rsidRDefault="00B008C2" w:rsidP="00B008C2">
      <w:pPr>
        <w:spacing w:before="0" w:after="0"/>
        <w:rPr>
          <w:rFonts w:ascii="Times New Roman" w:hAnsi="Times New Roman" w:cs="Times New Roman"/>
        </w:rPr>
      </w:pPr>
      <w:proofErr w:type="spellStart"/>
      <w:r w:rsidRPr="009C22B6">
        <w:rPr>
          <w:rFonts w:ascii="Times New Roman" w:hAnsi="Times New Roman" w:cs="Times New Roman"/>
        </w:rPr>
        <w:t>Cluer</w:t>
      </w:r>
      <w:proofErr w:type="spellEnd"/>
      <w:r w:rsidRPr="009C22B6">
        <w:rPr>
          <w:rFonts w:ascii="Times New Roman" w:hAnsi="Times New Roman" w:cs="Times New Roman"/>
        </w:rPr>
        <w:t xml:space="preserve"> B. and C. Thorne. 2013. A stream evolution model integrating habitat and ecosystem </w:t>
      </w:r>
    </w:p>
    <w:p w14:paraId="377C07C3" w14:textId="7A3D11C5" w:rsidR="00B008C2" w:rsidRPr="009C22B6" w:rsidRDefault="00B008C2" w:rsidP="00B008C2">
      <w:pPr>
        <w:spacing w:before="0" w:after="0"/>
        <w:rPr>
          <w:rFonts w:ascii="Times New Roman" w:hAnsi="Times New Roman" w:cs="Times New Roman"/>
        </w:rPr>
      </w:pPr>
      <w:r w:rsidRPr="009C22B6">
        <w:rPr>
          <w:rFonts w:ascii="Times New Roman" w:hAnsi="Times New Roman" w:cs="Times New Roman"/>
        </w:rPr>
        <w:tab/>
        <w:t>benefits. River Research and Applications 30: 135-154.</w:t>
      </w:r>
    </w:p>
    <w:p w14:paraId="664D9D9D" w14:textId="77777777" w:rsidR="00B008C2" w:rsidRPr="009C22B6" w:rsidRDefault="00B008C2" w:rsidP="00B008C2">
      <w:pPr>
        <w:spacing w:before="0" w:after="0"/>
        <w:rPr>
          <w:rFonts w:ascii="Times New Roman" w:eastAsiaTheme="minorHAnsi" w:hAnsi="Times New Roman" w:cs="Times New Roman"/>
        </w:rPr>
      </w:pPr>
      <w:proofErr w:type="spellStart"/>
      <w:r w:rsidRPr="009C22B6">
        <w:rPr>
          <w:rFonts w:ascii="Times New Roman" w:eastAsiaTheme="minorHAnsi" w:hAnsi="Times New Roman" w:cs="Times New Roman"/>
        </w:rPr>
        <w:t>Helstab</w:t>
      </w:r>
      <w:proofErr w:type="spellEnd"/>
      <w:r w:rsidRPr="009C22B6">
        <w:rPr>
          <w:rFonts w:ascii="Times New Roman" w:eastAsiaTheme="minorHAnsi" w:hAnsi="Times New Roman" w:cs="Times New Roman"/>
        </w:rPr>
        <w:t xml:space="preserve"> M. 2018 Geomorphic Grade Line Relative Elevation Model Python Toolbox, </w:t>
      </w:r>
    </w:p>
    <w:p w14:paraId="13DF9C71" w14:textId="5088868E" w:rsidR="00B008C2" w:rsidRPr="009C22B6" w:rsidRDefault="00B008C2" w:rsidP="00B008C2">
      <w:pPr>
        <w:spacing w:before="0" w:after="0"/>
        <w:ind w:firstLine="720"/>
        <w:rPr>
          <w:rFonts w:ascii="Times New Roman" w:eastAsiaTheme="minorHAnsi" w:hAnsi="Times New Roman" w:cs="Times New Roman"/>
        </w:rPr>
      </w:pPr>
      <w:r w:rsidRPr="009C22B6">
        <w:rPr>
          <w:rFonts w:ascii="Times New Roman" w:eastAsiaTheme="minorHAnsi" w:hAnsi="Times New Roman" w:cs="Times New Roman"/>
        </w:rPr>
        <w:t xml:space="preserve">GitHub repository, </w:t>
      </w:r>
      <w:hyperlink r:id="rId80" w:history="1">
        <w:r w:rsidRPr="009C22B6">
          <w:rPr>
            <w:rStyle w:val="Hyperlink"/>
            <w:rFonts w:ascii="Times New Roman" w:hAnsi="Times New Roman" w:cs="Times New Roman"/>
          </w:rPr>
          <w:t>https://github.com/helstab/GGLREM</w:t>
        </w:r>
      </w:hyperlink>
    </w:p>
    <w:p w14:paraId="5A2F48C3" w14:textId="77777777" w:rsidR="00211E3E" w:rsidRPr="009C22B6" w:rsidRDefault="00211E3E" w:rsidP="00B008C2">
      <w:pPr>
        <w:spacing w:before="0" w:after="0"/>
        <w:rPr>
          <w:rFonts w:ascii="Times New Roman" w:hAnsi="Times New Roman" w:cs="Times New Roman"/>
        </w:rPr>
      </w:pPr>
      <w:r w:rsidRPr="009C22B6">
        <w:rPr>
          <w:rFonts w:ascii="Times New Roman" w:hAnsi="Times New Roman" w:cs="Times New Roman"/>
        </w:rPr>
        <w:t>Inter-</w:t>
      </w:r>
      <w:proofErr w:type="spellStart"/>
      <w:r w:rsidRPr="009C22B6">
        <w:rPr>
          <w:rFonts w:ascii="Times New Roman" w:hAnsi="Times New Roman" w:cs="Times New Roman"/>
        </w:rPr>
        <w:t>Fluve</w:t>
      </w:r>
      <w:proofErr w:type="spellEnd"/>
      <w:r w:rsidRPr="009C22B6">
        <w:rPr>
          <w:rFonts w:ascii="Times New Roman" w:hAnsi="Times New Roman" w:cs="Times New Roman"/>
        </w:rPr>
        <w:t xml:space="preserve">. 2022. Upper Woodard Creek Habitat Enhancement Basis of Design Report. </w:t>
      </w:r>
    </w:p>
    <w:p w14:paraId="50B9C6DD" w14:textId="7B03C1D0" w:rsidR="00211E3E" w:rsidRPr="009C22B6" w:rsidRDefault="00211E3E" w:rsidP="00211E3E">
      <w:pPr>
        <w:spacing w:before="0" w:after="0"/>
        <w:ind w:firstLine="720"/>
        <w:rPr>
          <w:rFonts w:ascii="Times New Roman" w:hAnsi="Times New Roman" w:cs="Times New Roman"/>
        </w:rPr>
      </w:pPr>
      <w:r w:rsidRPr="009C22B6">
        <w:rPr>
          <w:rFonts w:ascii="Times New Roman" w:hAnsi="Times New Roman" w:cs="Times New Roman"/>
        </w:rPr>
        <w:t>Submitted to Lower Columbia Estuary Partnership, Final – June 2022. 52 pp.</w:t>
      </w:r>
    </w:p>
    <w:p w14:paraId="60524BBA" w14:textId="54836B57" w:rsidR="0002435A" w:rsidRPr="009C22B6" w:rsidRDefault="0002435A" w:rsidP="00B008C2">
      <w:pPr>
        <w:spacing w:before="0" w:after="0"/>
        <w:rPr>
          <w:rFonts w:ascii="Times New Roman" w:hAnsi="Times New Roman" w:cs="Times New Roman"/>
        </w:rPr>
      </w:pPr>
      <w:r w:rsidRPr="009C22B6">
        <w:rPr>
          <w:rFonts w:ascii="Times New Roman" w:hAnsi="Times New Roman" w:cs="Times New Roman"/>
        </w:rPr>
        <w:t xml:space="preserve">Marcoe, K., C. Collins, C. Corbett, M. Burke, M. Schwartz, P. Kolp and A. Hanson. 2018. </w:t>
      </w:r>
    </w:p>
    <w:p w14:paraId="67D35675" w14:textId="0FC8D821" w:rsidR="00FA048A" w:rsidRPr="009C22B6" w:rsidRDefault="00FA048A" w:rsidP="0002435A">
      <w:pPr>
        <w:spacing w:before="0" w:after="0"/>
        <w:ind w:left="720"/>
        <w:rPr>
          <w:rFonts w:ascii="Times New Roman" w:hAnsi="Times New Roman" w:cs="Times New Roman"/>
        </w:rPr>
      </w:pPr>
      <w:r w:rsidRPr="009C22B6">
        <w:rPr>
          <w:rFonts w:ascii="Times New Roman" w:hAnsi="Times New Roman" w:cs="Times New Roman"/>
        </w:rPr>
        <w:t>Lower Columbia River Thermal Refuge Study, 2015-2018</w:t>
      </w:r>
      <w:r w:rsidR="0002435A" w:rsidRPr="009C22B6">
        <w:rPr>
          <w:rFonts w:ascii="Times New Roman" w:hAnsi="Times New Roman" w:cs="Times New Roman"/>
        </w:rPr>
        <w:t>. Report of research by Lower Columbia Estuary Partnership for United States Environmental Protection Agency, October 2018.</w:t>
      </w:r>
    </w:p>
    <w:p w14:paraId="0707575B" w14:textId="77777777" w:rsidR="00B008C2" w:rsidRPr="009C22B6" w:rsidRDefault="00B008C2" w:rsidP="00B008C2">
      <w:pPr>
        <w:spacing w:before="0" w:after="0"/>
        <w:rPr>
          <w:rFonts w:ascii="Times New Roman" w:hAnsi="Times New Roman" w:cs="Times New Roman"/>
        </w:rPr>
      </w:pPr>
      <w:r w:rsidRPr="009C22B6">
        <w:rPr>
          <w:rFonts w:ascii="Times New Roman" w:hAnsi="Times New Roman" w:cs="Times New Roman"/>
        </w:rPr>
        <w:t xml:space="preserve">Pollock, M.M., </w:t>
      </w:r>
      <w:proofErr w:type="spellStart"/>
      <w:r w:rsidRPr="009C22B6">
        <w:rPr>
          <w:rFonts w:ascii="Times New Roman" w:hAnsi="Times New Roman" w:cs="Times New Roman"/>
        </w:rPr>
        <w:t>Beechie</w:t>
      </w:r>
      <w:proofErr w:type="spellEnd"/>
      <w:r w:rsidRPr="009C22B6">
        <w:rPr>
          <w:rFonts w:ascii="Times New Roman" w:hAnsi="Times New Roman" w:cs="Times New Roman"/>
        </w:rPr>
        <w:t xml:space="preserve">, T.J., Wheaton, J.M., Jordan, C.E., </w:t>
      </w:r>
      <w:proofErr w:type="spellStart"/>
      <w:r w:rsidRPr="009C22B6">
        <w:rPr>
          <w:rFonts w:ascii="Times New Roman" w:hAnsi="Times New Roman" w:cs="Times New Roman"/>
        </w:rPr>
        <w:t>Bouwes</w:t>
      </w:r>
      <w:proofErr w:type="spellEnd"/>
      <w:r w:rsidRPr="009C22B6">
        <w:rPr>
          <w:rFonts w:ascii="Times New Roman" w:hAnsi="Times New Roman" w:cs="Times New Roman"/>
        </w:rPr>
        <w:t xml:space="preserve">, N., Weber, N., and C. </w:t>
      </w:r>
    </w:p>
    <w:p w14:paraId="36523C7C" w14:textId="09A5B33A" w:rsidR="00B008C2" w:rsidRPr="009C22B6" w:rsidRDefault="00B008C2" w:rsidP="00B008C2">
      <w:pPr>
        <w:spacing w:before="0" w:after="0"/>
        <w:ind w:left="720"/>
        <w:rPr>
          <w:rFonts w:ascii="Times New Roman" w:hAnsi="Times New Roman" w:cs="Times New Roman"/>
        </w:rPr>
      </w:pPr>
      <w:r w:rsidRPr="009C22B6">
        <w:rPr>
          <w:rFonts w:ascii="Times New Roman" w:hAnsi="Times New Roman" w:cs="Times New Roman"/>
        </w:rPr>
        <w:t xml:space="preserve">Volk. 2014. Using beaver dams to restore incised stream ecosystems. </w:t>
      </w:r>
      <w:proofErr w:type="spellStart"/>
      <w:r w:rsidRPr="009C22B6">
        <w:rPr>
          <w:rFonts w:ascii="Times New Roman" w:hAnsi="Times New Roman" w:cs="Times New Roman"/>
        </w:rPr>
        <w:t>BioScience</w:t>
      </w:r>
      <w:proofErr w:type="spellEnd"/>
      <w:r w:rsidRPr="009C22B6">
        <w:rPr>
          <w:rFonts w:ascii="Times New Roman" w:hAnsi="Times New Roman" w:cs="Times New Roman"/>
        </w:rPr>
        <w:t xml:space="preserve"> 64: 279-290.</w:t>
      </w:r>
    </w:p>
    <w:p w14:paraId="3896E8E0" w14:textId="77777777" w:rsidR="0002435A" w:rsidRPr="009C22B6" w:rsidRDefault="0002435A" w:rsidP="0002435A">
      <w:pPr>
        <w:spacing w:before="0" w:after="0"/>
        <w:rPr>
          <w:rFonts w:ascii="Times New Roman" w:hAnsi="Times New Roman" w:cs="Times New Roman"/>
        </w:rPr>
      </w:pPr>
      <w:r w:rsidRPr="009C22B6">
        <w:rPr>
          <w:rFonts w:ascii="Times New Roman" w:hAnsi="Times New Roman" w:cs="Times New Roman"/>
        </w:rPr>
        <w:t xml:space="preserve">Powers, P., M. </w:t>
      </w:r>
      <w:proofErr w:type="spellStart"/>
      <w:r w:rsidRPr="009C22B6">
        <w:rPr>
          <w:rFonts w:ascii="Times New Roman" w:hAnsi="Times New Roman" w:cs="Times New Roman"/>
        </w:rPr>
        <w:t>Helstab</w:t>
      </w:r>
      <w:proofErr w:type="spellEnd"/>
      <w:r w:rsidRPr="009C22B6">
        <w:rPr>
          <w:rFonts w:ascii="Times New Roman" w:hAnsi="Times New Roman" w:cs="Times New Roman"/>
        </w:rPr>
        <w:t xml:space="preserve"> and S. </w:t>
      </w:r>
      <w:proofErr w:type="spellStart"/>
      <w:r w:rsidRPr="009C22B6">
        <w:rPr>
          <w:rFonts w:ascii="Times New Roman" w:hAnsi="Times New Roman" w:cs="Times New Roman"/>
        </w:rPr>
        <w:t>Niezgoda</w:t>
      </w:r>
      <w:proofErr w:type="spellEnd"/>
      <w:r w:rsidRPr="009C22B6">
        <w:rPr>
          <w:rFonts w:ascii="Times New Roman" w:hAnsi="Times New Roman" w:cs="Times New Roman"/>
        </w:rPr>
        <w:t xml:space="preserve">. 2018. A process-based approach to restoring </w:t>
      </w:r>
    </w:p>
    <w:p w14:paraId="4DA3C1A5" w14:textId="1E48B55A" w:rsidR="0002435A" w:rsidRPr="009C22B6" w:rsidRDefault="0002435A" w:rsidP="0002435A">
      <w:pPr>
        <w:spacing w:before="0" w:after="0"/>
        <w:ind w:firstLine="720"/>
        <w:rPr>
          <w:rFonts w:ascii="Times New Roman" w:hAnsi="Times New Roman" w:cs="Times New Roman"/>
        </w:rPr>
      </w:pPr>
      <w:r w:rsidRPr="009C22B6">
        <w:rPr>
          <w:rFonts w:ascii="Times New Roman" w:hAnsi="Times New Roman" w:cs="Times New Roman"/>
        </w:rPr>
        <w:t xml:space="preserve">depositional river valleys to Stage 0, an anastomosing channel network. River </w:t>
      </w:r>
    </w:p>
    <w:p w14:paraId="34D977AF" w14:textId="1070ACD9" w:rsidR="0002435A" w:rsidRPr="009C22B6" w:rsidRDefault="0002435A" w:rsidP="0002435A">
      <w:pPr>
        <w:spacing w:before="0" w:after="0"/>
        <w:ind w:firstLine="720"/>
        <w:rPr>
          <w:rFonts w:ascii="Times New Roman" w:hAnsi="Times New Roman" w:cs="Times New Roman"/>
        </w:rPr>
      </w:pPr>
      <w:r w:rsidRPr="009C22B6">
        <w:rPr>
          <w:rFonts w:ascii="Times New Roman" w:hAnsi="Times New Roman" w:cs="Times New Roman"/>
        </w:rPr>
        <w:t>Research and Applications 2018: 1-11.</w:t>
      </w:r>
    </w:p>
    <w:p w14:paraId="55A07E50" w14:textId="77777777" w:rsidR="00337398" w:rsidRPr="009C22B6" w:rsidRDefault="005D4EFD" w:rsidP="00B008C2">
      <w:pPr>
        <w:spacing w:before="0" w:after="0"/>
        <w:rPr>
          <w:rFonts w:ascii="Times New Roman" w:hAnsi="Times New Roman" w:cs="Times New Roman"/>
        </w:rPr>
      </w:pPr>
      <w:r w:rsidRPr="009C22B6">
        <w:rPr>
          <w:rFonts w:ascii="Times New Roman" w:hAnsi="Times New Roman" w:cs="Times New Roman"/>
        </w:rPr>
        <w:t>Tetra Tech</w:t>
      </w:r>
      <w:r w:rsidR="007605C3" w:rsidRPr="009C22B6">
        <w:rPr>
          <w:rFonts w:ascii="Times New Roman" w:hAnsi="Times New Roman" w:cs="Times New Roman"/>
        </w:rPr>
        <w:t xml:space="preserve"> &amp; Anch</w:t>
      </w:r>
      <w:r w:rsidR="00337398" w:rsidRPr="009C22B6">
        <w:rPr>
          <w:rFonts w:ascii="Times New Roman" w:hAnsi="Times New Roman" w:cs="Times New Roman"/>
        </w:rPr>
        <w:t xml:space="preserve">or Environmental </w:t>
      </w:r>
      <w:r w:rsidRPr="009C22B6">
        <w:rPr>
          <w:rFonts w:ascii="Times New Roman" w:hAnsi="Times New Roman" w:cs="Times New Roman"/>
        </w:rPr>
        <w:t xml:space="preserve">2007. Woodward Creek Habitat Restoration Project </w:t>
      </w:r>
      <w:r w:rsidR="00337398" w:rsidRPr="009C22B6">
        <w:rPr>
          <w:rFonts w:ascii="Times New Roman" w:hAnsi="Times New Roman" w:cs="Times New Roman"/>
        </w:rPr>
        <w:t xml:space="preserve"> </w:t>
      </w:r>
    </w:p>
    <w:p w14:paraId="6B7B939F" w14:textId="79AB7703" w:rsidR="005D4EFD" w:rsidRPr="009C22B6" w:rsidRDefault="00337398" w:rsidP="00B008C2">
      <w:pPr>
        <w:spacing w:before="0" w:after="0"/>
        <w:rPr>
          <w:rFonts w:ascii="Times New Roman" w:hAnsi="Times New Roman" w:cs="Times New Roman"/>
        </w:rPr>
      </w:pPr>
      <w:r w:rsidRPr="009C22B6">
        <w:rPr>
          <w:rFonts w:ascii="Times New Roman" w:hAnsi="Times New Roman" w:cs="Times New Roman"/>
        </w:rPr>
        <w:t xml:space="preserve">              </w:t>
      </w:r>
      <w:r w:rsidR="005D4EFD" w:rsidRPr="009C22B6">
        <w:rPr>
          <w:rFonts w:ascii="Times New Roman" w:hAnsi="Times New Roman" w:cs="Times New Roman"/>
        </w:rPr>
        <w:t xml:space="preserve">Siting and Design Project. </w:t>
      </w:r>
    </w:p>
    <w:p w14:paraId="37E59058" w14:textId="77777777" w:rsidR="005D4EFD" w:rsidRPr="009C22B6" w:rsidRDefault="005D4EFD" w:rsidP="005D4EFD">
      <w:pPr>
        <w:spacing w:before="0" w:after="0"/>
        <w:ind w:firstLine="720"/>
        <w:rPr>
          <w:rFonts w:ascii="Times New Roman" w:hAnsi="Times New Roman" w:cs="Times New Roman"/>
        </w:rPr>
      </w:pPr>
      <w:r w:rsidRPr="009C22B6">
        <w:rPr>
          <w:rFonts w:ascii="Times New Roman" w:hAnsi="Times New Roman" w:cs="Times New Roman"/>
        </w:rPr>
        <w:t xml:space="preserve">Final Report. November 2007. Prepared for: Lower Columbia Fish Enhancement </w:t>
      </w:r>
    </w:p>
    <w:p w14:paraId="07030DA9" w14:textId="0BE73006" w:rsidR="005D4EFD" w:rsidRPr="009C22B6" w:rsidRDefault="005D4EFD" w:rsidP="00B008C2">
      <w:pPr>
        <w:spacing w:before="0" w:after="0"/>
        <w:ind w:firstLine="720"/>
        <w:rPr>
          <w:rFonts w:ascii="Times New Roman" w:hAnsi="Times New Roman" w:cs="Times New Roman"/>
        </w:rPr>
      </w:pPr>
      <w:r w:rsidRPr="009C22B6">
        <w:rPr>
          <w:rFonts w:ascii="Times New Roman" w:hAnsi="Times New Roman" w:cs="Times New Roman"/>
        </w:rPr>
        <w:t>Group and Lower Columbia Fish Recovery Board. 73 pp.</w:t>
      </w:r>
    </w:p>
    <w:p w14:paraId="5977BF45" w14:textId="77777777" w:rsidR="005D4EFD" w:rsidRPr="009C22B6" w:rsidRDefault="005D4EFD" w:rsidP="005D4EFD">
      <w:pPr>
        <w:spacing w:before="0" w:after="0"/>
        <w:rPr>
          <w:rFonts w:ascii="Times New Roman" w:hAnsi="Times New Roman" w:cs="Times New Roman"/>
        </w:rPr>
      </w:pPr>
      <w:r w:rsidRPr="009C22B6">
        <w:rPr>
          <w:rFonts w:ascii="Times New Roman" w:hAnsi="Times New Roman" w:cs="Times New Roman"/>
        </w:rPr>
        <w:t xml:space="preserve">USDA Forest Service, Columbia River Gorge National Scenic Area. 2021. Watershed </w:t>
      </w:r>
    </w:p>
    <w:p w14:paraId="00A5C081" w14:textId="77777777" w:rsidR="005D4EFD" w:rsidRPr="009C22B6" w:rsidRDefault="005D4EFD" w:rsidP="005D4EFD">
      <w:pPr>
        <w:spacing w:before="0" w:after="0"/>
        <w:ind w:firstLine="720"/>
        <w:rPr>
          <w:rFonts w:ascii="Times New Roman" w:hAnsi="Times New Roman" w:cs="Times New Roman"/>
        </w:rPr>
      </w:pPr>
      <w:r w:rsidRPr="009C22B6">
        <w:rPr>
          <w:rFonts w:ascii="Times New Roman" w:hAnsi="Times New Roman" w:cs="Times New Roman"/>
        </w:rPr>
        <w:t xml:space="preserve">Condition Framework, </w:t>
      </w:r>
      <w:r w:rsidR="000F4212" w:rsidRPr="009C22B6">
        <w:rPr>
          <w:rFonts w:ascii="Times New Roman" w:hAnsi="Times New Roman" w:cs="Times New Roman"/>
        </w:rPr>
        <w:t>Watershed Restoration Action Plan</w:t>
      </w:r>
      <w:r w:rsidRPr="009C22B6">
        <w:rPr>
          <w:rFonts w:ascii="Times New Roman" w:hAnsi="Times New Roman" w:cs="Times New Roman"/>
        </w:rPr>
        <w:t xml:space="preserve"> for Tanner Creek and </w:t>
      </w:r>
    </w:p>
    <w:p w14:paraId="206D91AD" w14:textId="28B73479" w:rsidR="006C1983" w:rsidRPr="009C22B6" w:rsidRDefault="005D4EFD" w:rsidP="005D4EFD">
      <w:pPr>
        <w:spacing w:before="0" w:after="0"/>
        <w:ind w:firstLine="720"/>
        <w:rPr>
          <w:rFonts w:ascii="Times New Roman" w:hAnsi="Times New Roman" w:cs="Times New Roman"/>
        </w:rPr>
      </w:pPr>
      <w:r w:rsidRPr="009C22B6">
        <w:rPr>
          <w:rFonts w:ascii="Times New Roman" w:hAnsi="Times New Roman" w:cs="Times New Roman"/>
        </w:rPr>
        <w:t>Woodard Creek – Columbia River. September 2011 (Updated June 2021). 42 pp.</w:t>
      </w:r>
    </w:p>
    <w:p w14:paraId="4A2E771C" w14:textId="77777777" w:rsidR="001C2CBB" w:rsidRPr="009C22B6" w:rsidRDefault="001C2CBB" w:rsidP="001C2CBB">
      <w:pPr>
        <w:spacing w:before="0" w:after="0"/>
        <w:rPr>
          <w:rFonts w:ascii="Times New Roman" w:hAnsi="Times New Roman" w:cs="Times New Roman"/>
        </w:rPr>
      </w:pPr>
      <w:r w:rsidRPr="009C22B6">
        <w:rPr>
          <w:rFonts w:ascii="Times New Roman" w:hAnsi="Times New Roman" w:cs="Times New Roman"/>
        </w:rPr>
        <w:t xml:space="preserve">USGS. 2022. </w:t>
      </w:r>
      <w:proofErr w:type="spellStart"/>
      <w:r w:rsidRPr="009C22B6">
        <w:rPr>
          <w:rFonts w:ascii="Times New Roman" w:hAnsi="Times New Roman" w:cs="Times New Roman"/>
        </w:rPr>
        <w:t>StreamStats</w:t>
      </w:r>
      <w:proofErr w:type="spellEnd"/>
      <w:r w:rsidRPr="009C22B6">
        <w:rPr>
          <w:rFonts w:ascii="Times New Roman" w:hAnsi="Times New Roman" w:cs="Times New Roman"/>
        </w:rPr>
        <w:t xml:space="preserve">: </w:t>
      </w:r>
      <w:hyperlink r:id="rId81" w:history="1">
        <w:r w:rsidRPr="009C22B6">
          <w:rPr>
            <w:rStyle w:val="Hyperlink"/>
            <w:rFonts w:ascii="Times New Roman" w:hAnsi="Times New Roman" w:cs="Times New Roman"/>
          </w:rPr>
          <w:t>https://streamstats.usgs.gov/ss/</w:t>
        </w:r>
      </w:hyperlink>
    </w:p>
    <w:p w14:paraId="1764C772" w14:textId="494DD699" w:rsidR="00473BEB" w:rsidRPr="009C22B6" w:rsidRDefault="00473BEB" w:rsidP="001C2CBB">
      <w:pPr>
        <w:spacing w:before="0" w:after="0"/>
        <w:rPr>
          <w:rFonts w:ascii="Times New Roman" w:hAnsi="Times New Roman" w:cs="Times New Roman"/>
        </w:rPr>
      </w:pPr>
    </w:p>
    <w:p w14:paraId="7D7D4252" w14:textId="77777777" w:rsidR="00CA5A33" w:rsidRPr="009C22B6" w:rsidRDefault="00CA5A33" w:rsidP="001C2CBB">
      <w:pPr>
        <w:spacing w:before="0" w:after="0"/>
        <w:rPr>
          <w:rFonts w:ascii="Times New Roman" w:hAnsi="Times New Roman" w:cs="Times New Roman"/>
        </w:rPr>
      </w:pPr>
    </w:p>
    <w:p w14:paraId="071C22CC" w14:textId="77777777" w:rsidR="00CA5A33" w:rsidRPr="009C22B6" w:rsidRDefault="00CA5A33" w:rsidP="001C2CBB">
      <w:pPr>
        <w:spacing w:before="0" w:after="0"/>
        <w:rPr>
          <w:rFonts w:ascii="Times New Roman" w:hAnsi="Times New Roman" w:cs="Times New Roman"/>
        </w:rPr>
      </w:pPr>
    </w:p>
    <w:p w14:paraId="60BA688D" w14:textId="77777777" w:rsidR="00CA5A33" w:rsidRPr="009C22B6" w:rsidRDefault="00CA5A33" w:rsidP="001C2CBB">
      <w:pPr>
        <w:spacing w:before="0" w:after="0"/>
        <w:rPr>
          <w:rFonts w:ascii="Times New Roman" w:hAnsi="Times New Roman" w:cs="Times New Roman"/>
        </w:rPr>
      </w:pPr>
    </w:p>
    <w:p w14:paraId="3CF3B287" w14:textId="77777777" w:rsidR="00CA5A33" w:rsidRPr="009C22B6" w:rsidRDefault="00CA5A33" w:rsidP="001C2CBB">
      <w:pPr>
        <w:spacing w:before="0" w:after="0"/>
        <w:rPr>
          <w:rFonts w:ascii="Times New Roman" w:hAnsi="Times New Roman" w:cs="Times New Roman"/>
        </w:rPr>
      </w:pPr>
    </w:p>
    <w:p w14:paraId="513B60EA" w14:textId="77777777" w:rsidR="00CA5A33" w:rsidRPr="009C22B6" w:rsidRDefault="00CA5A33" w:rsidP="001C2CBB">
      <w:pPr>
        <w:spacing w:before="0" w:after="0"/>
        <w:rPr>
          <w:rFonts w:ascii="Times New Roman" w:hAnsi="Times New Roman" w:cs="Times New Roman"/>
        </w:rPr>
      </w:pPr>
    </w:p>
    <w:p w14:paraId="06E85887" w14:textId="77777777" w:rsidR="00CA5A33" w:rsidRPr="009C22B6" w:rsidRDefault="00CA5A33" w:rsidP="001C2CBB">
      <w:pPr>
        <w:spacing w:before="0" w:after="0"/>
        <w:rPr>
          <w:rFonts w:ascii="Times New Roman" w:hAnsi="Times New Roman" w:cs="Times New Roman"/>
        </w:rPr>
      </w:pPr>
    </w:p>
    <w:p w14:paraId="680EC9BE" w14:textId="77777777" w:rsidR="00CA5A33" w:rsidRPr="009C22B6" w:rsidRDefault="00CA5A33" w:rsidP="001C2CBB">
      <w:pPr>
        <w:spacing w:before="0" w:after="0"/>
        <w:rPr>
          <w:rFonts w:ascii="Times New Roman" w:hAnsi="Times New Roman" w:cs="Times New Roman"/>
        </w:rPr>
      </w:pPr>
    </w:p>
    <w:p w14:paraId="2EB3FCF7" w14:textId="77777777" w:rsidR="00CA5A33" w:rsidRPr="009C22B6" w:rsidRDefault="00CA5A33" w:rsidP="001C2CBB">
      <w:pPr>
        <w:spacing w:before="0" w:after="0"/>
        <w:rPr>
          <w:rFonts w:ascii="Times New Roman" w:hAnsi="Times New Roman" w:cs="Times New Roman"/>
        </w:rPr>
      </w:pPr>
    </w:p>
    <w:p w14:paraId="6EEA2B91" w14:textId="77777777" w:rsidR="00CA5A33" w:rsidRPr="009C22B6" w:rsidRDefault="00CA5A33" w:rsidP="001C2CBB">
      <w:pPr>
        <w:spacing w:before="0" w:after="0"/>
        <w:rPr>
          <w:rFonts w:ascii="Times New Roman" w:hAnsi="Times New Roman" w:cs="Times New Roman"/>
        </w:rPr>
      </w:pPr>
    </w:p>
    <w:p w14:paraId="3D480F36" w14:textId="77777777" w:rsidR="00CA5A33" w:rsidRPr="009C22B6" w:rsidRDefault="00CA5A33" w:rsidP="001C2CBB">
      <w:pPr>
        <w:spacing w:before="0" w:after="0"/>
        <w:rPr>
          <w:rFonts w:ascii="Times New Roman" w:hAnsi="Times New Roman" w:cs="Times New Roman"/>
        </w:rPr>
      </w:pPr>
    </w:p>
    <w:p w14:paraId="193717B9" w14:textId="77777777" w:rsidR="00CA5A33" w:rsidRPr="009C22B6" w:rsidRDefault="00CA5A33" w:rsidP="001C2CBB">
      <w:pPr>
        <w:spacing w:before="0" w:after="0"/>
        <w:rPr>
          <w:rFonts w:ascii="Times New Roman" w:hAnsi="Times New Roman" w:cs="Times New Roman"/>
        </w:rPr>
      </w:pPr>
    </w:p>
    <w:p w14:paraId="274EAC69" w14:textId="77777777" w:rsidR="00CA5A33" w:rsidRPr="009C22B6" w:rsidRDefault="00CA5A33" w:rsidP="001C2CBB">
      <w:pPr>
        <w:spacing w:before="0" w:after="0"/>
        <w:rPr>
          <w:rFonts w:ascii="Times New Roman" w:hAnsi="Times New Roman" w:cs="Times New Roman"/>
        </w:rPr>
      </w:pPr>
    </w:p>
    <w:p w14:paraId="4AA00C5D" w14:textId="77777777" w:rsidR="00CA5A33" w:rsidRPr="009C22B6" w:rsidRDefault="00CA5A33" w:rsidP="001C2CBB">
      <w:pPr>
        <w:spacing w:before="0" w:after="0"/>
        <w:rPr>
          <w:rFonts w:ascii="Times New Roman" w:hAnsi="Times New Roman" w:cs="Times New Roman"/>
        </w:rPr>
      </w:pPr>
    </w:p>
    <w:p w14:paraId="01F0E81B" w14:textId="77777777" w:rsidR="00CA5A33" w:rsidRPr="009C22B6" w:rsidRDefault="00CA5A33" w:rsidP="001C2CBB">
      <w:pPr>
        <w:spacing w:before="0" w:after="0"/>
        <w:rPr>
          <w:rFonts w:ascii="Times New Roman" w:hAnsi="Times New Roman" w:cs="Times New Roman"/>
        </w:rPr>
      </w:pPr>
    </w:p>
    <w:p w14:paraId="78F45311" w14:textId="77777777" w:rsidR="00CA5A33" w:rsidRPr="009C22B6" w:rsidRDefault="00CA5A33" w:rsidP="001C2CBB">
      <w:pPr>
        <w:spacing w:before="0" w:after="0"/>
        <w:rPr>
          <w:rFonts w:ascii="Times New Roman" w:hAnsi="Times New Roman" w:cs="Times New Roman"/>
        </w:rPr>
      </w:pPr>
    </w:p>
    <w:p w14:paraId="571C6F53" w14:textId="77060DE7" w:rsidR="00CA5A33" w:rsidRPr="009C22B6" w:rsidRDefault="00D13041" w:rsidP="009E346E">
      <w:pPr>
        <w:pStyle w:val="Heading1"/>
        <w:jc w:val="center"/>
        <w:rPr>
          <w:rFonts w:ascii="Times New Roman" w:hAnsi="Times New Roman" w:cs="Times New Roman"/>
        </w:rPr>
      </w:pPr>
      <w:bookmarkStart w:id="259" w:name="_Toc138839106"/>
      <w:r w:rsidRPr="009C22B6">
        <w:rPr>
          <w:rFonts w:ascii="Times New Roman" w:hAnsi="Times New Roman" w:cs="Times New Roman"/>
        </w:rPr>
        <w:lastRenderedPageBreak/>
        <w:t xml:space="preserve">Appendix  </w:t>
      </w:r>
      <w:r w:rsidRPr="009C22B6">
        <w:rPr>
          <w:rFonts w:ascii="Times New Roman" w:hAnsi="Times New Roman" w:cs="Times New Roman"/>
        </w:rPr>
        <w:fldChar w:fldCharType="begin"/>
      </w:r>
      <w:r w:rsidRPr="009C22B6">
        <w:rPr>
          <w:rFonts w:ascii="Times New Roman" w:hAnsi="Times New Roman" w:cs="Times New Roman"/>
        </w:rPr>
        <w:instrText xml:space="preserve"> SEQ Appendix_ \* ARABIC </w:instrText>
      </w:r>
      <w:r w:rsidRPr="009C22B6">
        <w:rPr>
          <w:rFonts w:ascii="Times New Roman" w:hAnsi="Times New Roman" w:cs="Times New Roman"/>
        </w:rPr>
        <w:fldChar w:fldCharType="separate"/>
      </w:r>
      <w:r w:rsidR="0019161C" w:rsidRPr="009C22B6">
        <w:rPr>
          <w:rFonts w:ascii="Times New Roman" w:hAnsi="Times New Roman" w:cs="Times New Roman"/>
          <w:noProof/>
        </w:rPr>
        <w:t>1</w:t>
      </w:r>
      <w:r w:rsidRPr="009C22B6">
        <w:rPr>
          <w:rFonts w:ascii="Times New Roman" w:hAnsi="Times New Roman" w:cs="Times New Roman"/>
        </w:rPr>
        <w:fldChar w:fldCharType="end"/>
      </w:r>
      <w:r w:rsidR="00CA5A33" w:rsidRPr="009C22B6">
        <w:rPr>
          <w:rFonts w:ascii="Times New Roman" w:hAnsi="Times New Roman" w:cs="Times New Roman"/>
        </w:rPr>
        <w:t>- Restoration Alternatives</w:t>
      </w:r>
      <w:bookmarkEnd w:id="25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4303"/>
      </w:tblGrid>
      <w:tr w:rsidR="00CA5A33" w:rsidRPr="009C22B6" w14:paraId="0D07DB4A" w14:textId="77777777" w:rsidTr="00972216">
        <w:tc>
          <w:tcPr>
            <w:tcW w:w="4698" w:type="dxa"/>
          </w:tcPr>
          <w:p w14:paraId="1E87E7F8" w14:textId="4578722E" w:rsidR="00CA5A33" w:rsidRPr="009C22B6" w:rsidRDefault="00CA5A33" w:rsidP="00CA5A33">
            <w:pPr>
              <w:pStyle w:val="Heading1"/>
              <w:spacing w:before="360"/>
              <w:rPr>
                <w:rFonts w:ascii="Times New Roman" w:hAnsi="Times New Roman" w:cs="Times New Roman"/>
              </w:rPr>
            </w:pPr>
          </w:p>
        </w:tc>
        <w:tc>
          <w:tcPr>
            <w:tcW w:w="4662" w:type="dxa"/>
          </w:tcPr>
          <w:p w14:paraId="5EDADAC7" w14:textId="77777777" w:rsidR="00CA5A33" w:rsidRPr="009C22B6" w:rsidRDefault="00CA5A33" w:rsidP="00972216">
            <w:pPr>
              <w:pStyle w:val="IFIbody"/>
              <w:rPr>
                <w:rFonts w:ascii="Times New Roman" w:hAnsi="Times New Roman"/>
                <w:noProof/>
              </w:rPr>
            </w:pPr>
          </w:p>
        </w:tc>
      </w:tr>
    </w:tbl>
    <w:p w14:paraId="017454F1" w14:textId="2D892C9E" w:rsidR="00CA5A33" w:rsidRPr="009C22B6" w:rsidRDefault="00CA5A33" w:rsidP="00CA5A33">
      <w:pPr>
        <w:pStyle w:val="IFIbody"/>
        <w:spacing w:after="160" w:line="259" w:lineRule="auto"/>
        <w:rPr>
          <w:rFonts w:ascii="Times New Roman" w:hAnsi="Times New Roman"/>
          <w:color w:val="000000" w:themeColor="text1"/>
          <w:sz w:val="22"/>
          <w:szCs w:val="22"/>
        </w:rPr>
      </w:pPr>
      <w:r w:rsidRPr="009C22B6">
        <w:rPr>
          <w:rFonts w:ascii="Times New Roman" w:hAnsi="Times New Roman"/>
          <w:color w:val="000000" w:themeColor="text1"/>
          <w:sz w:val="22"/>
          <w:szCs w:val="22"/>
        </w:rPr>
        <w:t>During the design phase</w:t>
      </w:r>
      <w:r w:rsidR="00CC3376" w:rsidRPr="009C22B6">
        <w:rPr>
          <w:rFonts w:ascii="Times New Roman" w:hAnsi="Times New Roman"/>
          <w:color w:val="000000" w:themeColor="text1"/>
          <w:sz w:val="22"/>
          <w:szCs w:val="22"/>
        </w:rPr>
        <w:t xml:space="preserve"> for </w:t>
      </w:r>
      <w:r w:rsidR="00124D74" w:rsidRPr="009C22B6">
        <w:rPr>
          <w:rFonts w:ascii="Times New Roman" w:hAnsi="Times New Roman"/>
          <w:color w:val="000000" w:themeColor="text1"/>
          <w:sz w:val="22"/>
          <w:szCs w:val="22"/>
        </w:rPr>
        <w:t>Woodard Creek</w:t>
      </w:r>
      <w:r w:rsidRPr="009C22B6">
        <w:rPr>
          <w:rFonts w:ascii="Times New Roman" w:hAnsi="Times New Roman"/>
          <w:color w:val="000000" w:themeColor="text1"/>
          <w:sz w:val="22"/>
          <w:szCs w:val="22"/>
        </w:rPr>
        <w:t>, representatives from Inter-</w:t>
      </w:r>
      <w:proofErr w:type="spellStart"/>
      <w:r w:rsidRPr="009C22B6">
        <w:rPr>
          <w:rFonts w:ascii="Times New Roman" w:hAnsi="Times New Roman"/>
          <w:color w:val="000000" w:themeColor="text1"/>
          <w:sz w:val="22"/>
          <w:szCs w:val="22"/>
        </w:rPr>
        <w:t>Fluve</w:t>
      </w:r>
      <w:proofErr w:type="spellEnd"/>
      <w:r w:rsidRPr="009C22B6">
        <w:rPr>
          <w:rFonts w:ascii="Times New Roman" w:hAnsi="Times New Roman"/>
          <w:color w:val="000000" w:themeColor="text1"/>
          <w:sz w:val="22"/>
          <w:szCs w:val="22"/>
        </w:rPr>
        <w:t xml:space="preserve">, LCEP, and the USFS </w:t>
      </w:r>
      <w:r w:rsidR="00FF50DF" w:rsidRPr="009C22B6">
        <w:rPr>
          <w:rFonts w:ascii="Times New Roman" w:hAnsi="Times New Roman"/>
          <w:color w:val="000000" w:themeColor="text1"/>
          <w:sz w:val="22"/>
          <w:szCs w:val="22"/>
        </w:rPr>
        <w:t>Columbia River Gorge National Scenic Area</w:t>
      </w:r>
      <w:r w:rsidRPr="009C22B6">
        <w:rPr>
          <w:rFonts w:ascii="Times New Roman" w:hAnsi="Times New Roman"/>
          <w:color w:val="000000" w:themeColor="text1"/>
          <w:sz w:val="22"/>
          <w:szCs w:val="22"/>
        </w:rPr>
        <w:t xml:space="preserve"> </w:t>
      </w:r>
      <w:r w:rsidR="005C1D34" w:rsidRPr="009C22B6">
        <w:rPr>
          <w:rFonts w:ascii="Times New Roman" w:hAnsi="Times New Roman"/>
          <w:color w:val="000000" w:themeColor="text1"/>
          <w:sz w:val="22"/>
          <w:szCs w:val="22"/>
        </w:rPr>
        <w:t>(</w:t>
      </w:r>
      <w:r w:rsidR="005C1D34" w:rsidRPr="009C22B6">
        <w:rPr>
          <w:rFonts w:ascii="Times New Roman" w:hAnsi="Times New Roman"/>
        </w:rPr>
        <w:t>CRGNSA</w:t>
      </w:r>
      <w:r w:rsidR="005C1D34" w:rsidRPr="009C22B6">
        <w:rPr>
          <w:rFonts w:ascii="Times New Roman" w:hAnsi="Times New Roman"/>
          <w:color w:val="000000" w:themeColor="text1"/>
          <w:sz w:val="22"/>
          <w:szCs w:val="22"/>
        </w:rPr>
        <w:t xml:space="preserve">) </w:t>
      </w:r>
      <w:r w:rsidRPr="009C22B6">
        <w:rPr>
          <w:rFonts w:ascii="Times New Roman" w:hAnsi="Times New Roman"/>
          <w:color w:val="000000" w:themeColor="text1"/>
          <w:sz w:val="22"/>
          <w:szCs w:val="22"/>
        </w:rPr>
        <w:t>held</w:t>
      </w:r>
      <w:r w:rsidR="00FF50DF" w:rsidRPr="009C22B6">
        <w:rPr>
          <w:rFonts w:ascii="Times New Roman" w:hAnsi="Times New Roman"/>
          <w:color w:val="000000" w:themeColor="text1"/>
          <w:sz w:val="22"/>
          <w:szCs w:val="22"/>
        </w:rPr>
        <w:t xml:space="preserve"> </w:t>
      </w:r>
      <w:r w:rsidRPr="009C22B6">
        <w:rPr>
          <w:rFonts w:ascii="Times New Roman" w:hAnsi="Times New Roman"/>
          <w:color w:val="000000" w:themeColor="text1"/>
          <w:sz w:val="22"/>
          <w:szCs w:val="22"/>
        </w:rPr>
        <w:t>design workshops</w:t>
      </w:r>
      <w:r w:rsidR="00FF50DF" w:rsidRPr="009C22B6">
        <w:rPr>
          <w:rFonts w:ascii="Times New Roman" w:hAnsi="Times New Roman"/>
          <w:color w:val="000000" w:themeColor="text1"/>
          <w:sz w:val="22"/>
          <w:szCs w:val="22"/>
        </w:rPr>
        <w:t>, and field visits</w:t>
      </w:r>
      <w:r w:rsidRPr="009C22B6">
        <w:rPr>
          <w:rFonts w:ascii="Times New Roman" w:hAnsi="Times New Roman"/>
          <w:color w:val="000000" w:themeColor="text1"/>
          <w:sz w:val="22"/>
          <w:szCs w:val="22"/>
        </w:rPr>
        <w:t xml:space="preserve"> </w:t>
      </w:r>
      <w:r w:rsidR="00B236CC" w:rsidRPr="009C22B6">
        <w:rPr>
          <w:rFonts w:ascii="Times New Roman" w:hAnsi="Times New Roman"/>
          <w:color w:val="000000" w:themeColor="text1"/>
          <w:sz w:val="22"/>
          <w:szCs w:val="22"/>
        </w:rPr>
        <w:t>to</w:t>
      </w:r>
      <w:r w:rsidR="007B7DB4" w:rsidRPr="009C22B6">
        <w:rPr>
          <w:rFonts w:ascii="Times New Roman" w:hAnsi="Times New Roman"/>
          <w:color w:val="000000" w:themeColor="text1"/>
          <w:sz w:val="22"/>
          <w:szCs w:val="22"/>
        </w:rPr>
        <w:t xml:space="preserve"> </w:t>
      </w:r>
      <w:r w:rsidRPr="009C22B6">
        <w:rPr>
          <w:rFonts w:ascii="Times New Roman" w:hAnsi="Times New Roman"/>
          <w:color w:val="000000" w:themeColor="text1"/>
          <w:sz w:val="22"/>
          <w:szCs w:val="22"/>
        </w:rPr>
        <w:t>evaluat</w:t>
      </w:r>
      <w:r w:rsidR="00FF50DF" w:rsidRPr="009C22B6">
        <w:rPr>
          <w:rFonts w:ascii="Times New Roman" w:hAnsi="Times New Roman"/>
          <w:color w:val="000000" w:themeColor="text1"/>
          <w:sz w:val="22"/>
          <w:szCs w:val="22"/>
        </w:rPr>
        <w:t>e</w:t>
      </w:r>
      <w:r w:rsidRPr="009C22B6">
        <w:rPr>
          <w:rFonts w:ascii="Times New Roman" w:hAnsi="Times New Roman"/>
          <w:color w:val="000000" w:themeColor="text1"/>
          <w:sz w:val="22"/>
          <w:szCs w:val="22"/>
        </w:rPr>
        <w:t xml:space="preserve"> alternative restoration actions project reaches</w:t>
      </w:r>
      <w:r w:rsidR="00FF50DF" w:rsidRPr="009C22B6">
        <w:rPr>
          <w:rFonts w:ascii="Times New Roman" w:hAnsi="Times New Roman"/>
          <w:color w:val="000000" w:themeColor="text1"/>
          <w:sz w:val="22"/>
          <w:szCs w:val="22"/>
        </w:rPr>
        <w:t xml:space="preserve"> and to </w:t>
      </w:r>
      <w:r w:rsidRPr="009C22B6">
        <w:rPr>
          <w:rFonts w:ascii="Times New Roman" w:hAnsi="Times New Roman"/>
          <w:color w:val="000000" w:themeColor="text1"/>
          <w:sz w:val="22"/>
          <w:szCs w:val="22"/>
        </w:rPr>
        <w:t>identify</w:t>
      </w:r>
      <w:r w:rsidR="00FF50DF" w:rsidRPr="009C22B6">
        <w:rPr>
          <w:rFonts w:ascii="Times New Roman" w:hAnsi="Times New Roman"/>
          <w:color w:val="000000" w:themeColor="text1"/>
          <w:sz w:val="22"/>
          <w:szCs w:val="22"/>
        </w:rPr>
        <w:t xml:space="preserve"> </w:t>
      </w:r>
      <w:r w:rsidRPr="009C22B6">
        <w:rPr>
          <w:rFonts w:ascii="Times New Roman" w:hAnsi="Times New Roman"/>
          <w:color w:val="000000" w:themeColor="text1"/>
          <w:sz w:val="22"/>
          <w:szCs w:val="22"/>
        </w:rPr>
        <w:t>wood the appropriate size of large wood structure</w:t>
      </w:r>
      <w:r w:rsidR="005C1D34" w:rsidRPr="009C22B6">
        <w:rPr>
          <w:rFonts w:ascii="Times New Roman" w:hAnsi="Times New Roman"/>
          <w:color w:val="000000" w:themeColor="text1"/>
          <w:sz w:val="22"/>
          <w:szCs w:val="22"/>
        </w:rPr>
        <w:t xml:space="preserve">. </w:t>
      </w:r>
      <w:r w:rsidRPr="009C22B6">
        <w:rPr>
          <w:rFonts w:ascii="Times New Roman" w:hAnsi="Times New Roman"/>
          <w:color w:val="000000" w:themeColor="text1"/>
          <w:sz w:val="22"/>
          <w:szCs w:val="22"/>
        </w:rPr>
        <w:t xml:space="preserve"> </w:t>
      </w:r>
      <w:r w:rsidR="00B236CC" w:rsidRPr="009C22B6">
        <w:rPr>
          <w:rFonts w:ascii="Times New Roman" w:hAnsi="Times New Roman"/>
          <w:color w:val="000000" w:themeColor="text1"/>
          <w:sz w:val="22"/>
          <w:szCs w:val="22"/>
        </w:rPr>
        <w:t>Ultimately, after evaluating the al</w:t>
      </w:r>
      <w:r w:rsidR="00C66D6C" w:rsidRPr="009C22B6">
        <w:rPr>
          <w:rFonts w:ascii="Times New Roman" w:hAnsi="Times New Roman"/>
          <w:color w:val="000000" w:themeColor="text1"/>
          <w:sz w:val="22"/>
          <w:szCs w:val="22"/>
        </w:rPr>
        <w:t xml:space="preserve">ternatives the site was split into two distinct projects; Upper Woodard Creek (completed) and </w:t>
      </w:r>
      <w:r w:rsidR="00657917" w:rsidRPr="009C22B6">
        <w:rPr>
          <w:rFonts w:ascii="Times New Roman" w:hAnsi="Times New Roman"/>
          <w:color w:val="000000" w:themeColor="text1"/>
          <w:sz w:val="22"/>
          <w:szCs w:val="22"/>
        </w:rPr>
        <w:t xml:space="preserve">Lower Woodard Creek (this project). </w:t>
      </w:r>
    </w:p>
    <w:p w14:paraId="66EB57B9" w14:textId="23535DA6" w:rsidR="00CA5A33" w:rsidRPr="009C22B6" w:rsidRDefault="00CA5A33" w:rsidP="00CA5A33">
      <w:pPr>
        <w:pStyle w:val="Heading2"/>
        <w:spacing w:after="240"/>
        <w:rPr>
          <w:rFonts w:ascii="Times New Roman" w:hAnsi="Times New Roman" w:cs="Times New Roman"/>
        </w:rPr>
      </w:pPr>
      <w:bookmarkStart w:id="260" w:name="_Toc138839107"/>
      <w:r w:rsidRPr="009C22B6">
        <w:rPr>
          <w:rFonts w:ascii="Times New Roman" w:hAnsi="Times New Roman" w:cs="Times New Roman"/>
        </w:rPr>
        <w:t>Tier 1 – Evaluation of Alternative Restorat</w:t>
      </w:r>
      <w:r w:rsidR="00B236CC" w:rsidRPr="009C22B6">
        <w:rPr>
          <w:rFonts w:ascii="Times New Roman" w:hAnsi="Times New Roman" w:cs="Times New Roman"/>
        </w:rPr>
        <w:t>io</w:t>
      </w:r>
      <w:r w:rsidRPr="009C22B6">
        <w:rPr>
          <w:rFonts w:ascii="Times New Roman" w:hAnsi="Times New Roman" w:cs="Times New Roman"/>
        </w:rPr>
        <w:t>n Actions</w:t>
      </w:r>
      <w:bookmarkEnd w:id="260"/>
    </w:p>
    <w:p w14:paraId="6D913A8F" w14:textId="77777777" w:rsidR="00CA5A33" w:rsidRPr="009C22B6" w:rsidRDefault="00CA5A33" w:rsidP="00CA5A33">
      <w:pPr>
        <w:spacing w:after="160" w:line="259" w:lineRule="auto"/>
        <w:rPr>
          <w:rFonts w:ascii="Times New Roman" w:hAnsi="Times New Roman" w:cs="Times New Roman"/>
        </w:rPr>
      </w:pPr>
      <w:r w:rsidRPr="009C22B6">
        <w:rPr>
          <w:rFonts w:ascii="Times New Roman" w:hAnsi="Times New Roman" w:cs="Times New Roman"/>
        </w:rPr>
        <w:t xml:space="preserve">A suite of potential alternatives actions </w:t>
      </w:r>
      <w:proofErr w:type="gramStart"/>
      <w:r w:rsidRPr="009C22B6">
        <w:rPr>
          <w:rFonts w:ascii="Times New Roman" w:hAnsi="Times New Roman" w:cs="Times New Roman"/>
        </w:rPr>
        <w:t>were</w:t>
      </w:r>
      <w:proofErr w:type="gramEnd"/>
      <w:r w:rsidRPr="009C22B6">
        <w:rPr>
          <w:rFonts w:ascii="Times New Roman" w:hAnsi="Times New Roman" w:cs="Times New Roman"/>
        </w:rPr>
        <w:t xml:space="preserve"> developed for the project site based on the results of the field investigations and in consideration of the project objectives and constraints. The following restoration actions were considered to determine the best approach for each reach:</w:t>
      </w:r>
    </w:p>
    <w:p w14:paraId="778069E5"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u w:val="single"/>
        </w:rPr>
        <w:t xml:space="preserve">Vegetation enhancement </w:t>
      </w:r>
      <w:r w:rsidRPr="009C22B6">
        <w:rPr>
          <w:rFonts w:ascii="Times New Roman" w:hAnsi="Times New Roman" w:cs="Times New Roman"/>
        </w:rPr>
        <w:t>– Treat invasives, plant native species, enhance forest succession, and provide long-term large wood loading.</w:t>
      </w:r>
    </w:p>
    <w:p w14:paraId="146B7067"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u w:val="single"/>
        </w:rPr>
        <w:t xml:space="preserve">Placement of supplemental large wood </w:t>
      </w:r>
      <w:r w:rsidRPr="009C22B6">
        <w:rPr>
          <w:rFonts w:ascii="Times New Roman" w:hAnsi="Times New Roman" w:cs="Times New Roman"/>
        </w:rPr>
        <w:t>– Install large wood at an appropriate scale and configurations to achieve specific habitat objectives for the mainstem.</w:t>
      </w:r>
    </w:p>
    <w:p w14:paraId="78C3DCC8"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u w:val="single"/>
        </w:rPr>
        <w:t xml:space="preserve">Vegetation enhancement and placement of supplemental large wood </w:t>
      </w:r>
      <w:r w:rsidRPr="009C22B6">
        <w:rPr>
          <w:rFonts w:ascii="Times New Roman" w:hAnsi="Times New Roman" w:cs="Times New Roman"/>
        </w:rPr>
        <w:t xml:space="preserve">– Combined benefits of </w:t>
      </w:r>
      <w:proofErr w:type="gramStart"/>
      <w:r w:rsidRPr="009C22B6">
        <w:rPr>
          <w:rFonts w:ascii="Times New Roman" w:hAnsi="Times New Roman" w:cs="Times New Roman"/>
        </w:rPr>
        <w:t>both of the above</w:t>
      </w:r>
      <w:proofErr w:type="gramEnd"/>
      <w:r w:rsidRPr="009C22B6">
        <w:rPr>
          <w:rFonts w:ascii="Times New Roman" w:hAnsi="Times New Roman" w:cs="Times New Roman"/>
        </w:rPr>
        <w:t xml:space="preserve"> alternative actions.</w:t>
      </w:r>
    </w:p>
    <w:p w14:paraId="0CF9DBCC"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u w:val="single"/>
        </w:rPr>
        <w:t xml:space="preserve">Valley bottom reconnection </w:t>
      </w:r>
      <w:r w:rsidRPr="009C22B6">
        <w:rPr>
          <w:rFonts w:ascii="Times New Roman" w:hAnsi="Times New Roman" w:cs="Times New Roman"/>
        </w:rPr>
        <w:t xml:space="preserve">– Reset valley to Stage 0 of the channel evolution model to reconnect the floodplain and create complex </w:t>
      </w:r>
      <w:proofErr w:type="gramStart"/>
      <w:r w:rsidRPr="009C22B6">
        <w:rPr>
          <w:rFonts w:ascii="Times New Roman" w:hAnsi="Times New Roman" w:cs="Times New Roman"/>
        </w:rPr>
        <w:t>habitat</w:t>
      </w:r>
      <w:proofErr w:type="gramEnd"/>
    </w:p>
    <w:p w14:paraId="6871CD64" w14:textId="77777777" w:rsidR="00CA5A33" w:rsidRPr="009C22B6" w:rsidRDefault="00CA5A33" w:rsidP="00CA5A33">
      <w:pPr>
        <w:pStyle w:val="ListParagraph"/>
        <w:numPr>
          <w:ilvl w:val="1"/>
          <w:numId w:val="26"/>
        </w:numPr>
        <w:spacing w:before="0" w:after="160" w:line="259" w:lineRule="auto"/>
        <w:ind w:left="900"/>
        <w:rPr>
          <w:rFonts w:ascii="Times New Roman" w:hAnsi="Times New Roman" w:cs="Times New Roman"/>
        </w:rPr>
      </w:pPr>
      <w:r w:rsidRPr="009C22B6">
        <w:rPr>
          <w:rFonts w:ascii="Times New Roman" w:hAnsi="Times New Roman" w:cs="Times New Roman"/>
        </w:rPr>
        <w:t xml:space="preserve">Note: While it was recognized that valley bottom restoration action was beyond the scope of the Upper Woodard Creek project, this restoration action was added at the request of CRGNSA’s desire to consider a longer-term restoration project that might best meet the project objectives. This action </w:t>
      </w:r>
      <w:proofErr w:type="gramStart"/>
      <w:r w:rsidRPr="009C22B6">
        <w:rPr>
          <w:rFonts w:ascii="Times New Roman" w:hAnsi="Times New Roman" w:cs="Times New Roman"/>
        </w:rPr>
        <w:t>would be not be</w:t>
      </w:r>
      <w:proofErr w:type="gramEnd"/>
      <w:r w:rsidRPr="009C22B6">
        <w:rPr>
          <w:rFonts w:ascii="Times New Roman" w:hAnsi="Times New Roman" w:cs="Times New Roman"/>
        </w:rPr>
        <w:t xml:space="preserve"> implemented by this project because it would require a different permit pathway and possibly more funding for implementation.</w:t>
      </w:r>
    </w:p>
    <w:p w14:paraId="70E15C94" w14:textId="77777777" w:rsidR="00CA5A33" w:rsidRPr="009C22B6" w:rsidRDefault="00CA5A33" w:rsidP="00CA5A33">
      <w:pPr>
        <w:spacing w:after="160" w:line="259" w:lineRule="auto"/>
        <w:rPr>
          <w:rFonts w:ascii="Times New Roman" w:hAnsi="Times New Roman" w:cs="Times New Roman"/>
        </w:rPr>
      </w:pPr>
      <w:r w:rsidRPr="009C22B6">
        <w:rPr>
          <w:rFonts w:ascii="Times New Roman" w:hAnsi="Times New Roman" w:cs="Times New Roman"/>
        </w:rPr>
        <w:t>These alternatives were evaluated for each reach and assigned a “total benefit score” based on the following criteria:</w:t>
      </w:r>
    </w:p>
    <w:p w14:paraId="10A97F26"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Anticipated benefit to goals and objectives</w:t>
      </w:r>
    </w:p>
    <w:p w14:paraId="517F7F23" w14:textId="77777777" w:rsidR="00CA5A33" w:rsidRPr="009C22B6" w:rsidRDefault="00CA5A33" w:rsidP="00CA5A33">
      <w:pPr>
        <w:pStyle w:val="ListParagraph"/>
        <w:numPr>
          <w:ilvl w:val="1"/>
          <w:numId w:val="26"/>
        </w:numPr>
        <w:spacing w:before="0" w:after="160" w:line="259" w:lineRule="auto"/>
        <w:ind w:left="900"/>
        <w:rPr>
          <w:rFonts w:ascii="Times New Roman" w:hAnsi="Times New Roman" w:cs="Times New Roman"/>
        </w:rPr>
      </w:pPr>
      <w:r w:rsidRPr="009C22B6">
        <w:rPr>
          <w:rFonts w:ascii="Times New Roman" w:hAnsi="Times New Roman" w:cs="Times New Roman"/>
        </w:rPr>
        <w:t xml:space="preserve">Increase/enhance in-stream </w:t>
      </w:r>
      <w:proofErr w:type="gramStart"/>
      <w:r w:rsidRPr="009C22B6">
        <w:rPr>
          <w:rFonts w:ascii="Times New Roman" w:hAnsi="Times New Roman" w:cs="Times New Roman"/>
        </w:rPr>
        <w:t>complexity</w:t>
      </w:r>
      <w:proofErr w:type="gramEnd"/>
    </w:p>
    <w:p w14:paraId="233D539C" w14:textId="77777777" w:rsidR="00CA5A33" w:rsidRPr="009C22B6" w:rsidRDefault="00CA5A33" w:rsidP="00CA5A33">
      <w:pPr>
        <w:pStyle w:val="ListParagraph"/>
        <w:numPr>
          <w:ilvl w:val="1"/>
          <w:numId w:val="26"/>
        </w:numPr>
        <w:spacing w:before="0" w:after="160" w:line="259" w:lineRule="auto"/>
        <w:ind w:left="900"/>
        <w:rPr>
          <w:rFonts w:ascii="Times New Roman" w:hAnsi="Times New Roman" w:cs="Times New Roman"/>
        </w:rPr>
      </w:pPr>
      <w:r w:rsidRPr="009C22B6">
        <w:rPr>
          <w:rFonts w:ascii="Times New Roman" w:hAnsi="Times New Roman" w:cs="Times New Roman"/>
        </w:rPr>
        <w:t xml:space="preserve">Capture spawning </w:t>
      </w:r>
      <w:proofErr w:type="gramStart"/>
      <w:r w:rsidRPr="009C22B6">
        <w:rPr>
          <w:rFonts w:ascii="Times New Roman" w:hAnsi="Times New Roman" w:cs="Times New Roman"/>
        </w:rPr>
        <w:t>gravels</w:t>
      </w:r>
      <w:proofErr w:type="gramEnd"/>
    </w:p>
    <w:p w14:paraId="02BD3EC0" w14:textId="77777777" w:rsidR="00CA5A33" w:rsidRPr="009C22B6" w:rsidRDefault="00CA5A33" w:rsidP="00CA5A33">
      <w:pPr>
        <w:pStyle w:val="ListParagraph"/>
        <w:numPr>
          <w:ilvl w:val="1"/>
          <w:numId w:val="26"/>
        </w:numPr>
        <w:spacing w:before="0" w:after="160" w:line="259" w:lineRule="auto"/>
        <w:ind w:left="900"/>
        <w:rPr>
          <w:rFonts w:ascii="Times New Roman" w:hAnsi="Times New Roman" w:cs="Times New Roman"/>
        </w:rPr>
      </w:pPr>
      <w:r w:rsidRPr="009C22B6">
        <w:rPr>
          <w:rFonts w:ascii="Times New Roman" w:hAnsi="Times New Roman" w:cs="Times New Roman"/>
        </w:rPr>
        <w:t xml:space="preserve">Increase/enhance off-channel </w:t>
      </w:r>
      <w:proofErr w:type="gramStart"/>
      <w:r w:rsidRPr="009C22B6">
        <w:rPr>
          <w:rFonts w:ascii="Times New Roman" w:hAnsi="Times New Roman" w:cs="Times New Roman"/>
        </w:rPr>
        <w:t>habitat</w:t>
      </w:r>
      <w:proofErr w:type="gramEnd"/>
    </w:p>
    <w:p w14:paraId="311CEC45" w14:textId="77777777" w:rsidR="00CA5A33" w:rsidRPr="009C22B6" w:rsidRDefault="00CA5A33" w:rsidP="00CA5A33">
      <w:pPr>
        <w:pStyle w:val="ListParagraph"/>
        <w:numPr>
          <w:ilvl w:val="1"/>
          <w:numId w:val="26"/>
        </w:numPr>
        <w:spacing w:before="0" w:after="160" w:line="259" w:lineRule="auto"/>
        <w:ind w:left="900"/>
        <w:rPr>
          <w:rFonts w:ascii="Times New Roman" w:hAnsi="Times New Roman" w:cs="Times New Roman"/>
        </w:rPr>
      </w:pPr>
      <w:r w:rsidRPr="009C22B6">
        <w:rPr>
          <w:rFonts w:ascii="Times New Roman" w:hAnsi="Times New Roman" w:cs="Times New Roman"/>
        </w:rPr>
        <w:t xml:space="preserve">Enhance food </w:t>
      </w:r>
      <w:proofErr w:type="gramStart"/>
      <w:r w:rsidRPr="009C22B6">
        <w:rPr>
          <w:rFonts w:ascii="Times New Roman" w:hAnsi="Times New Roman" w:cs="Times New Roman"/>
        </w:rPr>
        <w:t>sources</w:t>
      </w:r>
      <w:proofErr w:type="gramEnd"/>
    </w:p>
    <w:p w14:paraId="3DA0E677" w14:textId="77777777" w:rsidR="00CA5A33" w:rsidRPr="009C22B6" w:rsidRDefault="00CA5A33" w:rsidP="00CA5A33">
      <w:pPr>
        <w:pStyle w:val="ListParagraph"/>
        <w:numPr>
          <w:ilvl w:val="1"/>
          <w:numId w:val="26"/>
        </w:numPr>
        <w:spacing w:before="0" w:after="160" w:line="259" w:lineRule="auto"/>
        <w:ind w:left="900"/>
        <w:rPr>
          <w:rFonts w:ascii="Times New Roman" w:hAnsi="Times New Roman" w:cs="Times New Roman"/>
        </w:rPr>
      </w:pPr>
      <w:r w:rsidRPr="009C22B6">
        <w:rPr>
          <w:rFonts w:ascii="Times New Roman" w:hAnsi="Times New Roman" w:cs="Times New Roman"/>
        </w:rPr>
        <w:t xml:space="preserve">Enhance riparian </w:t>
      </w:r>
      <w:proofErr w:type="gramStart"/>
      <w:r w:rsidRPr="009C22B6">
        <w:rPr>
          <w:rFonts w:ascii="Times New Roman" w:hAnsi="Times New Roman" w:cs="Times New Roman"/>
        </w:rPr>
        <w:t>forest</w:t>
      </w:r>
      <w:proofErr w:type="gramEnd"/>
    </w:p>
    <w:p w14:paraId="60B63414"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Intrinsic usage by Target Species</w:t>
      </w:r>
    </w:p>
    <w:p w14:paraId="48F8BCBB" w14:textId="77777777" w:rsidR="00CA5A33" w:rsidRPr="009C22B6" w:rsidRDefault="00CA5A33" w:rsidP="00CA5A33">
      <w:pPr>
        <w:pStyle w:val="ListParagraph"/>
        <w:numPr>
          <w:ilvl w:val="1"/>
          <w:numId w:val="26"/>
        </w:numPr>
        <w:spacing w:before="0" w:after="160" w:line="259" w:lineRule="auto"/>
        <w:ind w:left="900"/>
        <w:rPr>
          <w:rFonts w:ascii="Times New Roman" w:hAnsi="Times New Roman" w:cs="Times New Roman"/>
        </w:rPr>
      </w:pPr>
      <w:r w:rsidRPr="009C22B6">
        <w:rPr>
          <w:rFonts w:ascii="Times New Roman" w:hAnsi="Times New Roman" w:cs="Times New Roman"/>
        </w:rPr>
        <w:t>Steelhead</w:t>
      </w:r>
    </w:p>
    <w:p w14:paraId="096D2721" w14:textId="77777777" w:rsidR="00CA5A33" w:rsidRPr="009C22B6" w:rsidRDefault="00CA5A33" w:rsidP="00CA5A33">
      <w:pPr>
        <w:pStyle w:val="ListParagraph"/>
        <w:numPr>
          <w:ilvl w:val="1"/>
          <w:numId w:val="26"/>
        </w:numPr>
        <w:spacing w:before="0" w:after="160" w:line="259" w:lineRule="auto"/>
        <w:ind w:left="900"/>
        <w:rPr>
          <w:rFonts w:ascii="Times New Roman" w:hAnsi="Times New Roman" w:cs="Times New Roman"/>
        </w:rPr>
      </w:pPr>
      <w:r w:rsidRPr="009C22B6">
        <w:rPr>
          <w:rFonts w:ascii="Times New Roman" w:hAnsi="Times New Roman" w:cs="Times New Roman"/>
        </w:rPr>
        <w:t>Coho</w:t>
      </w:r>
    </w:p>
    <w:p w14:paraId="3B82E49F" w14:textId="77777777" w:rsidR="00CA5A33" w:rsidRPr="009C22B6" w:rsidRDefault="00CA5A33" w:rsidP="00CA5A33">
      <w:pPr>
        <w:pStyle w:val="ListParagraph"/>
        <w:numPr>
          <w:ilvl w:val="1"/>
          <w:numId w:val="26"/>
        </w:numPr>
        <w:spacing w:before="0" w:after="160" w:line="259" w:lineRule="auto"/>
        <w:ind w:left="900"/>
        <w:rPr>
          <w:rFonts w:ascii="Times New Roman" w:hAnsi="Times New Roman" w:cs="Times New Roman"/>
        </w:rPr>
      </w:pPr>
      <w:r w:rsidRPr="009C22B6">
        <w:rPr>
          <w:rFonts w:ascii="Times New Roman" w:hAnsi="Times New Roman" w:cs="Times New Roman"/>
        </w:rPr>
        <w:t>Chinook</w:t>
      </w:r>
    </w:p>
    <w:p w14:paraId="2789741E"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Benefits to non-target aquatic and terrestrial species</w:t>
      </w:r>
    </w:p>
    <w:p w14:paraId="5F3859E5" w14:textId="77777777" w:rsidR="00CA5A33" w:rsidRPr="009C22B6" w:rsidRDefault="00CA5A33" w:rsidP="00CA5A33">
      <w:pPr>
        <w:pStyle w:val="ListParagraph"/>
        <w:numPr>
          <w:ilvl w:val="1"/>
          <w:numId w:val="26"/>
        </w:numPr>
        <w:spacing w:before="0" w:after="160" w:line="259" w:lineRule="auto"/>
        <w:ind w:left="900"/>
        <w:rPr>
          <w:rFonts w:ascii="Times New Roman" w:hAnsi="Times New Roman" w:cs="Times New Roman"/>
        </w:rPr>
      </w:pPr>
      <w:r w:rsidRPr="009C22B6">
        <w:rPr>
          <w:rFonts w:ascii="Times New Roman" w:hAnsi="Times New Roman" w:cs="Times New Roman"/>
        </w:rPr>
        <w:t xml:space="preserve">Note: This evaluation criteria </w:t>
      </w:r>
      <w:proofErr w:type="gramStart"/>
      <w:r w:rsidRPr="009C22B6">
        <w:rPr>
          <w:rFonts w:ascii="Times New Roman" w:hAnsi="Times New Roman" w:cs="Times New Roman"/>
        </w:rPr>
        <w:t>was</w:t>
      </w:r>
      <w:proofErr w:type="gramEnd"/>
      <w:r w:rsidRPr="009C22B6">
        <w:rPr>
          <w:rFonts w:ascii="Times New Roman" w:hAnsi="Times New Roman" w:cs="Times New Roman"/>
        </w:rPr>
        <w:t xml:space="preserve"> added at the request of CRGNSA based on their holistic habitat goals for the project site</w:t>
      </w:r>
    </w:p>
    <w:p w14:paraId="0FDD8C79" w14:textId="77777777" w:rsidR="00CA5A33" w:rsidRPr="009C22B6" w:rsidRDefault="00CA5A33" w:rsidP="00CA5A33">
      <w:pPr>
        <w:spacing w:after="160" w:line="259" w:lineRule="auto"/>
        <w:rPr>
          <w:rFonts w:ascii="Times New Roman" w:hAnsi="Times New Roman" w:cs="Times New Roman"/>
        </w:rPr>
      </w:pPr>
      <w:r w:rsidRPr="009C22B6">
        <w:rPr>
          <w:rFonts w:ascii="Times New Roman" w:hAnsi="Times New Roman" w:cs="Times New Roman"/>
        </w:rPr>
        <w:lastRenderedPageBreak/>
        <w:t>The “total benefit score” for each alternative restoration action was then scaled based the following other considerations:</w:t>
      </w:r>
    </w:p>
    <w:p w14:paraId="4162AF1C"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Probability of success</w:t>
      </w:r>
    </w:p>
    <w:p w14:paraId="01E4A502"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Risk to infrastructure</w:t>
      </w:r>
    </w:p>
    <w:p w14:paraId="3B9AFD6B"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Constructability</w:t>
      </w:r>
    </w:p>
    <w:p w14:paraId="43F8B47C"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Relative cost</w:t>
      </w:r>
    </w:p>
    <w:p w14:paraId="3730D5E2" w14:textId="6AB8722F"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 xml:space="preserve">Anticipated </w:t>
      </w:r>
      <w:r w:rsidR="008310ED" w:rsidRPr="009C22B6">
        <w:rPr>
          <w:rFonts w:ascii="Times New Roman" w:hAnsi="Times New Roman" w:cs="Times New Roman"/>
        </w:rPr>
        <w:t>lifespan</w:t>
      </w:r>
    </w:p>
    <w:p w14:paraId="678A1AF6" w14:textId="03383C19" w:rsidR="00CA5A33" w:rsidRPr="009C22B6" w:rsidRDefault="00CA5A33" w:rsidP="00CA5A33">
      <w:pPr>
        <w:spacing w:after="160" w:line="259" w:lineRule="auto"/>
        <w:rPr>
          <w:rFonts w:ascii="Times New Roman" w:hAnsi="Times New Roman" w:cs="Times New Roman"/>
        </w:rPr>
      </w:pPr>
      <w:r w:rsidRPr="009C22B6">
        <w:rPr>
          <w:rFonts w:ascii="Times New Roman" w:hAnsi="Times New Roman" w:cs="Times New Roman"/>
        </w:rPr>
        <w:t>The highest scoring restoration actions for each reach were as follows:</w:t>
      </w:r>
    </w:p>
    <w:p w14:paraId="383943BB"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u w:val="single"/>
        </w:rPr>
        <w:t xml:space="preserve">Reach 1 </w:t>
      </w:r>
      <w:r w:rsidRPr="009C22B6">
        <w:rPr>
          <w:rFonts w:ascii="Times New Roman" w:hAnsi="Times New Roman" w:cs="Times New Roman"/>
        </w:rPr>
        <w:t xml:space="preserve">– Valley bottom </w:t>
      </w:r>
      <w:proofErr w:type="gramStart"/>
      <w:r w:rsidRPr="009C22B6">
        <w:rPr>
          <w:rFonts w:ascii="Times New Roman" w:hAnsi="Times New Roman" w:cs="Times New Roman"/>
        </w:rPr>
        <w:t>reconnection</w:t>
      </w:r>
      <w:proofErr w:type="gramEnd"/>
    </w:p>
    <w:p w14:paraId="07E83A26"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u w:val="single"/>
        </w:rPr>
        <w:t xml:space="preserve">Reach 2 </w:t>
      </w:r>
      <w:r w:rsidRPr="009C22B6">
        <w:rPr>
          <w:rFonts w:ascii="Times New Roman" w:hAnsi="Times New Roman" w:cs="Times New Roman"/>
        </w:rPr>
        <w:t xml:space="preserve">– Valley bottom </w:t>
      </w:r>
      <w:proofErr w:type="gramStart"/>
      <w:r w:rsidRPr="009C22B6">
        <w:rPr>
          <w:rFonts w:ascii="Times New Roman" w:hAnsi="Times New Roman" w:cs="Times New Roman"/>
        </w:rPr>
        <w:t>reconnection</w:t>
      </w:r>
      <w:proofErr w:type="gramEnd"/>
    </w:p>
    <w:p w14:paraId="730B75C7"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u w:val="single"/>
        </w:rPr>
        <w:t xml:space="preserve">Reach 3 </w:t>
      </w:r>
      <w:r w:rsidRPr="009C22B6">
        <w:rPr>
          <w:rFonts w:ascii="Times New Roman" w:hAnsi="Times New Roman" w:cs="Times New Roman"/>
        </w:rPr>
        <w:t xml:space="preserve">– Vegetation enhancement and placement of supplemental large </w:t>
      </w:r>
      <w:proofErr w:type="gramStart"/>
      <w:r w:rsidRPr="009C22B6">
        <w:rPr>
          <w:rFonts w:ascii="Times New Roman" w:hAnsi="Times New Roman" w:cs="Times New Roman"/>
        </w:rPr>
        <w:t>wood</w:t>
      </w:r>
      <w:proofErr w:type="gramEnd"/>
    </w:p>
    <w:p w14:paraId="19B2596B"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u w:val="single"/>
        </w:rPr>
        <w:t xml:space="preserve">Reach 4 </w:t>
      </w:r>
      <w:r w:rsidRPr="009C22B6">
        <w:rPr>
          <w:rFonts w:ascii="Times New Roman" w:hAnsi="Times New Roman" w:cs="Times New Roman"/>
        </w:rPr>
        <w:t xml:space="preserve">– Vegetation enhancement and placement of supplemental large </w:t>
      </w:r>
      <w:proofErr w:type="gramStart"/>
      <w:r w:rsidRPr="009C22B6">
        <w:rPr>
          <w:rFonts w:ascii="Times New Roman" w:hAnsi="Times New Roman" w:cs="Times New Roman"/>
        </w:rPr>
        <w:t>wood</w:t>
      </w:r>
      <w:proofErr w:type="gramEnd"/>
    </w:p>
    <w:p w14:paraId="6A1D16BD" w14:textId="77777777" w:rsidR="00CA5A33" w:rsidRPr="009C22B6" w:rsidRDefault="00CA5A33" w:rsidP="00CA5A33">
      <w:pPr>
        <w:pStyle w:val="Heading2"/>
        <w:spacing w:after="240"/>
        <w:rPr>
          <w:rFonts w:ascii="Times New Roman" w:hAnsi="Times New Roman" w:cs="Times New Roman"/>
        </w:rPr>
      </w:pPr>
      <w:bookmarkStart w:id="261" w:name="_Toc138839108"/>
      <w:r w:rsidRPr="009C22B6">
        <w:rPr>
          <w:rFonts w:ascii="Times New Roman" w:hAnsi="Times New Roman" w:cs="Times New Roman"/>
        </w:rPr>
        <w:t>Tier 2 – Selection of Structure Sizes and Large Wood Delivery Approaches</w:t>
      </w:r>
      <w:bookmarkEnd w:id="261"/>
    </w:p>
    <w:p w14:paraId="78FE4BB0" w14:textId="77777777" w:rsidR="00CA5A33" w:rsidRPr="009C22B6" w:rsidRDefault="00CA5A33" w:rsidP="00CA5A33">
      <w:pPr>
        <w:spacing w:after="160" w:line="259" w:lineRule="auto"/>
        <w:rPr>
          <w:rFonts w:ascii="Times New Roman" w:hAnsi="Times New Roman" w:cs="Times New Roman"/>
        </w:rPr>
      </w:pPr>
      <w:r w:rsidRPr="009C22B6">
        <w:rPr>
          <w:rFonts w:ascii="Times New Roman" w:hAnsi="Times New Roman" w:cs="Times New Roman"/>
        </w:rPr>
        <w:t xml:space="preserve">The Project Team also discussed the preferred structure sizes and material sources for the large wood. The structure sizes considered were: </w:t>
      </w:r>
    </w:p>
    <w:p w14:paraId="4EAAA8E1"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u w:val="single"/>
        </w:rPr>
        <w:t xml:space="preserve">Small (less than 5 logs) </w:t>
      </w:r>
      <w:r w:rsidRPr="009C22B6">
        <w:rPr>
          <w:rFonts w:ascii="Times New Roman" w:hAnsi="Times New Roman" w:cs="Times New Roman"/>
        </w:rPr>
        <w:t xml:space="preserve">– This approach would result in more structure sites that are spaced closer together. The aim would be to spread the benefits through the entire </w:t>
      </w:r>
      <w:proofErr w:type="gramStart"/>
      <w:r w:rsidRPr="009C22B6">
        <w:rPr>
          <w:rFonts w:ascii="Times New Roman" w:hAnsi="Times New Roman" w:cs="Times New Roman"/>
        </w:rPr>
        <w:t>project</w:t>
      </w:r>
      <w:proofErr w:type="gramEnd"/>
      <w:r w:rsidRPr="009C22B6">
        <w:rPr>
          <w:rFonts w:ascii="Times New Roman" w:hAnsi="Times New Roman" w:cs="Times New Roman"/>
        </w:rPr>
        <w:t xml:space="preserve"> reach, rather than focusing too heavily on a few sites.</w:t>
      </w:r>
    </w:p>
    <w:p w14:paraId="041DA904"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u w:val="single"/>
        </w:rPr>
        <w:t xml:space="preserve">Medium (6 to 20 logs) </w:t>
      </w:r>
      <w:r w:rsidRPr="009C22B6">
        <w:rPr>
          <w:rFonts w:ascii="Times New Roman" w:hAnsi="Times New Roman" w:cs="Times New Roman"/>
        </w:rPr>
        <w:t xml:space="preserve">– This approach would provide habitat at fewer sites than the small structure approach, but perhaps with </w:t>
      </w:r>
      <w:proofErr w:type="gramStart"/>
      <w:r w:rsidRPr="009C22B6">
        <w:rPr>
          <w:rFonts w:ascii="Times New Roman" w:hAnsi="Times New Roman" w:cs="Times New Roman"/>
        </w:rPr>
        <w:t>more</w:t>
      </w:r>
      <w:proofErr w:type="gramEnd"/>
      <w:r w:rsidRPr="009C22B6">
        <w:rPr>
          <w:rFonts w:ascii="Times New Roman" w:hAnsi="Times New Roman" w:cs="Times New Roman"/>
        </w:rPr>
        <w:t xml:space="preserve"> geomorphic response.</w:t>
      </w:r>
    </w:p>
    <w:p w14:paraId="00E9B9CD"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u w:val="single"/>
        </w:rPr>
        <w:t xml:space="preserve">Large (greater than 20 logs) </w:t>
      </w:r>
      <w:r w:rsidRPr="009C22B6">
        <w:rPr>
          <w:rFonts w:ascii="Times New Roman" w:hAnsi="Times New Roman" w:cs="Times New Roman"/>
        </w:rPr>
        <w:t>– This approach would result in fewer structures that are spaced further apart. The aim would be to maximize the habitat complexity and geomorphic response at select locations that have the best potential to meet project goals and objectives.</w:t>
      </w:r>
    </w:p>
    <w:p w14:paraId="21899B8E" w14:textId="0F102F64" w:rsidR="00CA5A33" w:rsidRPr="009C22B6" w:rsidRDefault="00CA5A33" w:rsidP="00CA5A33">
      <w:pPr>
        <w:pStyle w:val="IFIbody"/>
        <w:spacing w:after="160" w:line="259" w:lineRule="auto"/>
        <w:rPr>
          <w:rFonts w:ascii="Times New Roman" w:hAnsi="Times New Roman"/>
          <w:color w:val="000000" w:themeColor="text1"/>
          <w:sz w:val="22"/>
          <w:szCs w:val="22"/>
        </w:rPr>
      </w:pPr>
      <w:r w:rsidRPr="009C22B6">
        <w:rPr>
          <w:rFonts w:ascii="Times New Roman" w:hAnsi="Times New Roman"/>
          <w:color w:val="000000" w:themeColor="text1"/>
          <w:sz w:val="22"/>
          <w:szCs w:val="22"/>
        </w:rPr>
        <w:t xml:space="preserve">One of the primary considerations in the </w:t>
      </w:r>
      <w:r w:rsidR="008310ED" w:rsidRPr="009C22B6">
        <w:rPr>
          <w:rFonts w:ascii="Times New Roman" w:hAnsi="Times New Roman"/>
          <w:color w:val="000000" w:themeColor="text1"/>
          <w:sz w:val="22"/>
          <w:szCs w:val="22"/>
        </w:rPr>
        <w:t>alternative’s</w:t>
      </w:r>
      <w:r w:rsidRPr="009C22B6">
        <w:rPr>
          <w:rFonts w:ascii="Times New Roman" w:hAnsi="Times New Roman"/>
          <w:color w:val="000000" w:themeColor="text1"/>
          <w:sz w:val="22"/>
          <w:szCs w:val="22"/>
        </w:rPr>
        <w:t xml:space="preserve"> evaluation was site access and material sourcing. Th</w:t>
      </w:r>
      <w:r w:rsidRPr="009C22B6">
        <w:rPr>
          <w:rFonts w:ascii="Times New Roman" w:hAnsi="Times New Roman"/>
        </w:rPr>
        <w:t>e various large wood material sources considered were:</w:t>
      </w:r>
    </w:p>
    <w:p w14:paraId="37216543"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Felling of Trees in the Stream Corrido</w:t>
      </w:r>
    </w:p>
    <w:p w14:paraId="1736960B"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Delivered by Ground-based Heavy Equipment</w:t>
      </w:r>
    </w:p>
    <w:p w14:paraId="2426E5EF"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Delivery by Helicopter</w:t>
      </w:r>
    </w:p>
    <w:p w14:paraId="034FD5AC"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rPr>
        <w:t>Mix of two or more of the above options</w:t>
      </w:r>
    </w:p>
    <w:p w14:paraId="28C4E4C7" w14:textId="77777777" w:rsidR="00CA5A33" w:rsidRPr="009C22B6" w:rsidRDefault="00CA5A33" w:rsidP="00CA5A33">
      <w:pPr>
        <w:pStyle w:val="IFIbody"/>
        <w:spacing w:after="160" w:line="259" w:lineRule="auto"/>
        <w:rPr>
          <w:rFonts w:ascii="Times New Roman" w:hAnsi="Times New Roman"/>
          <w:color w:val="000000" w:themeColor="text1"/>
          <w:sz w:val="22"/>
          <w:szCs w:val="22"/>
        </w:rPr>
      </w:pPr>
      <w:r w:rsidRPr="009C22B6">
        <w:rPr>
          <w:rFonts w:ascii="Times New Roman" w:hAnsi="Times New Roman"/>
          <w:color w:val="000000" w:themeColor="text1"/>
          <w:sz w:val="22"/>
          <w:szCs w:val="22"/>
        </w:rPr>
        <w:t xml:space="preserve">A ground-based approach would be challenging, and perhaps not feasible within Reaches 3 and 4. If the site were accessed SR-14, there would likely need to be multiple stream channel crossings by an excavator to access the full length of the site and to deliver logs throughout the work area. There would also be significant impacts to riparian vegetation associated with the access routes. The Williams Pipeline corridor would be another potential access route into the stream valley, but this route wouldn’t be straightforward as it traverses challenging </w:t>
      </w:r>
      <w:proofErr w:type="gramStart"/>
      <w:r w:rsidRPr="009C22B6">
        <w:rPr>
          <w:rFonts w:ascii="Times New Roman" w:hAnsi="Times New Roman"/>
          <w:color w:val="000000" w:themeColor="text1"/>
          <w:sz w:val="22"/>
          <w:szCs w:val="22"/>
        </w:rPr>
        <w:t>terrain, and</w:t>
      </w:r>
      <w:proofErr w:type="gramEnd"/>
      <w:r w:rsidRPr="009C22B6">
        <w:rPr>
          <w:rFonts w:ascii="Times New Roman" w:hAnsi="Times New Roman"/>
          <w:color w:val="000000" w:themeColor="text1"/>
          <w:sz w:val="22"/>
          <w:szCs w:val="22"/>
        </w:rPr>
        <w:t xml:space="preserve"> would have its own suite of impacts to existing vegetation and the wetted channel, and it would also have potential landowner constraints.</w:t>
      </w:r>
    </w:p>
    <w:p w14:paraId="2489701A" w14:textId="77777777" w:rsidR="00CA5A33" w:rsidRPr="009C22B6" w:rsidRDefault="00CA5A33" w:rsidP="00CA5A33">
      <w:pPr>
        <w:pStyle w:val="IFIbody"/>
        <w:spacing w:after="160" w:line="259" w:lineRule="auto"/>
        <w:rPr>
          <w:rFonts w:ascii="Times New Roman" w:hAnsi="Times New Roman"/>
          <w:color w:val="000000" w:themeColor="text1"/>
          <w:sz w:val="22"/>
          <w:szCs w:val="22"/>
        </w:rPr>
      </w:pPr>
      <w:r w:rsidRPr="009C22B6">
        <w:rPr>
          <w:rFonts w:ascii="Times New Roman" w:hAnsi="Times New Roman"/>
          <w:color w:val="000000" w:themeColor="text1"/>
          <w:sz w:val="22"/>
          <w:szCs w:val="22"/>
        </w:rPr>
        <w:t xml:space="preserve">In contrast, the helicopter approach allows for the placement of larger whole trees. Placing larger trees, combined with hand-felling of site trees (as approved by CRGNSA), eliminates the need for </w:t>
      </w:r>
      <w:r w:rsidRPr="009C22B6">
        <w:rPr>
          <w:rFonts w:ascii="Times New Roman" w:hAnsi="Times New Roman"/>
          <w:color w:val="000000" w:themeColor="text1"/>
          <w:sz w:val="22"/>
          <w:szCs w:val="22"/>
        </w:rPr>
        <w:lastRenderedPageBreak/>
        <w:t>artificial anchoring, reduces impacts during construction, and in many ways allows for a more streamlined, quicker, and possibly more cost-effective approach. The types of jams that can be constructed using the helicopter approach also help to directly achieve the habitat and geomorphic objectives of the project, which are focused primarily on complexity and floodplain/off-channel habitat reconnection. This approach would ideally include finding an upland site that is close to the project site to harvest and stage trees for helicopter delivery.</w:t>
      </w:r>
    </w:p>
    <w:p w14:paraId="21573544" w14:textId="087E1011" w:rsidR="00CA5A33" w:rsidRPr="009C22B6" w:rsidRDefault="00CA5A33" w:rsidP="00FB45F5">
      <w:pPr>
        <w:spacing w:after="160" w:line="259" w:lineRule="auto"/>
        <w:rPr>
          <w:rFonts w:ascii="Times New Roman" w:hAnsi="Times New Roman" w:cs="Times New Roman"/>
        </w:rPr>
      </w:pPr>
      <w:r w:rsidRPr="009C22B6">
        <w:rPr>
          <w:rFonts w:ascii="Times New Roman" w:hAnsi="Times New Roman" w:cs="Times New Roman"/>
        </w:rPr>
        <w:t xml:space="preserve">The Project Team preferred the structure sizes and delivery approaches listed below. </w:t>
      </w:r>
      <w:r w:rsidRPr="009C22B6">
        <w:rPr>
          <w:rFonts w:ascii="Times New Roman" w:hAnsi="Times New Roman" w:cs="Times New Roman"/>
          <w:u w:val="single"/>
        </w:rPr>
        <w:t xml:space="preserve">Reach 1 </w:t>
      </w:r>
      <w:r w:rsidRPr="009C22B6">
        <w:rPr>
          <w:rFonts w:ascii="Times New Roman" w:hAnsi="Times New Roman" w:cs="Times New Roman"/>
        </w:rPr>
        <w:t xml:space="preserve">– Ground </w:t>
      </w:r>
      <w:proofErr w:type="gramStart"/>
      <w:r w:rsidRPr="009C22B6">
        <w:rPr>
          <w:rFonts w:ascii="Times New Roman" w:hAnsi="Times New Roman" w:cs="Times New Roman"/>
        </w:rPr>
        <w:t>delivery</w:t>
      </w:r>
      <w:proofErr w:type="gramEnd"/>
    </w:p>
    <w:p w14:paraId="29A33D4F" w14:textId="77777777" w:rsidR="00CA5A33" w:rsidRPr="009C22B6" w:rsidRDefault="00CA5A33" w:rsidP="00CA5A33">
      <w:pPr>
        <w:pStyle w:val="ListParagraph"/>
        <w:numPr>
          <w:ilvl w:val="1"/>
          <w:numId w:val="26"/>
        </w:numPr>
        <w:spacing w:before="0" w:after="160" w:line="259" w:lineRule="auto"/>
        <w:ind w:left="900"/>
        <w:rPr>
          <w:rFonts w:ascii="Times New Roman" w:hAnsi="Times New Roman" w:cs="Times New Roman"/>
        </w:rPr>
      </w:pPr>
      <w:r w:rsidRPr="009C22B6">
        <w:rPr>
          <w:rFonts w:ascii="Times New Roman" w:hAnsi="Times New Roman" w:cs="Times New Roman"/>
        </w:rPr>
        <w:t xml:space="preserve">Structure size was not scored for this reach since CRGNSA was committed to exploring a valley bottom reconnection through this </w:t>
      </w:r>
      <w:proofErr w:type="gramStart"/>
      <w:r w:rsidRPr="009C22B6">
        <w:rPr>
          <w:rFonts w:ascii="Times New Roman" w:hAnsi="Times New Roman" w:cs="Times New Roman"/>
        </w:rPr>
        <w:t>reach</w:t>
      </w:r>
      <w:proofErr w:type="gramEnd"/>
    </w:p>
    <w:p w14:paraId="7673BDBD"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u w:val="single"/>
        </w:rPr>
        <w:t xml:space="preserve">Reach 2 </w:t>
      </w:r>
      <w:r w:rsidRPr="009C22B6">
        <w:rPr>
          <w:rFonts w:ascii="Times New Roman" w:hAnsi="Times New Roman" w:cs="Times New Roman"/>
        </w:rPr>
        <w:t xml:space="preserve">– A mix of ground delivery and helicopter placed medium-sized </w:t>
      </w:r>
      <w:proofErr w:type="gramStart"/>
      <w:r w:rsidRPr="009C22B6">
        <w:rPr>
          <w:rFonts w:ascii="Times New Roman" w:hAnsi="Times New Roman" w:cs="Times New Roman"/>
        </w:rPr>
        <w:t>structures</w:t>
      </w:r>
      <w:proofErr w:type="gramEnd"/>
      <w:r w:rsidRPr="009C22B6">
        <w:rPr>
          <w:rFonts w:ascii="Times New Roman" w:hAnsi="Times New Roman" w:cs="Times New Roman"/>
        </w:rPr>
        <w:t xml:space="preserve"> </w:t>
      </w:r>
    </w:p>
    <w:p w14:paraId="5142E4C9" w14:textId="77777777" w:rsidR="00CA5A33" w:rsidRPr="009C22B6" w:rsidRDefault="00CA5A33" w:rsidP="00CA5A33">
      <w:pPr>
        <w:pStyle w:val="ListParagraph"/>
        <w:numPr>
          <w:ilvl w:val="1"/>
          <w:numId w:val="26"/>
        </w:numPr>
        <w:spacing w:before="0" w:after="160" w:line="259" w:lineRule="auto"/>
        <w:ind w:left="900"/>
        <w:rPr>
          <w:rFonts w:ascii="Times New Roman" w:hAnsi="Times New Roman" w:cs="Times New Roman"/>
        </w:rPr>
      </w:pPr>
      <w:r w:rsidRPr="009C22B6">
        <w:rPr>
          <w:rFonts w:ascii="Times New Roman" w:hAnsi="Times New Roman" w:cs="Times New Roman"/>
        </w:rPr>
        <w:t>CRGNSA was also interested in pursuing a valley bottom reconnection for this reach, but the Team discussed preferred structure sizes anyhow because CRGNSA was not yet sure if a Stage 0 design would need to extend this far upstream.</w:t>
      </w:r>
    </w:p>
    <w:p w14:paraId="0E4FC6DE"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u w:val="single"/>
        </w:rPr>
        <w:t xml:space="preserve">Reach 3 </w:t>
      </w:r>
      <w:r w:rsidRPr="009C22B6">
        <w:rPr>
          <w:rFonts w:ascii="Times New Roman" w:hAnsi="Times New Roman" w:cs="Times New Roman"/>
        </w:rPr>
        <w:t xml:space="preserve">– A mix of riparian tree </w:t>
      </w:r>
      <w:proofErr w:type="gramStart"/>
      <w:r w:rsidRPr="009C22B6">
        <w:rPr>
          <w:rFonts w:ascii="Times New Roman" w:hAnsi="Times New Roman" w:cs="Times New Roman"/>
        </w:rPr>
        <w:t>felling</w:t>
      </w:r>
      <w:proofErr w:type="gramEnd"/>
      <w:r w:rsidRPr="009C22B6">
        <w:rPr>
          <w:rFonts w:ascii="Times New Roman" w:hAnsi="Times New Roman" w:cs="Times New Roman"/>
        </w:rPr>
        <w:t xml:space="preserve"> and helicopter </w:t>
      </w:r>
      <w:proofErr w:type="gramStart"/>
      <w:r w:rsidRPr="009C22B6">
        <w:rPr>
          <w:rFonts w:ascii="Times New Roman" w:hAnsi="Times New Roman" w:cs="Times New Roman"/>
        </w:rPr>
        <w:t>deliver</w:t>
      </w:r>
      <w:proofErr w:type="gramEnd"/>
      <w:r w:rsidRPr="009C22B6">
        <w:rPr>
          <w:rFonts w:ascii="Times New Roman" w:hAnsi="Times New Roman" w:cs="Times New Roman"/>
        </w:rPr>
        <w:t xml:space="preserve"> consisting of both medium- and large-sized structures.</w:t>
      </w:r>
    </w:p>
    <w:p w14:paraId="258CEFF1" w14:textId="77777777" w:rsidR="00CA5A33" w:rsidRPr="009C22B6" w:rsidRDefault="00CA5A33" w:rsidP="00CA5A33">
      <w:pPr>
        <w:pStyle w:val="ListParagraph"/>
        <w:numPr>
          <w:ilvl w:val="0"/>
          <w:numId w:val="26"/>
        </w:numPr>
        <w:spacing w:before="0" w:after="160" w:line="259" w:lineRule="auto"/>
        <w:ind w:left="374" w:hanging="187"/>
        <w:rPr>
          <w:rFonts w:ascii="Times New Roman" w:hAnsi="Times New Roman" w:cs="Times New Roman"/>
        </w:rPr>
      </w:pPr>
      <w:r w:rsidRPr="009C22B6">
        <w:rPr>
          <w:rFonts w:ascii="Times New Roman" w:hAnsi="Times New Roman" w:cs="Times New Roman"/>
          <w:u w:val="single"/>
        </w:rPr>
        <w:t xml:space="preserve">Reach 4 </w:t>
      </w:r>
      <w:r w:rsidRPr="009C22B6">
        <w:rPr>
          <w:rFonts w:ascii="Times New Roman" w:hAnsi="Times New Roman" w:cs="Times New Roman"/>
        </w:rPr>
        <w:t xml:space="preserve">– A mix of riparian tree </w:t>
      </w:r>
      <w:proofErr w:type="gramStart"/>
      <w:r w:rsidRPr="009C22B6">
        <w:rPr>
          <w:rFonts w:ascii="Times New Roman" w:hAnsi="Times New Roman" w:cs="Times New Roman"/>
        </w:rPr>
        <w:t>felling</w:t>
      </w:r>
      <w:proofErr w:type="gramEnd"/>
      <w:r w:rsidRPr="009C22B6">
        <w:rPr>
          <w:rFonts w:ascii="Times New Roman" w:hAnsi="Times New Roman" w:cs="Times New Roman"/>
        </w:rPr>
        <w:t xml:space="preserve"> and helicopter deliver of large-sized structures.</w:t>
      </w:r>
    </w:p>
    <w:p w14:paraId="2ADDBA5B" w14:textId="77777777" w:rsidR="00CA5A33" w:rsidRPr="009C22B6" w:rsidRDefault="00CA5A33" w:rsidP="00CA5A33">
      <w:pPr>
        <w:pStyle w:val="Heading2"/>
        <w:spacing w:after="240"/>
        <w:rPr>
          <w:rFonts w:ascii="Times New Roman" w:hAnsi="Times New Roman" w:cs="Times New Roman"/>
        </w:rPr>
      </w:pPr>
      <w:bookmarkStart w:id="262" w:name="_Toc138839109"/>
      <w:r w:rsidRPr="009C22B6">
        <w:rPr>
          <w:rFonts w:ascii="Times New Roman" w:hAnsi="Times New Roman" w:cs="Times New Roman"/>
        </w:rPr>
        <w:t>Tier 3 – Selection of Structures Sites</w:t>
      </w:r>
      <w:bookmarkEnd w:id="262"/>
    </w:p>
    <w:p w14:paraId="17430BAE" w14:textId="77777777" w:rsidR="00CA5A33" w:rsidRPr="009C22B6" w:rsidRDefault="00CA5A33" w:rsidP="00CA5A33">
      <w:pPr>
        <w:spacing w:after="160" w:line="259" w:lineRule="auto"/>
        <w:rPr>
          <w:rFonts w:ascii="Times New Roman" w:hAnsi="Times New Roman" w:cs="Times New Roman"/>
        </w:rPr>
      </w:pPr>
      <w:r w:rsidRPr="009C22B6">
        <w:rPr>
          <w:rFonts w:ascii="Times New Roman" w:hAnsi="Times New Roman" w:cs="Times New Roman"/>
        </w:rPr>
        <w:t>During the second design workshop, the Project Team referenced ground photos and drone imagery collected during the field investigation phase to guide the selection of 6 sub-reaches for large wood placements in Upper Woodard Creek. The group also developed target wood loading estimates for the preferred number of pieces of large wood at each site. Since CRGNSA preferred to pursue valley bottom reconnection through Reaches 1 and 2, these two reaches were removed from this phase of project development. The following locations were selected for design advancement:</w:t>
      </w:r>
    </w:p>
    <w:p w14:paraId="584DED3F" w14:textId="77777777" w:rsidR="00CA5A33" w:rsidRDefault="00CA5A33" w:rsidP="00CA5A33">
      <w:pPr>
        <w:rPr>
          <w:rFonts w:ascii="Times New Roman" w:hAnsi="Times New Roman" w:cs="Times New Roman"/>
        </w:rPr>
      </w:pPr>
    </w:p>
    <w:p w14:paraId="4633CEBB" w14:textId="77777777" w:rsidR="00AA5F98" w:rsidRDefault="00AA5F98" w:rsidP="00CA5A33">
      <w:pPr>
        <w:rPr>
          <w:rFonts w:ascii="Times New Roman" w:hAnsi="Times New Roman" w:cs="Times New Roman"/>
        </w:rPr>
      </w:pPr>
    </w:p>
    <w:p w14:paraId="38667539" w14:textId="77777777" w:rsidR="00AA5F98" w:rsidRDefault="00AA5F98" w:rsidP="00CA5A33">
      <w:pPr>
        <w:rPr>
          <w:rFonts w:ascii="Times New Roman" w:hAnsi="Times New Roman" w:cs="Times New Roman"/>
        </w:rPr>
      </w:pPr>
    </w:p>
    <w:p w14:paraId="572776CE" w14:textId="77777777" w:rsidR="00AA5F98" w:rsidRDefault="00AA5F98" w:rsidP="00CA5A33">
      <w:pPr>
        <w:rPr>
          <w:rFonts w:ascii="Times New Roman" w:hAnsi="Times New Roman" w:cs="Times New Roman"/>
        </w:rPr>
      </w:pPr>
    </w:p>
    <w:p w14:paraId="13C261E2" w14:textId="77777777" w:rsidR="00AA5F98" w:rsidRDefault="00AA5F98" w:rsidP="00CA5A33">
      <w:pPr>
        <w:rPr>
          <w:rFonts w:ascii="Times New Roman" w:hAnsi="Times New Roman" w:cs="Times New Roman"/>
        </w:rPr>
      </w:pPr>
    </w:p>
    <w:p w14:paraId="47FFDEC0" w14:textId="77777777" w:rsidR="00AA5F98" w:rsidRDefault="00AA5F98" w:rsidP="00CA5A33">
      <w:pPr>
        <w:rPr>
          <w:rFonts w:ascii="Times New Roman" w:hAnsi="Times New Roman" w:cs="Times New Roman"/>
        </w:rPr>
      </w:pPr>
    </w:p>
    <w:p w14:paraId="360F55E4" w14:textId="77777777" w:rsidR="00AA5F98" w:rsidRPr="009C22B6" w:rsidRDefault="00AA5F98" w:rsidP="00CA5A33">
      <w:pPr>
        <w:rPr>
          <w:rFonts w:ascii="Times New Roman" w:hAnsi="Times New Roman" w:cs="Times New Roman"/>
        </w:rPr>
      </w:pPr>
    </w:p>
    <w:p w14:paraId="1D8A9016" w14:textId="77777777" w:rsidR="00CA5A33" w:rsidRPr="009C22B6" w:rsidRDefault="00CA5A33" w:rsidP="001C2CBB">
      <w:pPr>
        <w:spacing w:before="0" w:after="0"/>
        <w:rPr>
          <w:rFonts w:ascii="Times New Roman" w:hAnsi="Times New Roman" w:cs="Times New Roman"/>
          <w:sz w:val="30"/>
          <w:szCs w:val="30"/>
        </w:rPr>
      </w:pPr>
    </w:p>
    <w:p w14:paraId="2D4DA10E" w14:textId="77777777" w:rsidR="00C34580" w:rsidRPr="009C22B6" w:rsidRDefault="00C34580" w:rsidP="001C2CBB">
      <w:pPr>
        <w:spacing w:before="0" w:after="0"/>
        <w:rPr>
          <w:rFonts w:ascii="Times New Roman" w:hAnsi="Times New Roman" w:cs="Times New Roman"/>
          <w:sz w:val="30"/>
          <w:szCs w:val="30"/>
        </w:rPr>
      </w:pPr>
    </w:p>
    <w:p w14:paraId="3FE80ABA" w14:textId="77777777" w:rsidR="00C34580" w:rsidRPr="009C22B6" w:rsidRDefault="00C34580" w:rsidP="001C2CBB">
      <w:pPr>
        <w:spacing w:before="0" w:after="0"/>
        <w:rPr>
          <w:rFonts w:ascii="Times New Roman" w:hAnsi="Times New Roman" w:cs="Times New Roman"/>
          <w:sz w:val="30"/>
          <w:szCs w:val="30"/>
        </w:rPr>
      </w:pPr>
    </w:p>
    <w:p w14:paraId="1C0D40FD" w14:textId="2D120F36" w:rsidR="00542651" w:rsidRPr="009C22B6" w:rsidRDefault="0019161C" w:rsidP="00432E09">
      <w:pPr>
        <w:pStyle w:val="Heading1"/>
        <w:jc w:val="center"/>
        <w:rPr>
          <w:rFonts w:ascii="Times New Roman" w:hAnsi="Times New Roman" w:cs="Times New Roman"/>
        </w:rPr>
      </w:pPr>
      <w:bookmarkStart w:id="263" w:name="_Toc138839110"/>
      <w:r w:rsidRPr="009C22B6">
        <w:rPr>
          <w:rFonts w:ascii="Times New Roman" w:hAnsi="Times New Roman" w:cs="Times New Roman"/>
        </w:rPr>
        <w:lastRenderedPageBreak/>
        <w:t xml:space="preserve">Appendix  </w:t>
      </w:r>
      <w:r w:rsidRPr="009C22B6">
        <w:rPr>
          <w:rFonts w:ascii="Times New Roman" w:hAnsi="Times New Roman" w:cs="Times New Roman"/>
        </w:rPr>
        <w:fldChar w:fldCharType="begin"/>
      </w:r>
      <w:r w:rsidRPr="009C22B6">
        <w:rPr>
          <w:rFonts w:ascii="Times New Roman" w:hAnsi="Times New Roman" w:cs="Times New Roman"/>
        </w:rPr>
        <w:instrText xml:space="preserve"> SEQ Appendix_ \* ARABIC </w:instrText>
      </w:r>
      <w:r w:rsidRPr="009C22B6">
        <w:rPr>
          <w:rFonts w:ascii="Times New Roman" w:hAnsi="Times New Roman" w:cs="Times New Roman"/>
        </w:rPr>
        <w:fldChar w:fldCharType="separate"/>
      </w:r>
      <w:r w:rsidRPr="009C22B6">
        <w:rPr>
          <w:rFonts w:ascii="Times New Roman" w:hAnsi="Times New Roman" w:cs="Times New Roman"/>
          <w:noProof/>
        </w:rPr>
        <w:t>2</w:t>
      </w:r>
      <w:r w:rsidRPr="009C22B6">
        <w:rPr>
          <w:rFonts w:ascii="Times New Roman" w:hAnsi="Times New Roman" w:cs="Times New Roman"/>
        </w:rPr>
        <w:fldChar w:fldCharType="end"/>
      </w:r>
      <w:proofErr w:type="gramStart"/>
      <w:r w:rsidR="00F14308" w:rsidRPr="009C22B6">
        <w:rPr>
          <w:rFonts w:ascii="Times New Roman" w:hAnsi="Times New Roman" w:cs="Times New Roman"/>
        </w:rPr>
        <w:t xml:space="preserve">- </w:t>
      </w:r>
      <w:r w:rsidR="00542651" w:rsidRPr="009C22B6">
        <w:rPr>
          <w:rFonts w:ascii="Times New Roman" w:hAnsi="Times New Roman" w:cs="Times New Roman"/>
        </w:rPr>
        <w:t xml:space="preserve"> Li</w:t>
      </w:r>
      <w:r w:rsidRPr="009C22B6">
        <w:rPr>
          <w:rFonts w:ascii="Times New Roman" w:hAnsi="Times New Roman" w:cs="Times New Roman"/>
        </w:rPr>
        <w:t>DAR</w:t>
      </w:r>
      <w:proofErr w:type="gramEnd"/>
      <w:r w:rsidR="00542651" w:rsidRPr="009C22B6">
        <w:rPr>
          <w:rFonts w:ascii="Times New Roman" w:hAnsi="Times New Roman" w:cs="Times New Roman"/>
        </w:rPr>
        <w:t xml:space="preserve"> vs</w:t>
      </w:r>
      <w:r w:rsidRPr="009C22B6">
        <w:rPr>
          <w:rFonts w:ascii="Times New Roman" w:hAnsi="Times New Roman" w:cs="Times New Roman"/>
        </w:rPr>
        <w:t>.</w:t>
      </w:r>
      <w:r w:rsidR="00542651" w:rsidRPr="009C22B6">
        <w:rPr>
          <w:rFonts w:ascii="Times New Roman" w:hAnsi="Times New Roman" w:cs="Times New Roman"/>
        </w:rPr>
        <w:t xml:space="preserve"> Ground Survey</w:t>
      </w:r>
      <w:bookmarkEnd w:id="263"/>
    </w:p>
    <w:p w14:paraId="58407D75" w14:textId="77777777" w:rsidR="004D6797" w:rsidRPr="009C22B6" w:rsidRDefault="004D6797" w:rsidP="001C2CBB">
      <w:pPr>
        <w:spacing w:before="0" w:after="0"/>
        <w:rPr>
          <w:rFonts w:ascii="Times New Roman" w:hAnsi="Times New Roman" w:cs="Times New Roman"/>
          <w:sz w:val="30"/>
          <w:szCs w:val="30"/>
        </w:rPr>
      </w:pPr>
    </w:p>
    <w:p w14:paraId="26046DD1" w14:textId="1E658BAC" w:rsidR="004D6797" w:rsidRPr="009C22B6" w:rsidRDefault="003D4593" w:rsidP="00AF7075">
      <w:pPr>
        <w:spacing w:before="0" w:after="0"/>
        <w:ind w:left="-630" w:right="-990"/>
        <w:jc w:val="center"/>
        <w:rPr>
          <w:rFonts w:ascii="Times New Roman" w:hAnsi="Times New Roman" w:cs="Times New Roman"/>
          <w:sz w:val="30"/>
          <w:szCs w:val="30"/>
        </w:rPr>
      </w:pPr>
      <w:r w:rsidRPr="009C22B6">
        <w:rPr>
          <w:rFonts w:ascii="Times New Roman" w:hAnsi="Times New Roman" w:cs="Times New Roman"/>
          <w:noProof/>
        </w:rPr>
        <w:drawing>
          <wp:inline distT="0" distB="0" distL="0" distR="0" wp14:anchorId="554C0DA6" wp14:editId="1AEF2F08">
            <wp:extent cx="4557010" cy="2532006"/>
            <wp:effectExtent l="0" t="0" r="15240" b="1905"/>
            <wp:docPr id="966106366" name="Chart 1">
              <a:extLst xmlns:a="http://schemas.openxmlformats.org/drawingml/2006/main">
                <a:ext uri="{FF2B5EF4-FFF2-40B4-BE49-F238E27FC236}">
                  <a16:creationId xmlns:a16="http://schemas.microsoft.com/office/drawing/2014/main" id="{8B233768-FBE4-B753-A94A-ABADED060A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r w:rsidR="006C7E11" w:rsidRPr="009C22B6">
        <w:rPr>
          <w:rFonts w:ascii="Times New Roman" w:hAnsi="Times New Roman" w:cs="Times New Roman"/>
          <w:noProof/>
        </w:rPr>
        <w:drawing>
          <wp:inline distT="0" distB="0" distL="0" distR="0" wp14:anchorId="38AC0938" wp14:editId="3E31EB1B">
            <wp:extent cx="4504544" cy="2645097"/>
            <wp:effectExtent l="0" t="0" r="10795" b="3175"/>
            <wp:docPr id="1121212716" name="Chart 1">
              <a:extLst xmlns:a="http://schemas.openxmlformats.org/drawingml/2006/main">
                <a:ext uri="{FF2B5EF4-FFF2-40B4-BE49-F238E27FC236}">
                  <a16:creationId xmlns:a16="http://schemas.microsoft.com/office/drawing/2014/main" id="{D6DC8F1F-45FA-89C6-01BB-CC804E77A9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417A954E" w14:textId="77777777" w:rsidR="008D1D24" w:rsidRPr="009C22B6" w:rsidRDefault="008D1D24" w:rsidP="001C2CBB">
      <w:pPr>
        <w:spacing w:before="0" w:after="0"/>
        <w:rPr>
          <w:rFonts w:ascii="Times New Roman" w:hAnsi="Times New Roman" w:cs="Times New Roman"/>
          <w:sz w:val="30"/>
          <w:szCs w:val="30"/>
        </w:rPr>
      </w:pPr>
    </w:p>
    <w:p w14:paraId="29414B79" w14:textId="1C7027CA" w:rsidR="008D1D24" w:rsidRPr="009C22B6" w:rsidRDefault="008D1D24" w:rsidP="001C2CBB">
      <w:pPr>
        <w:spacing w:before="0" w:after="0"/>
        <w:rPr>
          <w:rFonts w:ascii="Times New Roman" w:hAnsi="Times New Roman" w:cs="Times New Roman"/>
          <w:sz w:val="30"/>
          <w:szCs w:val="30"/>
        </w:rPr>
      </w:pPr>
    </w:p>
    <w:p w14:paraId="455F61A1" w14:textId="3B2B7249" w:rsidR="00AF7075" w:rsidRPr="009C22B6" w:rsidRDefault="00926A02" w:rsidP="00F14308">
      <w:pPr>
        <w:spacing w:before="0" w:after="0"/>
        <w:ind w:left="-630"/>
        <w:jc w:val="center"/>
        <w:rPr>
          <w:rFonts w:ascii="Times New Roman" w:hAnsi="Times New Roman" w:cs="Times New Roman"/>
          <w:sz w:val="30"/>
          <w:szCs w:val="30"/>
        </w:rPr>
      </w:pPr>
      <w:r w:rsidRPr="009C22B6">
        <w:rPr>
          <w:rFonts w:ascii="Times New Roman" w:hAnsi="Times New Roman" w:cs="Times New Roman"/>
          <w:noProof/>
        </w:rPr>
        <w:lastRenderedPageBreak/>
        <w:drawing>
          <wp:inline distT="0" distB="0" distL="0" distR="0" wp14:anchorId="09598D89" wp14:editId="5068D591">
            <wp:extent cx="3939657" cy="2443053"/>
            <wp:effectExtent l="0" t="0" r="3810" b="14605"/>
            <wp:docPr id="640494994" name="Chart 1">
              <a:extLst xmlns:a="http://schemas.openxmlformats.org/drawingml/2006/main">
                <a:ext uri="{FF2B5EF4-FFF2-40B4-BE49-F238E27FC236}">
                  <a16:creationId xmlns:a16="http://schemas.microsoft.com/office/drawing/2014/main" id="{3688A0CC-170E-5724-704A-0C5F7E935F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783A1401" w14:textId="64EC01EC" w:rsidR="004D6797" w:rsidRPr="009C22B6" w:rsidRDefault="00926A02" w:rsidP="00AF7075">
      <w:pPr>
        <w:spacing w:before="0" w:after="0"/>
        <w:ind w:left="-630"/>
        <w:jc w:val="center"/>
        <w:rPr>
          <w:rFonts w:ascii="Times New Roman" w:hAnsi="Times New Roman" w:cs="Times New Roman"/>
          <w:sz w:val="30"/>
          <w:szCs w:val="30"/>
        </w:rPr>
      </w:pPr>
      <w:r w:rsidRPr="009C22B6">
        <w:rPr>
          <w:rFonts w:ascii="Times New Roman" w:hAnsi="Times New Roman" w:cs="Times New Roman"/>
          <w:noProof/>
        </w:rPr>
        <w:drawing>
          <wp:inline distT="0" distB="0" distL="0" distR="0" wp14:anchorId="29731E90" wp14:editId="0A0DDB12">
            <wp:extent cx="3863519" cy="2324391"/>
            <wp:effectExtent l="0" t="0" r="3810" b="0"/>
            <wp:docPr id="441143601" name="Chart 1">
              <a:extLst xmlns:a="http://schemas.openxmlformats.org/drawingml/2006/main">
                <a:ext uri="{FF2B5EF4-FFF2-40B4-BE49-F238E27FC236}">
                  <a16:creationId xmlns:a16="http://schemas.microsoft.com/office/drawing/2014/main" id="{691AA8FD-ECD2-FBB4-9615-01D3A9DE60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37A7C57B" w14:textId="77777777" w:rsidR="004D6797" w:rsidRPr="009C22B6" w:rsidRDefault="004D6797" w:rsidP="001C2CBB">
      <w:pPr>
        <w:spacing w:before="0" w:after="0"/>
        <w:rPr>
          <w:rFonts w:ascii="Times New Roman" w:hAnsi="Times New Roman" w:cs="Times New Roman"/>
          <w:sz w:val="30"/>
          <w:szCs w:val="30"/>
        </w:rPr>
      </w:pPr>
    </w:p>
    <w:p w14:paraId="24EB54C2" w14:textId="77777777" w:rsidR="004D6797" w:rsidRPr="009C22B6" w:rsidRDefault="004D6797" w:rsidP="001C2CBB">
      <w:pPr>
        <w:spacing w:before="0" w:after="0"/>
        <w:rPr>
          <w:rFonts w:ascii="Times New Roman" w:hAnsi="Times New Roman" w:cs="Times New Roman"/>
          <w:sz w:val="30"/>
          <w:szCs w:val="30"/>
        </w:rPr>
      </w:pPr>
    </w:p>
    <w:p w14:paraId="15532590" w14:textId="0303ED29" w:rsidR="004D6797" w:rsidRPr="009C22B6" w:rsidRDefault="00AF7075" w:rsidP="00F14308">
      <w:pPr>
        <w:spacing w:before="0" w:after="0"/>
        <w:jc w:val="center"/>
        <w:rPr>
          <w:rFonts w:ascii="Times New Roman" w:hAnsi="Times New Roman" w:cs="Times New Roman"/>
          <w:sz w:val="30"/>
          <w:szCs w:val="30"/>
        </w:rPr>
      </w:pPr>
      <w:r w:rsidRPr="009C22B6">
        <w:rPr>
          <w:rFonts w:ascii="Times New Roman" w:hAnsi="Times New Roman" w:cs="Times New Roman"/>
          <w:noProof/>
        </w:rPr>
        <w:drawing>
          <wp:inline distT="0" distB="0" distL="0" distR="0" wp14:anchorId="48ADE5AE" wp14:editId="21C9658A">
            <wp:extent cx="3653228" cy="2308268"/>
            <wp:effectExtent l="0" t="0" r="4445" b="15875"/>
            <wp:docPr id="543663076" name="Chart 1">
              <a:extLst xmlns:a="http://schemas.openxmlformats.org/drawingml/2006/main">
                <a:ext uri="{FF2B5EF4-FFF2-40B4-BE49-F238E27FC236}">
                  <a16:creationId xmlns:a16="http://schemas.microsoft.com/office/drawing/2014/main" id="{3FC04455-C406-3098-46DD-AE405A6F60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487CF229" w14:textId="77777777" w:rsidR="004D6797" w:rsidRPr="009C22B6" w:rsidRDefault="004D6797" w:rsidP="001C2CBB">
      <w:pPr>
        <w:spacing w:before="0" w:after="0"/>
        <w:rPr>
          <w:rFonts w:ascii="Times New Roman" w:hAnsi="Times New Roman" w:cs="Times New Roman"/>
          <w:sz w:val="30"/>
          <w:szCs w:val="30"/>
        </w:rPr>
      </w:pPr>
    </w:p>
    <w:p w14:paraId="1F870E37" w14:textId="77777777" w:rsidR="00EF2A34" w:rsidRPr="009C22B6" w:rsidRDefault="00EF2A34" w:rsidP="00A714A8">
      <w:pPr>
        <w:spacing w:before="0" w:after="0"/>
        <w:rPr>
          <w:rFonts w:ascii="Times New Roman" w:hAnsi="Times New Roman" w:cs="Times New Roman"/>
          <w:sz w:val="30"/>
          <w:szCs w:val="30"/>
        </w:rPr>
      </w:pPr>
    </w:p>
    <w:p w14:paraId="66210FB1" w14:textId="12AFD9F2" w:rsidR="00EF2A34" w:rsidRPr="009C22B6" w:rsidRDefault="0019161C" w:rsidP="009B042E">
      <w:pPr>
        <w:pStyle w:val="Heading1"/>
        <w:jc w:val="center"/>
        <w:rPr>
          <w:rFonts w:ascii="Times New Roman" w:hAnsi="Times New Roman" w:cs="Times New Roman"/>
        </w:rPr>
      </w:pPr>
      <w:bookmarkStart w:id="264" w:name="_Toc138839111"/>
      <w:r w:rsidRPr="009C22B6">
        <w:rPr>
          <w:rFonts w:ascii="Times New Roman" w:hAnsi="Times New Roman" w:cs="Times New Roman"/>
        </w:rPr>
        <w:lastRenderedPageBreak/>
        <w:t xml:space="preserve">Appendix  </w:t>
      </w:r>
      <w:r w:rsidRPr="009C22B6">
        <w:rPr>
          <w:rFonts w:ascii="Times New Roman" w:hAnsi="Times New Roman" w:cs="Times New Roman"/>
        </w:rPr>
        <w:fldChar w:fldCharType="begin"/>
      </w:r>
      <w:r w:rsidRPr="009C22B6">
        <w:rPr>
          <w:rFonts w:ascii="Times New Roman" w:hAnsi="Times New Roman" w:cs="Times New Roman"/>
        </w:rPr>
        <w:instrText xml:space="preserve"> SEQ Appendix_ \* ARABIC </w:instrText>
      </w:r>
      <w:r w:rsidRPr="009C22B6">
        <w:rPr>
          <w:rFonts w:ascii="Times New Roman" w:hAnsi="Times New Roman" w:cs="Times New Roman"/>
        </w:rPr>
        <w:fldChar w:fldCharType="separate"/>
      </w:r>
      <w:r w:rsidRPr="009C22B6">
        <w:rPr>
          <w:rFonts w:ascii="Times New Roman" w:hAnsi="Times New Roman" w:cs="Times New Roman"/>
          <w:noProof/>
        </w:rPr>
        <w:t>3</w:t>
      </w:r>
      <w:r w:rsidRPr="009C22B6">
        <w:rPr>
          <w:rFonts w:ascii="Times New Roman" w:hAnsi="Times New Roman" w:cs="Times New Roman"/>
        </w:rPr>
        <w:fldChar w:fldCharType="end"/>
      </w:r>
      <w:r w:rsidR="00EF2A34" w:rsidRPr="009C22B6">
        <w:rPr>
          <w:rFonts w:ascii="Times New Roman" w:hAnsi="Times New Roman" w:cs="Times New Roman"/>
        </w:rPr>
        <w:t xml:space="preserve">– </w:t>
      </w:r>
      <w:r w:rsidR="008A2647" w:rsidRPr="009C22B6">
        <w:rPr>
          <w:rFonts w:ascii="Times New Roman" w:hAnsi="Times New Roman" w:cs="Times New Roman"/>
        </w:rPr>
        <w:t xml:space="preserve">Field </w:t>
      </w:r>
      <w:r w:rsidR="00EF2A34" w:rsidRPr="009C22B6">
        <w:rPr>
          <w:rFonts w:ascii="Times New Roman" w:hAnsi="Times New Roman" w:cs="Times New Roman"/>
        </w:rPr>
        <w:t>Notes</w:t>
      </w:r>
      <w:bookmarkEnd w:id="264"/>
    </w:p>
    <w:p w14:paraId="4893FB48" w14:textId="77777777" w:rsidR="00EF2A34" w:rsidRPr="009C22B6" w:rsidRDefault="00EF2A34" w:rsidP="004D6797">
      <w:pPr>
        <w:spacing w:before="0" w:after="0"/>
        <w:ind w:left="1440" w:firstLine="720"/>
        <w:rPr>
          <w:rFonts w:ascii="Times New Roman" w:hAnsi="Times New Roman" w:cs="Times New Roman"/>
          <w:sz w:val="30"/>
          <w:szCs w:val="30"/>
        </w:rPr>
      </w:pPr>
    </w:p>
    <w:p w14:paraId="7C71E1A8" w14:textId="77777777" w:rsidR="00EF2A34" w:rsidRPr="009C22B6" w:rsidRDefault="00EF2A34" w:rsidP="00A714A8">
      <w:pPr>
        <w:spacing w:after="0" w:line="240" w:lineRule="auto"/>
        <w:rPr>
          <w:rFonts w:ascii="Times New Roman" w:hAnsi="Times New Roman" w:cs="Times New Roman"/>
        </w:rPr>
      </w:pPr>
      <w:r w:rsidRPr="009C22B6">
        <w:rPr>
          <w:rFonts w:ascii="Times New Roman" w:hAnsi="Times New Roman" w:cs="Times New Roman"/>
        </w:rPr>
        <w:t>10-1-2019</w:t>
      </w:r>
    </w:p>
    <w:p w14:paraId="5039C678" w14:textId="77777777" w:rsidR="00A714A8" w:rsidRPr="009C22B6" w:rsidRDefault="00A714A8" w:rsidP="00A714A8">
      <w:pPr>
        <w:spacing w:after="0" w:line="240" w:lineRule="auto"/>
        <w:rPr>
          <w:rFonts w:ascii="Times New Roman" w:hAnsi="Times New Roman" w:cs="Times New Roman"/>
        </w:rPr>
      </w:pPr>
      <w:r w:rsidRPr="009C22B6">
        <w:rPr>
          <w:rFonts w:ascii="Times New Roman" w:hAnsi="Times New Roman" w:cs="Times New Roman"/>
        </w:rPr>
        <w:t>Diane Hopster</w:t>
      </w:r>
    </w:p>
    <w:p w14:paraId="4FC21B82" w14:textId="2E201A2B" w:rsidR="00A714A8" w:rsidRPr="009C22B6" w:rsidRDefault="00A714A8" w:rsidP="00A714A8">
      <w:pPr>
        <w:spacing w:after="0" w:line="240" w:lineRule="auto"/>
        <w:rPr>
          <w:rFonts w:ascii="Times New Roman" w:hAnsi="Times New Roman" w:cs="Times New Roman"/>
        </w:rPr>
      </w:pPr>
      <w:r w:rsidRPr="009C22B6">
        <w:rPr>
          <w:rFonts w:ascii="Times New Roman" w:hAnsi="Times New Roman" w:cs="Times New Roman"/>
        </w:rPr>
        <w:t xml:space="preserve">USFS- Columbia River Gorge National Scenic Area  </w:t>
      </w:r>
    </w:p>
    <w:p w14:paraId="5B9B4C92" w14:textId="77777777" w:rsidR="00A714A8" w:rsidRPr="009C22B6" w:rsidRDefault="00A714A8" w:rsidP="00A714A8">
      <w:pPr>
        <w:spacing w:after="0" w:line="240" w:lineRule="auto"/>
        <w:rPr>
          <w:rFonts w:ascii="Times New Roman" w:hAnsi="Times New Roman" w:cs="Times New Roman"/>
        </w:rPr>
      </w:pPr>
    </w:p>
    <w:p w14:paraId="2845CFB5" w14:textId="7EBE6417" w:rsidR="00EF2A34" w:rsidRPr="009C22B6" w:rsidRDefault="00EF2A34" w:rsidP="00EF2A34">
      <w:pPr>
        <w:pStyle w:val="ListParagraph"/>
        <w:numPr>
          <w:ilvl w:val="0"/>
          <w:numId w:val="24"/>
        </w:numPr>
        <w:spacing w:before="0" w:after="0" w:line="240" w:lineRule="auto"/>
        <w:contextualSpacing w:val="0"/>
        <w:rPr>
          <w:rFonts w:ascii="Times New Roman" w:eastAsia="Times New Roman" w:hAnsi="Times New Roman" w:cs="Times New Roman"/>
        </w:rPr>
      </w:pPr>
      <w:r w:rsidRPr="009C22B6">
        <w:rPr>
          <w:rFonts w:ascii="Times New Roman" w:eastAsia="Times New Roman" w:hAnsi="Times New Roman" w:cs="Times New Roman"/>
          <w:b/>
          <w:bCs/>
        </w:rPr>
        <w:t>BERM Reach</w:t>
      </w:r>
      <w:r w:rsidRPr="009C22B6">
        <w:rPr>
          <w:rFonts w:ascii="Times New Roman" w:eastAsia="Times New Roman" w:hAnsi="Times New Roman" w:cs="Times New Roman"/>
        </w:rPr>
        <w:t>: The is a very large berm confining the channel and resulting in a substantial invasive plant infestation of butterfly bush, scotch brome, Himalayan blackberry, etc. (Sarah can fill in the etc. if she likes) just upstream of highway 14.  This reach</w:t>
      </w:r>
      <w:r w:rsidR="002B60C8" w:rsidRPr="009C22B6">
        <w:rPr>
          <w:rFonts w:ascii="Times New Roman" w:eastAsia="Times New Roman" w:hAnsi="Times New Roman" w:cs="Times New Roman"/>
        </w:rPr>
        <w:t>,</w:t>
      </w:r>
      <w:r w:rsidRPr="009C22B6">
        <w:rPr>
          <w:rFonts w:ascii="Times New Roman" w:eastAsia="Times New Roman" w:hAnsi="Times New Roman" w:cs="Times New Roman"/>
        </w:rPr>
        <w:t xml:space="preserve"> with maximum impairment relative to being confined by a berm, exhibiting most invasives and with the highest potential to be restored back to a depositional, low gradient reach extends up to almost the pipeline crossing location.</w:t>
      </w:r>
    </w:p>
    <w:p w14:paraId="193E0D5A" w14:textId="77777777" w:rsidR="00EF2A34" w:rsidRPr="009C22B6" w:rsidRDefault="00EF2A34" w:rsidP="00EF2A34">
      <w:pPr>
        <w:pStyle w:val="ListParagraph"/>
        <w:numPr>
          <w:ilvl w:val="0"/>
          <w:numId w:val="24"/>
        </w:numPr>
        <w:spacing w:before="0" w:after="0" w:line="240" w:lineRule="auto"/>
        <w:contextualSpacing w:val="0"/>
        <w:rPr>
          <w:rFonts w:ascii="Times New Roman" w:eastAsia="Times New Roman" w:hAnsi="Times New Roman" w:cs="Times New Roman"/>
        </w:rPr>
      </w:pPr>
      <w:r w:rsidRPr="009C22B6">
        <w:rPr>
          <w:rFonts w:ascii="Times New Roman" w:eastAsia="Times New Roman" w:hAnsi="Times New Roman" w:cs="Times New Roman"/>
          <w:b/>
          <w:bCs/>
        </w:rPr>
        <w:t>Past Restoration Efforts</w:t>
      </w:r>
      <w:r w:rsidRPr="009C22B6">
        <w:rPr>
          <w:rFonts w:ascii="Times New Roman" w:eastAsia="Times New Roman" w:hAnsi="Times New Roman" w:cs="Times New Roman"/>
        </w:rPr>
        <w:t xml:space="preserve">:  There is evidence of previous stream restoration efforts in the form of log jams and cross-vanes.  The remaining portions of log jams are either cabled and/or are not instream any longer, it appears the instream wood has mainly washed out.  All instream wood that remains almost all have </w:t>
      </w:r>
      <w:proofErr w:type="spellStart"/>
      <w:r w:rsidRPr="009C22B6">
        <w:rPr>
          <w:rFonts w:ascii="Times New Roman" w:eastAsia="Times New Roman" w:hAnsi="Times New Roman" w:cs="Times New Roman"/>
        </w:rPr>
        <w:t>rootwads</w:t>
      </w:r>
      <w:proofErr w:type="spellEnd"/>
      <w:r w:rsidRPr="009C22B6">
        <w:rPr>
          <w:rFonts w:ascii="Times New Roman" w:eastAsia="Times New Roman" w:hAnsi="Times New Roman" w:cs="Times New Roman"/>
        </w:rPr>
        <w:t xml:space="preserve"> that are stabilizing them in place.  In addition, areas where wood has stayed in place and resulted in aggradation appears to have induced creation of steep cut-off channels, which do at least temporarily add complexity, but may only be temporary with the newer, steeper channel likely becoming the new mainstem and the previous channel with wood being left high and dry.  This points to the need for valley spanning large wood augmentation should we go that route. </w:t>
      </w:r>
    </w:p>
    <w:p w14:paraId="7C92EAD1" w14:textId="06EAF4CF" w:rsidR="00EF2A34" w:rsidRPr="009C22B6" w:rsidRDefault="00EF2A34" w:rsidP="00EF2A34">
      <w:pPr>
        <w:pStyle w:val="ListParagraph"/>
        <w:numPr>
          <w:ilvl w:val="0"/>
          <w:numId w:val="24"/>
        </w:numPr>
        <w:spacing w:before="0" w:after="0" w:line="240" w:lineRule="auto"/>
        <w:contextualSpacing w:val="0"/>
        <w:rPr>
          <w:rFonts w:ascii="Times New Roman" w:eastAsia="Times New Roman" w:hAnsi="Times New Roman" w:cs="Times New Roman"/>
        </w:rPr>
      </w:pPr>
      <w:r w:rsidRPr="009C22B6">
        <w:rPr>
          <w:rFonts w:ascii="Times New Roman" w:eastAsia="Times New Roman" w:hAnsi="Times New Roman" w:cs="Times New Roman"/>
          <w:b/>
          <w:bCs/>
        </w:rPr>
        <w:t>Pipeline Reach</w:t>
      </w:r>
      <w:r w:rsidRPr="009C22B6">
        <w:rPr>
          <w:rFonts w:ascii="Times New Roman" w:eastAsia="Times New Roman" w:hAnsi="Times New Roman" w:cs="Times New Roman"/>
        </w:rPr>
        <w:t xml:space="preserve">:  There appears to have been some instream structures placed along the pipeline reach likely to add grade control to the channel where the pipeline crosses underneath the channel. The pipeline corridor appears to be covered in a monoculture of Himalayan blackberry and the streambanks are dominated by reed canary grass at this location as well.  If the pipeline were to be used for equipment access, the approach from the east is less steep and </w:t>
      </w:r>
      <w:proofErr w:type="gramStart"/>
      <w:r w:rsidRPr="009C22B6">
        <w:rPr>
          <w:rFonts w:ascii="Times New Roman" w:eastAsia="Times New Roman" w:hAnsi="Times New Roman" w:cs="Times New Roman"/>
        </w:rPr>
        <w:t>would  likely</w:t>
      </w:r>
      <w:proofErr w:type="gramEnd"/>
      <w:r w:rsidRPr="009C22B6">
        <w:rPr>
          <w:rFonts w:ascii="Times New Roman" w:eastAsia="Times New Roman" w:hAnsi="Times New Roman" w:cs="Times New Roman"/>
        </w:rPr>
        <w:t xml:space="preserve"> be preferable from a terrain perspective.  The pipeline does meet up with </w:t>
      </w:r>
      <w:proofErr w:type="spellStart"/>
      <w:r w:rsidRPr="009C22B6">
        <w:rPr>
          <w:rFonts w:ascii="Times New Roman" w:eastAsia="Times New Roman" w:hAnsi="Times New Roman" w:cs="Times New Roman"/>
        </w:rPr>
        <w:t>Kueffler</w:t>
      </w:r>
      <w:proofErr w:type="spellEnd"/>
      <w:r w:rsidRPr="009C22B6">
        <w:rPr>
          <w:rFonts w:ascii="Times New Roman" w:eastAsia="Times New Roman" w:hAnsi="Times New Roman" w:cs="Times New Roman"/>
        </w:rPr>
        <w:t xml:space="preserve"> Road ~ 2000 feet upslope almost the entirety of which appears to be NFS lands.  </w:t>
      </w:r>
    </w:p>
    <w:p w14:paraId="2B474BD0" w14:textId="5301CB8E" w:rsidR="00EF2A34" w:rsidRPr="009C22B6" w:rsidRDefault="00EF2A34" w:rsidP="00EF2A34">
      <w:pPr>
        <w:pStyle w:val="ListParagraph"/>
        <w:numPr>
          <w:ilvl w:val="0"/>
          <w:numId w:val="24"/>
        </w:numPr>
        <w:spacing w:before="0" w:after="0" w:line="240" w:lineRule="auto"/>
        <w:contextualSpacing w:val="0"/>
        <w:rPr>
          <w:rFonts w:ascii="Times New Roman" w:eastAsia="Times New Roman" w:hAnsi="Times New Roman" w:cs="Times New Roman"/>
        </w:rPr>
      </w:pPr>
      <w:r w:rsidRPr="009C22B6">
        <w:rPr>
          <w:rFonts w:ascii="Times New Roman" w:eastAsia="Times New Roman" w:hAnsi="Times New Roman" w:cs="Times New Roman"/>
          <w:b/>
          <w:bCs/>
        </w:rPr>
        <w:t xml:space="preserve">General </w:t>
      </w:r>
      <w:r w:rsidR="002B60C8" w:rsidRPr="009C22B6">
        <w:rPr>
          <w:rFonts w:ascii="Times New Roman" w:eastAsia="Times New Roman" w:hAnsi="Times New Roman" w:cs="Times New Roman"/>
          <w:b/>
          <w:bCs/>
        </w:rPr>
        <w:t>Geomorphology</w:t>
      </w:r>
      <w:r w:rsidRPr="009C22B6">
        <w:rPr>
          <w:rFonts w:ascii="Times New Roman" w:eastAsia="Times New Roman" w:hAnsi="Times New Roman" w:cs="Times New Roman"/>
          <w:b/>
          <w:bCs/>
        </w:rPr>
        <w:t xml:space="preserve">/Hydrology comments:  </w:t>
      </w:r>
      <w:r w:rsidRPr="009C22B6">
        <w:rPr>
          <w:rFonts w:ascii="Times New Roman" w:eastAsia="Times New Roman" w:hAnsi="Times New Roman" w:cs="Times New Roman"/>
        </w:rPr>
        <w:t>The entire</w:t>
      </w:r>
      <w:r w:rsidRPr="009C22B6">
        <w:rPr>
          <w:rFonts w:ascii="Times New Roman" w:eastAsia="Times New Roman" w:hAnsi="Times New Roman" w:cs="Times New Roman"/>
          <w:b/>
          <w:bCs/>
        </w:rPr>
        <w:t xml:space="preserve"> </w:t>
      </w:r>
      <w:r w:rsidRPr="009C22B6">
        <w:rPr>
          <w:rFonts w:ascii="Times New Roman" w:eastAsia="Times New Roman" w:hAnsi="Times New Roman" w:cs="Times New Roman"/>
        </w:rPr>
        <w:t>Woodard Creek that we walked, is currently acting as a high gradient transport stream channel (sediment transport that is for non-aquatic folks).  Based on the field and lidar evidence, I believe that the mouth of Woodard Creek was an active depositional alluvial fan and the lower reach of Woodard Creek that we walked was also depositional.  The middle and upper reaches that we walked (</w:t>
      </w:r>
      <w:proofErr w:type="gramStart"/>
      <w:r w:rsidRPr="009C22B6">
        <w:rPr>
          <w:rFonts w:ascii="Times New Roman" w:eastAsia="Times New Roman" w:hAnsi="Times New Roman" w:cs="Times New Roman"/>
        </w:rPr>
        <w:t>i.e.</w:t>
      </w:r>
      <w:proofErr w:type="gramEnd"/>
      <w:r w:rsidRPr="009C22B6">
        <w:rPr>
          <w:rFonts w:ascii="Times New Roman" w:eastAsia="Times New Roman" w:hAnsi="Times New Roman" w:cs="Times New Roman"/>
        </w:rPr>
        <w:t xml:space="preserve"> pipeline and upstream) appear that they once had depositional reaches that were connected by transport reaches and upstream of the confluence with the East Fork, both forks are and were steep, transport reaches.  My guess is that ~100 years ago when the gorge was logged </w:t>
      </w:r>
      <w:proofErr w:type="gramStart"/>
      <w:r w:rsidRPr="009C22B6">
        <w:rPr>
          <w:rFonts w:ascii="Times New Roman" w:eastAsia="Times New Roman" w:hAnsi="Times New Roman" w:cs="Times New Roman"/>
        </w:rPr>
        <w:t>out that</w:t>
      </w:r>
      <w:proofErr w:type="gramEnd"/>
      <w:r w:rsidRPr="009C22B6">
        <w:rPr>
          <w:rFonts w:ascii="Times New Roman" w:eastAsia="Times New Roman" w:hAnsi="Times New Roman" w:cs="Times New Roman"/>
        </w:rPr>
        <w:t xml:space="preserve"> Woodard Creek was essentially ditched and possibly splash dammed, resulting in up to 15’ of incision in places and the existing condition of steeper, transport stream reaches.  This high energy system with no relief (</w:t>
      </w:r>
      <w:proofErr w:type="gramStart"/>
      <w:r w:rsidRPr="009C22B6">
        <w:rPr>
          <w:rFonts w:ascii="Times New Roman" w:eastAsia="Times New Roman" w:hAnsi="Times New Roman" w:cs="Times New Roman"/>
        </w:rPr>
        <w:t>i.e.</w:t>
      </w:r>
      <w:proofErr w:type="gramEnd"/>
      <w:r w:rsidRPr="009C22B6">
        <w:rPr>
          <w:rFonts w:ascii="Times New Roman" w:eastAsia="Times New Roman" w:hAnsi="Times New Roman" w:cs="Times New Roman"/>
        </w:rPr>
        <w:t xml:space="preserve"> lower gradient, depositional reaches) has resulted in a stream channel with very little to no large wood and complexity.  </w:t>
      </w:r>
      <w:proofErr w:type="gramStart"/>
      <w:r w:rsidRPr="009C22B6">
        <w:rPr>
          <w:rFonts w:ascii="Times New Roman" w:eastAsia="Times New Roman" w:hAnsi="Times New Roman" w:cs="Times New Roman"/>
        </w:rPr>
        <w:t>So</w:t>
      </w:r>
      <w:proofErr w:type="gramEnd"/>
      <w:r w:rsidRPr="009C22B6">
        <w:rPr>
          <w:rFonts w:ascii="Times New Roman" w:eastAsia="Times New Roman" w:hAnsi="Times New Roman" w:cs="Times New Roman"/>
        </w:rPr>
        <w:t xml:space="preserve"> I think we need to have a hard look at how far we are willing to go to restore Woodard Creek and how likely other adjacent landowners/partners (i.e. WA State Parks &amp; WA DOT &amp; the RR) may be willing to go in the name of Woodard Creek habitat and process restoration.  </w:t>
      </w:r>
    </w:p>
    <w:p w14:paraId="69343603" w14:textId="77777777" w:rsidR="00EF2A34" w:rsidRPr="009C22B6" w:rsidRDefault="00EF2A34" w:rsidP="00EF2A34">
      <w:pPr>
        <w:rPr>
          <w:rFonts w:ascii="Times New Roman" w:hAnsi="Times New Roman" w:cs="Times New Roman"/>
        </w:rPr>
      </w:pPr>
    </w:p>
    <w:sectPr w:rsidR="00EF2A34" w:rsidRPr="009C22B6" w:rsidSect="00247D98">
      <w:pgSz w:w="12240" w:h="15840"/>
      <w:pgMar w:top="1440" w:right="1800" w:bottom="1440" w:left="180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B7C0AC" w14:textId="77777777" w:rsidR="00B13CA5" w:rsidRDefault="00B13CA5">
      <w:pPr>
        <w:spacing w:before="0" w:after="0" w:line="240" w:lineRule="auto"/>
      </w:pPr>
      <w:r>
        <w:separator/>
      </w:r>
    </w:p>
  </w:endnote>
  <w:endnote w:type="continuationSeparator" w:id="0">
    <w:p w14:paraId="1FFD473E" w14:textId="77777777" w:rsidR="00B13CA5" w:rsidRDefault="00B13CA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3D7931" w14:textId="77777777" w:rsidR="001638F6" w:rsidRDefault="00844483">
    <w:pPr>
      <w:pStyle w:val="Footer"/>
    </w:pPr>
    <w:r>
      <w:t xml:space="preserve">PAGE </w:t>
    </w:r>
    <w:r>
      <w:fldChar w:fldCharType="begin"/>
    </w:r>
    <w:r>
      <w:instrText xml:space="preserve"> PAGE  \* Arabic  \* MERGEFORMAT </w:instrText>
    </w:r>
    <w:r>
      <w:fldChar w:fldCharType="separate"/>
    </w:r>
    <w:r w:rsidR="00934F1C">
      <w:rPr>
        <w:noProof/>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8676716"/>
      <w:docPartObj>
        <w:docPartGallery w:val="Page Numbers (Bottom of Page)"/>
        <w:docPartUnique/>
      </w:docPartObj>
    </w:sdtPr>
    <w:sdtEndPr/>
    <w:sdtContent>
      <w:p w14:paraId="3FF80AD2" w14:textId="77777777" w:rsidR="005C0962" w:rsidRDefault="005C0962" w:rsidP="005C0962">
        <w:pPr>
          <w:pStyle w:val="Footer"/>
        </w:pPr>
      </w:p>
      <w:p w14:paraId="1BFAF7E3" w14:textId="06CCAC4B" w:rsidR="005C0962" w:rsidRDefault="009439D5" w:rsidP="005C0962">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1450410"/>
      <w:docPartObj>
        <w:docPartGallery w:val="Page Numbers (Bottom of Page)"/>
        <w:docPartUnique/>
      </w:docPartObj>
    </w:sdtPr>
    <w:sdtEndPr/>
    <w:sdtContent>
      <w:p w14:paraId="04B435E4" w14:textId="77777777" w:rsidR="003B2676" w:rsidRDefault="003B2676" w:rsidP="005C0962">
        <w:pPr>
          <w:pStyle w:val="Footer"/>
        </w:pPr>
      </w:p>
      <w:p w14:paraId="10841BC9" w14:textId="77777777" w:rsidR="003B2676" w:rsidRDefault="003B2676" w:rsidP="005C0962">
        <w:pPr>
          <w:pStyle w:val="Footer"/>
        </w:pPr>
        <w:r>
          <w:t xml:space="preserve">PAGE </w:t>
        </w:r>
        <w:r>
          <w:fldChar w:fldCharType="begin"/>
        </w:r>
        <w:r>
          <w:instrText xml:space="preserve"> PAGE  \* Arabic  \* MERGEFORMAT </w:instrText>
        </w:r>
        <w:r>
          <w:fldChar w:fldCharType="separate"/>
        </w:r>
        <w:r>
          <w:t>1</w:t>
        </w:r>
        <w:r>
          <w:fldChar w:fldCharType="end"/>
        </w:r>
      </w:p>
      <w:p w14:paraId="372AAB16" w14:textId="77777777" w:rsidR="003B2676" w:rsidRDefault="009439D5" w:rsidP="005C0962">
        <w:pPr>
          <w:pStyle w:val="Footer"/>
        </w:pP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1437281"/>
      <w:docPartObj>
        <w:docPartGallery w:val="Page Numbers (Bottom of Page)"/>
        <w:docPartUnique/>
      </w:docPartObj>
    </w:sdtPr>
    <w:sdtEndPr/>
    <w:sdtContent>
      <w:p w14:paraId="165B7617" w14:textId="77777777" w:rsidR="0019654D" w:rsidRDefault="0019654D" w:rsidP="005C0962">
        <w:pPr>
          <w:pStyle w:val="Footer"/>
        </w:pPr>
      </w:p>
      <w:p w14:paraId="4DCE1750" w14:textId="77777777" w:rsidR="0019654D" w:rsidRDefault="0019654D" w:rsidP="005C0962">
        <w:pPr>
          <w:pStyle w:val="Footer"/>
        </w:pPr>
        <w:r>
          <w:t xml:space="preserve">PAGE </w:t>
        </w:r>
        <w:r>
          <w:fldChar w:fldCharType="begin"/>
        </w:r>
        <w:r>
          <w:instrText xml:space="preserve"> PAGE  \* Arabic  \* MERGEFORMAT </w:instrText>
        </w:r>
        <w:r>
          <w:fldChar w:fldCharType="separate"/>
        </w:r>
        <w:r>
          <w:t>1</w:t>
        </w:r>
        <w:r>
          <w:fldChar w:fldCharType="end"/>
        </w:r>
      </w:p>
      <w:p w14:paraId="7661326C" w14:textId="77777777" w:rsidR="0019654D" w:rsidRDefault="009439D5" w:rsidP="005C0962">
        <w:pPr>
          <w:pStyle w:val="Foo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46BBD5" w14:textId="77777777" w:rsidR="00B13CA5" w:rsidRDefault="00B13CA5">
      <w:pPr>
        <w:spacing w:before="0" w:after="0" w:line="240" w:lineRule="auto"/>
      </w:pPr>
      <w:r>
        <w:separator/>
      </w:r>
    </w:p>
  </w:footnote>
  <w:footnote w:type="continuationSeparator" w:id="0">
    <w:p w14:paraId="0A4B843C" w14:textId="77777777" w:rsidR="00B13CA5" w:rsidRDefault="00B13CA5">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6FEF7C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61D0ED9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3538F71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32B24AB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B8D446A2"/>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23041D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8B4F50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EC8EC656"/>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87E3E7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75781F0C"/>
    <w:lvl w:ilvl="0">
      <w:start w:val="1"/>
      <w:numFmt w:val="bullet"/>
      <w:pStyle w:val="ListBullet"/>
      <w:lvlText w:val="−"/>
      <w:lvlJc w:val="left"/>
      <w:pPr>
        <w:ind w:left="720" w:hanging="360"/>
      </w:pPr>
      <w:rPr>
        <w:rFonts w:ascii="Century Gothic" w:hAnsi="Century Gothic" w:hint="default"/>
        <w:color w:val="0D0D0D" w:themeColor="text1" w:themeTint="F2"/>
      </w:rPr>
    </w:lvl>
  </w:abstractNum>
  <w:abstractNum w:abstractNumId="10" w15:restartNumberingAfterBreak="0">
    <w:nsid w:val="0680158F"/>
    <w:multiLevelType w:val="hybridMultilevel"/>
    <w:tmpl w:val="9808F6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09954B0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09A95740"/>
    <w:multiLevelType w:val="hybridMultilevel"/>
    <w:tmpl w:val="F6AE2E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40D6EA3"/>
    <w:multiLevelType w:val="multilevel"/>
    <w:tmpl w:val="F7C869C2"/>
    <w:lvl w:ilvl="0">
      <w:start w:val="1"/>
      <w:numFmt w:val="decimal"/>
      <w:lvlText w:val="%1."/>
      <w:lvlJc w:val="left"/>
      <w:pPr>
        <w:ind w:left="720" w:hanging="360"/>
      </w:pPr>
      <w:rPr>
        <w:rFonts w:hint="default"/>
        <w:sz w:val="30"/>
        <w:szCs w:val="30"/>
      </w:rPr>
    </w:lvl>
    <w:lvl w:ilvl="1">
      <w:start w:val="2"/>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1BE426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1F8F5B63"/>
    <w:multiLevelType w:val="multilevel"/>
    <w:tmpl w:val="1CD6B866"/>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6" w15:restartNumberingAfterBreak="0">
    <w:nsid w:val="20620D75"/>
    <w:multiLevelType w:val="hybridMultilevel"/>
    <w:tmpl w:val="D1A0708C"/>
    <w:lvl w:ilvl="0" w:tplc="99BAFD4C">
      <w:start w:val="6"/>
      <w:numFmt w:val="bullet"/>
      <w:lvlText w:val="-"/>
      <w:lvlJc w:val="left"/>
      <w:pPr>
        <w:ind w:left="720" w:hanging="360"/>
      </w:pPr>
      <w:rPr>
        <w:rFonts w:ascii="Constantia" w:eastAsiaTheme="minorEastAsia" w:hAnsi="Constant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3B511B2"/>
    <w:multiLevelType w:val="multilevel"/>
    <w:tmpl w:val="36B05868"/>
    <w:lvl w:ilvl="0">
      <w:start w:val="1"/>
      <w:numFmt w:val="decimal"/>
      <w:lvlText w:val="%1"/>
      <w:lvlJc w:val="left"/>
      <w:pPr>
        <w:ind w:left="360" w:hanging="360"/>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18" w15:restartNumberingAfterBreak="0">
    <w:nsid w:val="27EB1B6B"/>
    <w:multiLevelType w:val="multilevel"/>
    <w:tmpl w:val="F9FE1108"/>
    <w:lvl w:ilvl="0">
      <w:start w:val="1"/>
      <w:numFmt w:val="decimal"/>
      <w:lvlText w:val="%1"/>
      <w:lvlJc w:val="left"/>
      <w:pPr>
        <w:ind w:left="360" w:hanging="360"/>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19" w15:restartNumberingAfterBreak="0">
    <w:nsid w:val="2A3440CC"/>
    <w:multiLevelType w:val="multilevel"/>
    <w:tmpl w:val="B5CE572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0" w15:restartNumberingAfterBreak="0">
    <w:nsid w:val="3F6417EF"/>
    <w:multiLevelType w:val="hybridMultilevel"/>
    <w:tmpl w:val="6CC4017A"/>
    <w:lvl w:ilvl="0" w:tplc="1B7E287C">
      <w:start w:val="10"/>
      <w:numFmt w:val="bullet"/>
      <w:lvlText w:val="-"/>
      <w:lvlJc w:val="left"/>
      <w:pPr>
        <w:ind w:left="1080" w:hanging="360"/>
      </w:pPr>
      <w:rPr>
        <w:rFonts w:ascii="Constantia" w:eastAsiaTheme="minorEastAsia" w:hAnsi="Constantia"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41EB0815"/>
    <w:multiLevelType w:val="hybridMultilevel"/>
    <w:tmpl w:val="918E91F4"/>
    <w:lvl w:ilvl="0" w:tplc="56E4FCF2">
      <w:start w:val="20"/>
      <w:numFmt w:val="bullet"/>
      <w:lvlText w:val="-"/>
      <w:lvlJc w:val="left"/>
      <w:pPr>
        <w:ind w:left="720" w:hanging="360"/>
      </w:pPr>
      <w:rPr>
        <w:rFonts w:ascii="Constantia" w:eastAsiaTheme="minorEastAsia" w:hAnsi="Constant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B221BA3"/>
    <w:multiLevelType w:val="hybridMultilevel"/>
    <w:tmpl w:val="52F625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5BC2713"/>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4" w15:restartNumberingAfterBreak="0">
    <w:nsid w:val="6BE0360C"/>
    <w:multiLevelType w:val="multilevel"/>
    <w:tmpl w:val="2E96955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5" w15:restartNumberingAfterBreak="0">
    <w:nsid w:val="6D231534"/>
    <w:multiLevelType w:val="hybridMultilevel"/>
    <w:tmpl w:val="71D0ACEA"/>
    <w:lvl w:ilvl="0" w:tplc="9E84C192">
      <w:start w:val="1"/>
      <w:numFmt w:val="bullet"/>
      <w:lvlText w:val="-"/>
      <w:lvlJc w:val="left"/>
      <w:pPr>
        <w:ind w:left="720" w:hanging="360"/>
      </w:pPr>
      <w:rPr>
        <w:rFonts w:ascii="Constantia" w:eastAsiaTheme="minorEastAsia" w:hAnsi="Constant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3CF2405"/>
    <w:multiLevelType w:val="hybridMultilevel"/>
    <w:tmpl w:val="2AB606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B152D39"/>
    <w:multiLevelType w:val="hybridMultilevel"/>
    <w:tmpl w:val="582ABEC8"/>
    <w:lvl w:ilvl="0" w:tplc="977E4524">
      <w:numFmt w:val="bullet"/>
      <w:lvlText w:val="•"/>
      <w:lvlJc w:val="left"/>
      <w:pPr>
        <w:ind w:left="1080" w:hanging="360"/>
      </w:pPr>
      <w:rPr>
        <w:rFonts w:ascii="Calibri" w:eastAsiaTheme="minorHAnsi" w:hAnsi="Calibri" w:cstheme="minorBidi" w:hint="default"/>
        <w:color w:val="auto"/>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514199334">
    <w:abstractNumId w:val="9"/>
  </w:num>
  <w:num w:numId="2" w16cid:durableId="959188339">
    <w:abstractNumId w:val="9"/>
  </w:num>
  <w:num w:numId="3" w16cid:durableId="1858958396">
    <w:abstractNumId w:val="8"/>
  </w:num>
  <w:num w:numId="4" w16cid:durableId="1812749566">
    <w:abstractNumId w:val="8"/>
  </w:num>
  <w:num w:numId="5" w16cid:durableId="90321461">
    <w:abstractNumId w:val="9"/>
  </w:num>
  <w:num w:numId="6" w16cid:durableId="879122424">
    <w:abstractNumId w:val="8"/>
  </w:num>
  <w:num w:numId="7" w16cid:durableId="2127233936">
    <w:abstractNumId w:val="14"/>
  </w:num>
  <w:num w:numId="8" w16cid:durableId="1359090436">
    <w:abstractNumId w:val="11"/>
  </w:num>
  <w:num w:numId="9" w16cid:durableId="1618369638">
    <w:abstractNumId w:val="19"/>
  </w:num>
  <w:num w:numId="10" w16cid:durableId="693925910">
    <w:abstractNumId w:val="15"/>
  </w:num>
  <w:num w:numId="11" w16cid:durableId="1506477127">
    <w:abstractNumId w:val="24"/>
  </w:num>
  <w:num w:numId="12" w16cid:durableId="535581812">
    <w:abstractNumId w:val="23"/>
  </w:num>
  <w:num w:numId="13" w16cid:durableId="2025207250">
    <w:abstractNumId w:val="7"/>
  </w:num>
  <w:num w:numId="14" w16cid:durableId="709840847">
    <w:abstractNumId w:val="6"/>
  </w:num>
  <w:num w:numId="15" w16cid:durableId="1332221609">
    <w:abstractNumId w:val="5"/>
  </w:num>
  <w:num w:numId="16" w16cid:durableId="2045789696">
    <w:abstractNumId w:val="4"/>
  </w:num>
  <w:num w:numId="17" w16cid:durableId="1569413643">
    <w:abstractNumId w:val="3"/>
  </w:num>
  <w:num w:numId="18" w16cid:durableId="1534999109">
    <w:abstractNumId w:val="2"/>
  </w:num>
  <w:num w:numId="19" w16cid:durableId="1001739289">
    <w:abstractNumId w:val="1"/>
  </w:num>
  <w:num w:numId="20" w16cid:durableId="1195312789">
    <w:abstractNumId w:val="0"/>
  </w:num>
  <w:num w:numId="21" w16cid:durableId="1407261984">
    <w:abstractNumId w:val="22"/>
  </w:num>
  <w:num w:numId="22" w16cid:durableId="648704594">
    <w:abstractNumId w:val="20"/>
  </w:num>
  <w:num w:numId="23" w16cid:durableId="1948196734">
    <w:abstractNumId w:val="13"/>
  </w:num>
  <w:num w:numId="24" w16cid:durableId="1915553510">
    <w:abstractNumId w:val="10"/>
  </w:num>
  <w:num w:numId="25" w16cid:durableId="1438719709">
    <w:abstractNumId w:val="16"/>
  </w:num>
  <w:num w:numId="26" w16cid:durableId="948975433">
    <w:abstractNumId w:val="27"/>
  </w:num>
  <w:num w:numId="27" w16cid:durableId="983703542">
    <w:abstractNumId w:val="25"/>
  </w:num>
  <w:num w:numId="28" w16cid:durableId="253170075">
    <w:abstractNumId w:val="17"/>
  </w:num>
  <w:num w:numId="29" w16cid:durableId="1479759742">
    <w:abstractNumId w:val="18"/>
  </w:num>
  <w:num w:numId="30" w16cid:durableId="265160119">
    <w:abstractNumId w:val="26"/>
  </w:num>
  <w:num w:numId="31" w16cid:durableId="48693924">
    <w:abstractNumId w:val="12"/>
  </w:num>
  <w:num w:numId="32" w16cid:durableId="71527834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sDAAkWbG5gaW5mZmSjpKwanFxZn5eSAFhrUA7CdS+iwAAAA="/>
  </w:docVars>
  <w:rsids>
    <w:rsidRoot w:val="00AA2469"/>
    <w:rsid w:val="00001031"/>
    <w:rsid w:val="00004585"/>
    <w:rsid w:val="0001662E"/>
    <w:rsid w:val="000229A6"/>
    <w:rsid w:val="0002435A"/>
    <w:rsid w:val="00024DDC"/>
    <w:rsid w:val="000259F0"/>
    <w:rsid w:val="00026530"/>
    <w:rsid w:val="00030E34"/>
    <w:rsid w:val="00031A3A"/>
    <w:rsid w:val="000327B9"/>
    <w:rsid w:val="00034707"/>
    <w:rsid w:val="000360D7"/>
    <w:rsid w:val="00037538"/>
    <w:rsid w:val="00041A58"/>
    <w:rsid w:val="00043D49"/>
    <w:rsid w:val="00045FA5"/>
    <w:rsid w:val="00046361"/>
    <w:rsid w:val="000473E6"/>
    <w:rsid w:val="000516B9"/>
    <w:rsid w:val="0005460C"/>
    <w:rsid w:val="00055A93"/>
    <w:rsid w:val="00056904"/>
    <w:rsid w:val="00060B94"/>
    <w:rsid w:val="0006354C"/>
    <w:rsid w:val="00063555"/>
    <w:rsid w:val="00063610"/>
    <w:rsid w:val="00064809"/>
    <w:rsid w:val="000676B1"/>
    <w:rsid w:val="0007059A"/>
    <w:rsid w:val="00070631"/>
    <w:rsid w:val="00071396"/>
    <w:rsid w:val="000726BB"/>
    <w:rsid w:val="0007443A"/>
    <w:rsid w:val="000748AA"/>
    <w:rsid w:val="00076FC2"/>
    <w:rsid w:val="000771C1"/>
    <w:rsid w:val="000773DF"/>
    <w:rsid w:val="00083587"/>
    <w:rsid w:val="00083671"/>
    <w:rsid w:val="00084C69"/>
    <w:rsid w:val="000868BB"/>
    <w:rsid w:val="00087038"/>
    <w:rsid w:val="000901F5"/>
    <w:rsid w:val="000945A5"/>
    <w:rsid w:val="000964F9"/>
    <w:rsid w:val="000967FF"/>
    <w:rsid w:val="00097F07"/>
    <w:rsid w:val="000A2214"/>
    <w:rsid w:val="000A73CE"/>
    <w:rsid w:val="000B35A9"/>
    <w:rsid w:val="000B5E48"/>
    <w:rsid w:val="000B630E"/>
    <w:rsid w:val="000B6B73"/>
    <w:rsid w:val="000B7159"/>
    <w:rsid w:val="000B7A4A"/>
    <w:rsid w:val="000C122E"/>
    <w:rsid w:val="000C2A51"/>
    <w:rsid w:val="000C3892"/>
    <w:rsid w:val="000C6536"/>
    <w:rsid w:val="000D06DC"/>
    <w:rsid w:val="000D08B1"/>
    <w:rsid w:val="000D0F71"/>
    <w:rsid w:val="000D0FFC"/>
    <w:rsid w:val="000D26A3"/>
    <w:rsid w:val="000D26F9"/>
    <w:rsid w:val="000D27EC"/>
    <w:rsid w:val="000D32A3"/>
    <w:rsid w:val="000D3F07"/>
    <w:rsid w:val="000D6042"/>
    <w:rsid w:val="000D649A"/>
    <w:rsid w:val="000E0DCA"/>
    <w:rsid w:val="000E43DD"/>
    <w:rsid w:val="000E63F6"/>
    <w:rsid w:val="000E6855"/>
    <w:rsid w:val="000F15E9"/>
    <w:rsid w:val="000F3892"/>
    <w:rsid w:val="000F4212"/>
    <w:rsid w:val="000F497F"/>
    <w:rsid w:val="000F5393"/>
    <w:rsid w:val="00101D37"/>
    <w:rsid w:val="00102FAC"/>
    <w:rsid w:val="00103A53"/>
    <w:rsid w:val="00104129"/>
    <w:rsid w:val="00106313"/>
    <w:rsid w:val="001069EF"/>
    <w:rsid w:val="001127AF"/>
    <w:rsid w:val="00114D99"/>
    <w:rsid w:val="00116865"/>
    <w:rsid w:val="001168D7"/>
    <w:rsid w:val="0012020D"/>
    <w:rsid w:val="001207CC"/>
    <w:rsid w:val="0012167C"/>
    <w:rsid w:val="0012334D"/>
    <w:rsid w:val="0012363A"/>
    <w:rsid w:val="00124876"/>
    <w:rsid w:val="001249C8"/>
    <w:rsid w:val="00124D74"/>
    <w:rsid w:val="00124E3C"/>
    <w:rsid w:val="001251CD"/>
    <w:rsid w:val="00127F01"/>
    <w:rsid w:val="001321A6"/>
    <w:rsid w:val="001331CA"/>
    <w:rsid w:val="00134995"/>
    <w:rsid w:val="00136467"/>
    <w:rsid w:val="0014095D"/>
    <w:rsid w:val="00141D43"/>
    <w:rsid w:val="00146430"/>
    <w:rsid w:val="00151B3D"/>
    <w:rsid w:val="00152632"/>
    <w:rsid w:val="001557C2"/>
    <w:rsid w:val="00155E07"/>
    <w:rsid w:val="0015654D"/>
    <w:rsid w:val="001575AE"/>
    <w:rsid w:val="0015767A"/>
    <w:rsid w:val="001625F3"/>
    <w:rsid w:val="00162FD1"/>
    <w:rsid w:val="001634E3"/>
    <w:rsid w:val="001638F6"/>
    <w:rsid w:val="00165B57"/>
    <w:rsid w:val="00167B34"/>
    <w:rsid w:val="00174AEB"/>
    <w:rsid w:val="0017536E"/>
    <w:rsid w:val="0017627C"/>
    <w:rsid w:val="00176854"/>
    <w:rsid w:val="00176DC1"/>
    <w:rsid w:val="00181436"/>
    <w:rsid w:val="00181B75"/>
    <w:rsid w:val="00182F7F"/>
    <w:rsid w:val="00183ECC"/>
    <w:rsid w:val="00187D31"/>
    <w:rsid w:val="0019161C"/>
    <w:rsid w:val="0019654D"/>
    <w:rsid w:val="001A1A03"/>
    <w:rsid w:val="001A2000"/>
    <w:rsid w:val="001A739E"/>
    <w:rsid w:val="001B03AE"/>
    <w:rsid w:val="001B1642"/>
    <w:rsid w:val="001B2B38"/>
    <w:rsid w:val="001B6219"/>
    <w:rsid w:val="001C0400"/>
    <w:rsid w:val="001C1632"/>
    <w:rsid w:val="001C1DD6"/>
    <w:rsid w:val="001C2CBB"/>
    <w:rsid w:val="001C2F1B"/>
    <w:rsid w:val="001C53CA"/>
    <w:rsid w:val="001C6D5E"/>
    <w:rsid w:val="001C7F05"/>
    <w:rsid w:val="001D1A95"/>
    <w:rsid w:val="001D1C1E"/>
    <w:rsid w:val="001D2606"/>
    <w:rsid w:val="001D53BC"/>
    <w:rsid w:val="001D6147"/>
    <w:rsid w:val="001E1C6C"/>
    <w:rsid w:val="001E2C5E"/>
    <w:rsid w:val="001E2FC8"/>
    <w:rsid w:val="001E333E"/>
    <w:rsid w:val="001E35DA"/>
    <w:rsid w:val="001E5C44"/>
    <w:rsid w:val="001E6AD7"/>
    <w:rsid w:val="001E7850"/>
    <w:rsid w:val="001F2EAB"/>
    <w:rsid w:val="001F4283"/>
    <w:rsid w:val="001F486A"/>
    <w:rsid w:val="001F58E0"/>
    <w:rsid w:val="002017B1"/>
    <w:rsid w:val="00202B92"/>
    <w:rsid w:val="00206445"/>
    <w:rsid w:val="0020698C"/>
    <w:rsid w:val="00211E3E"/>
    <w:rsid w:val="002134EB"/>
    <w:rsid w:val="00215B68"/>
    <w:rsid w:val="00216236"/>
    <w:rsid w:val="00217B81"/>
    <w:rsid w:val="00217F43"/>
    <w:rsid w:val="0022152C"/>
    <w:rsid w:val="002224A4"/>
    <w:rsid w:val="0023398B"/>
    <w:rsid w:val="00236A77"/>
    <w:rsid w:val="0024060D"/>
    <w:rsid w:val="00243ABD"/>
    <w:rsid w:val="0024509D"/>
    <w:rsid w:val="002454B4"/>
    <w:rsid w:val="00247D98"/>
    <w:rsid w:val="00250BB3"/>
    <w:rsid w:val="00251015"/>
    <w:rsid w:val="002511AC"/>
    <w:rsid w:val="00253633"/>
    <w:rsid w:val="00254A66"/>
    <w:rsid w:val="00255644"/>
    <w:rsid w:val="0026065B"/>
    <w:rsid w:val="002623D7"/>
    <w:rsid w:val="00264041"/>
    <w:rsid w:val="00265C20"/>
    <w:rsid w:val="00270585"/>
    <w:rsid w:val="0027121A"/>
    <w:rsid w:val="00271274"/>
    <w:rsid w:val="002720F2"/>
    <w:rsid w:val="002728D4"/>
    <w:rsid w:val="002729CA"/>
    <w:rsid w:val="00273059"/>
    <w:rsid w:val="00273B6E"/>
    <w:rsid w:val="00275FB1"/>
    <w:rsid w:val="00283800"/>
    <w:rsid w:val="0028553D"/>
    <w:rsid w:val="00287A91"/>
    <w:rsid w:val="00292B95"/>
    <w:rsid w:val="0029354C"/>
    <w:rsid w:val="0029516B"/>
    <w:rsid w:val="002A24C0"/>
    <w:rsid w:val="002A40A4"/>
    <w:rsid w:val="002A6920"/>
    <w:rsid w:val="002A7B0E"/>
    <w:rsid w:val="002B35C6"/>
    <w:rsid w:val="002B58A5"/>
    <w:rsid w:val="002B60C8"/>
    <w:rsid w:val="002B7B23"/>
    <w:rsid w:val="002C0814"/>
    <w:rsid w:val="002C096C"/>
    <w:rsid w:val="002C1941"/>
    <w:rsid w:val="002C383F"/>
    <w:rsid w:val="002C53F6"/>
    <w:rsid w:val="002C7068"/>
    <w:rsid w:val="002C74F2"/>
    <w:rsid w:val="002D16BC"/>
    <w:rsid w:val="002D33C5"/>
    <w:rsid w:val="002D4B68"/>
    <w:rsid w:val="002E2A29"/>
    <w:rsid w:val="002E4EEC"/>
    <w:rsid w:val="002E6446"/>
    <w:rsid w:val="002E791E"/>
    <w:rsid w:val="002F16EE"/>
    <w:rsid w:val="002F1841"/>
    <w:rsid w:val="002F5693"/>
    <w:rsid w:val="0030069A"/>
    <w:rsid w:val="00302605"/>
    <w:rsid w:val="00302804"/>
    <w:rsid w:val="00303D89"/>
    <w:rsid w:val="00303E60"/>
    <w:rsid w:val="00306255"/>
    <w:rsid w:val="00307FC6"/>
    <w:rsid w:val="00311309"/>
    <w:rsid w:val="0031130B"/>
    <w:rsid w:val="003121BA"/>
    <w:rsid w:val="00313DC7"/>
    <w:rsid w:val="00315CE0"/>
    <w:rsid w:val="003209D6"/>
    <w:rsid w:val="00324918"/>
    <w:rsid w:val="00324D21"/>
    <w:rsid w:val="003256C8"/>
    <w:rsid w:val="003275A1"/>
    <w:rsid w:val="00331067"/>
    <w:rsid w:val="00332390"/>
    <w:rsid w:val="00332841"/>
    <w:rsid w:val="00334A73"/>
    <w:rsid w:val="0033711B"/>
    <w:rsid w:val="00337398"/>
    <w:rsid w:val="0034181E"/>
    <w:rsid w:val="003422FF"/>
    <w:rsid w:val="00343E99"/>
    <w:rsid w:val="00343ED4"/>
    <w:rsid w:val="00345E10"/>
    <w:rsid w:val="00346E5F"/>
    <w:rsid w:val="0034743B"/>
    <w:rsid w:val="003479F2"/>
    <w:rsid w:val="00352639"/>
    <w:rsid w:val="003528F0"/>
    <w:rsid w:val="00355517"/>
    <w:rsid w:val="00360F7F"/>
    <w:rsid w:val="00361AC9"/>
    <w:rsid w:val="00362FCD"/>
    <w:rsid w:val="0036352D"/>
    <w:rsid w:val="00363C23"/>
    <w:rsid w:val="0036740D"/>
    <w:rsid w:val="0037060A"/>
    <w:rsid w:val="0037140F"/>
    <w:rsid w:val="003721A6"/>
    <w:rsid w:val="00372B75"/>
    <w:rsid w:val="0037384F"/>
    <w:rsid w:val="003815C2"/>
    <w:rsid w:val="003824D5"/>
    <w:rsid w:val="003864E4"/>
    <w:rsid w:val="00390B0A"/>
    <w:rsid w:val="0039239A"/>
    <w:rsid w:val="0039373B"/>
    <w:rsid w:val="003945DD"/>
    <w:rsid w:val="00395A00"/>
    <w:rsid w:val="00395DF2"/>
    <w:rsid w:val="003A2A11"/>
    <w:rsid w:val="003A50DC"/>
    <w:rsid w:val="003A61D7"/>
    <w:rsid w:val="003B0C52"/>
    <w:rsid w:val="003B1413"/>
    <w:rsid w:val="003B243A"/>
    <w:rsid w:val="003B265C"/>
    <w:rsid w:val="003B2676"/>
    <w:rsid w:val="003B4103"/>
    <w:rsid w:val="003B493C"/>
    <w:rsid w:val="003B5ACE"/>
    <w:rsid w:val="003B7CC7"/>
    <w:rsid w:val="003C2140"/>
    <w:rsid w:val="003C2EF9"/>
    <w:rsid w:val="003C41D5"/>
    <w:rsid w:val="003C4293"/>
    <w:rsid w:val="003C7761"/>
    <w:rsid w:val="003D24B1"/>
    <w:rsid w:val="003D2679"/>
    <w:rsid w:val="003D3205"/>
    <w:rsid w:val="003D4593"/>
    <w:rsid w:val="003D5438"/>
    <w:rsid w:val="003D7993"/>
    <w:rsid w:val="003E2FE3"/>
    <w:rsid w:val="003E3A80"/>
    <w:rsid w:val="003E3D1A"/>
    <w:rsid w:val="003E7C31"/>
    <w:rsid w:val="003E7C4F"/>
    <w:rsid w:val="003F1C09"/>
    <w:rsid w:val="003F376C"/>
    <w:rsid w:val="003F5221"/>
    <w:rsid w:val="003F7EDD"/>
    <w:rsid w:val="004007EF"/>
    <w:rsid w:val="00400B1A"/>
    <w:rsid w:val="00400B8D"/>
    <w:rsid w:val="004015A9"/>
    <w:rsid w:val="00402187"/>
    <w:rsid w:val="00410491"/>
    <w:rsid w:val="0041049A"/>
    <w:rsid w:val="00410A29"/>
    <w:rsid w:val="004154B2"/>
    <w:rsid w:val="00417BAF"/>
    <w:rsid w:val="00422DED"/>
    <w:rsid w:val="00423420"/>
    <w:rsid w:val="00427DC9"/>
    <w:rsid w:val="004302EF"/>
    <w:rsid w:val="00430C0A"/>
    <w:rsid w:val="00432E09"/>
    <w:rsid w:val="004345C5"/>
    <w:rsid w:val="00436623"/>
    <w:rsid w:val="00437FDB"/>
    <w:rsid w:val="00442924"/>
    <w:rsid w:val="00450A96"/>
    <w:rsid w:val="00451BE4"/>
    <w:rsid w:val="00451EA9"/>
    <w:rsid w:val="00451FC5"/>
    <w:rsid w:val="00453A45"/>
    <w:rsid w:val="0045539F"/>
    <w:rsid w:val="0045624B"/>
    <w:rsid w:val="0046088B"/>
    <w:rsid w:val="0046125A"/>
    <w:rsid w:val="00461FD4"/>
    <w:rsid w:val="00462C3E"/>
    <w:rsid w:val="004631BD"/>
    <w:rsid w:val="00464C5D"/>
    <w:rsid w:val="00466A0F"/>
    <w:rsid w:val="004678A2"/>
    <w:rsid w:val="0047257A"/>
    <w:rsid w:val="00472B92"/>
    <w:rsid w:val="00473928"/>
    <w:rsid w:val="00473BEB"/>
    <w:rsid w:val="00473E89"/>
    <w:rsid w:val="004755D1"/>
    <w:rsid w:val="004804B6"/>
    <w:rsid w:val="004840D0"/>
    <w:rsid w:val="00484F24"/>
    <w:rsid w:val="00485979"/>
    <w:rsid w:val="00487FB6"/>
    <w:rsid w:val="00492771"/>
    <w:rsid w:val="00494C2C"/>
    <w:rsid w:val="004952C4"/>
    <w:rsid w:val="00496BDE"/>
    <w:rsid w:val="00496D36"/>
    <w:rsid w:val="00497CE0"/>
    <w:rsid w:val="00497F59"/>
    <w:rsid w:val="004A0DCB"/>
    <w:rsid w:val="004A124A"/>
    <w:rsid w:val="004A4444"/>
    <w:rsid w:val="004A4BE0"/>
    <w:rsid w:val="004A5560"/>
    <w:rsid w:val="004A77A0"/>
    <w:rsid w:val="004B02D4"/>
    <w:rsid w:val="004B1475"/>
    <w:rsid w:val="004B370D"/>
    <w:rsid w:val="004B6A26"/>
    <w:rsid w:val="004C08B0"/>
    <w:rsid w:val="004C1B9B"/>
    <w:rsid w:val="004C2511"/>
    <w:rsid w:val="004C691A"/>
    <w:rsid w:val="004D1FF3"/>
    <w:rsid w:val="004D272E"/>
    <w:rsid w:val="004D3ECB"/>
    <w:rsid w:val="004D4B3E"/>
    <w:rsid w:val="004D5A7C"/>
    <w:rsid w:val="004D6797"/>
    <w:rsid w:val="004D7C39"/>
    <w:rsid w:val="004D7E54"/>
    <w:rsid w:val="004E00EB"/>
    <w:rsid w:val="004E18DE"/>
    <w:rsid w:val="004E2ACC"/>
    <w:rsid w:val="004E34E7"/>
    <w:rsid w:val="004E45D5"/>
    <w:rsid w:val="004E6871"/>
    <w:rsid w:val="004F1280"/>
    <w:rsid w:val="004F1DC3"/>
    <w:rsid w:val="004F4BA7"/>
    <w:rsid w:val="004F6CD0"/>
    <w:rsid w:val="004F6D99"/>
    <w:rsid w:val="0050131E"/>
    <w:rsid w:val="00501E52"/>
    <w:rsid w:val="00502EDF"/>
    <w:rsid w:val="0050532E"/>
    <w:rsid w:val="0050549E"/>
    <w:rsid w:val="00507AFF"/>
    <w:rsid w:val="005133E5"/>
    <w:rsid w:val="00517961"/>
    <w:rsid w:val="00521372"/>
    <w:rsid w:val="00521AF3"/>
    <w:rsid w:val="00521EC4"/>
    <w:rsid w:val="005221E4"/>
    <w:rsid w:val="00522F7E"/>
    <w:rsid w:val="005238FA"/>
    <w:rsid w:val="00526D13"/>
    <w:rsid w:val="0053371F"/>
    <w:rsid w:val="005364DD"/>
    <w:rsid w:val="00536991"/>
    <w:rsid w:val="00536EB3"/>
    <w:rsid w:val="00540DAB"/>
    <w:rsid w:val="0054226D"/>
    <w:rsid w:val="00542651"/>
    <w:rsid w:val="005436B7"/>
    <w:rsid w:val="00544159"/>
    <w:rsid w:val="00545B1F"/>
    <w:rsid w:val="00545C71"/>
    <w:rsid w:val="0054766A"/>
    <w:rsid w:val="00547A16"/>
    <w:rsid w:val="00547C8B"/>
    <w:rsid w:val="0055121F"/>
    <w:rsid w:val="00557A59"/>
    <w:rsid w:val="00557E9F"/>
    <w:rsid w:val="00564DBC"/>
    <w:rsid w:val="0056521F"/>
    <w:rsid w:val="0057113E"/>
    <w:rsid w:val="005723A2"/>
    <w:rsid w:val="00572A0A"/>
    <w:rsid w:val="00582F5E"/>
    <w:rsid w:val="005841AF"/>
    <w:rsid w:val="00584D9A"/>
    <w:rsid w:val="0058539A"/>
    <w:rsid w:val="005869CC"/>
    <w:rsid w:val="00587C73"/>
    <w:rsid w:val="00590364"/>
    <w:rsid w:val="00593371"/>
    <w:rsid w:val="00594EAE"/>
    <w:rsid w:val="00595CC5"/>
    <w:rsid w:val="005A1C5A"/>
    <w:rsid w:val="005A28FC"/>
    <w:rsid w:val="005A58A3"/>
    <w:rsid w:val="005A718D"/>
    <w:rsid w:val="005B2436"/>
    <w:rsid w:val="005B498F"/>
    <w:rsid w:val="005B56B2"/>
    <w:rsid w:val="005B61A4"/>
    <w:rsid w:val="005B6383"/>
    <w:rsid w:val="005C0962"/>
    <w:rsid w:val="005C0B25"/>
    <w:rsid w:val="005C0D11"/>
    <w:rsid w:val="005C1D34"/>
    <w:rsid w:val="005C5EEC"/>
    <w:rsid w:val="005D2DBE"/>
    <w:rsid w:val="005D4EFD"/>
    <w:rsid w:val="005D79F4"/>
    <w:rsid w:val="005E2F07"/>
    <w:rsid w:val="005E3ADB"/>
    <w:rsid w:val="005E4CF6"/>
    <w:rsid w:val="005E68F3"/>
    <w:rsid w:val="005E7FB7"/>
    <w:rsid w:val="005F02A3"/>
    <w:rsid w:val="005F2A85"/>
    <w:rsid w:val="005F5870"/>
    <w:rsid w:val="005F58EC"/>
    <w:rsid w:val="005F6918"/>
    <w:rsid w:val="005F79AB"/>
    <w:rsid w:val="006009F8"/>
    <w:rsid w:val="00601EC5"/>
    <w:rsid w:val="00603B39"/>
    <w:rsid w:val="006056FF"/>
    <w:rsid w:val="00605D6A"/>
    <w:rsid w:val="00605DB0"/>
    <w:rsid w:val="0061074E"/>
    <w:rsid w:val="00610B79"/>
    <w:rsid w:val="00611080"/>
    <w:rsid w:val="006113B7"/>
    <w:rsid w:val="006152EC"/>
    <w:rsid w:val="0061652A"/>
    <w:rsid w:val="0061736E"/>
    <w:rsid w:val="00620ACA"/>
    <w:rsid w:val="006217FA"/>
    <w:rsid w:val="00624A76"/>
    <w:rsid w:val="00624E67"/>
    <w:rsid w:val="00625584"/>
    <w:rsid w:val="006265D3"/>
    <w:rsid w:val="00626E2B"/>
    <w:rsid w:val="00627909"/>
    <w:rsid w:val="00627BB7"/>
    <w:rsid w:val="00632258"/>
    <w:rsid w:val="006363BB"/>
    <w:rsid w:val="006408B4"/>
    <w:rsid w:val="006433D5"/>
    <w:rsid w:val="00644379"/>
    <w:rsid w:val="0064618F"/>
    <w:rsid w:val="0065068A"/>
    <w:rsid w:val="00650C41"/>
    <w:rsid w:val="006516E8"/>
    <w:rsid w:val="00653D0A"/>
    <w:rsid w:val="00657917"/>
    <w:rsid w:val="006610DA"/>
    <w:rsid w:val="00663179"/>
    <w:rsid w:val="0066456B"/>
    <w:rsid w:val="00664EC5"/>
    <w:rsid w:val="00667CE5"/>
    <w:rsid w:val="006713CA"/>
    <w:rsid w:val="00671D70"/>
    <w:rsid w:val="00671E91"/>
    <w:rsid w:val="006729FD"/>
    <w:rsid w:val="00673B90"/>
    <w:rsid w:val="006744D1"/>
    <w:rsid w:val="0067784B"/>
    <w:rsid w:val="00682619"/>
    <w:rsid w:val="00684B53"/>
    <w:rsid w:val="006866D8"/>
    <w:rsid w:val="00690D93"/>
    <w:rsid w:val="00690EFD"/>
    <w:rsid w:val="006914A8"/>
    <w:rsid w:val="00693B60"/>
    <w:rsid w:val="00697450"/>
    <w:rsid w:val="006A29E7"/>
    <w:rsid w:val="006A4AFB"/>
    <w:rsid w:val="006A6973"/>
    <w:rsid w:val="006A6F65"/>
    <w:rsid w:val="006A7145"/>
    <w:rsid w:val="006A78BA"/>
    <w:rsid w:val="006B0186"/>
    <w:rsid w:val="006B19E5"/>
    <w:rsid w:val="006B1A1B"/>
    <w:rsid w:val="006B2314"/>
    <w:rsid w:val="006B5734"/>
    <w:rsid w:val="006B630B"/>
    <w:rsid w:val="006C1983"/>
    <w:rsid w:val="006C4512"/>
    <w:rsid w:val="006C5C9D"/>
    <w:rsid w:val="006C7E11"/>
    <w:rsid w:val="006C7FE6"/>
    <w:rsid w:val="006D47C8"/>
    <w:rsid w:val="006D6699"/>
    <w:rsid w:val="006D7E4F"/>
    <w:rsid w:val="006E2204"/>
    <w:rsid w:val="006E3DE4"/>
    <w:rsid w:val="006E4D4A"/>
    <w:rsid w:val="006E5CC4"/>
    <w:rsid w:val="006E697B"/>
    <w:rsid w:val="006E6FBD"/>
    <w:rsid w:val="006E7D2B"/>
    <w:rsid w:val="006F47CD"/>
    <w:rsid w:val="006F7408"/>
    <w:rsid w:val="006F77FC"/>
    <w:rsid w:val="0070041B"/>
    <w:rsid w:val="007021DE"/>
    <w:rsid w:val="00705CDF"/>
    <w:rsid w:val="00711F12"/>
    <w:rsid w:val="00713F06"/>
    <w:rsid w:val="00715189"/>
    <w:rsid w:val="00716EFB"/>
    <w:rsid w:val="00721479"/>
    <w:rsid w:val="0072349A"/>
    <w:rsid w:val="007258D9"/>
    <w:rsid w:val="00732607"/>
    <w:rsid w:val="007326DD"/>
    <w:rsid w:val="007330E5"/>
    <w:rsid w:val="00736149"/>
    <w:rsid w:val="00741E7B"/>
    <w:rsid w:val="00742F8C"/>
    <w:rsid w:val="00744BAE"/>
    <w:rsid w:val="007461D7"/>
    <w:rsid w:val="0074673D"/>
    <w:rsid w:val="00746C16"/>
    <w:rsid w:val="0074781E"/>
    <w:rsid w:val="00747C60"/>
    <w:rsid w:val="007522F9"/>
    <w:rsid w:val="00756460"/>
    <w:rsid w:val="0075751B"/>
    <w:rsid w:val="007605C3"/>
    <w:rsid w:val="0076076D"/>
    <w:rsid w:val="0076409C"/>
    <w:rsid w:val="007666C1"/>
    <w:rsid w:val="00767991"/>
    <w:rsid w:val="00767C52"/>
    <w:rsid w:val="00771D9C"/>
    <w:rsid w:val="0077227D"/>
    <w:rsid w:val="00780B7E"/>
    <w:rsid w:val="00781CE7"/>
    <w:rsid w:val="007822C1"/>
    <w:rsid w:val="00782F4F"/>
    <w:rsid w:val="00786539"/>
    <w:rsid w:val="0078750E"/>
    <w:rsid w:val="0078798D"/>
    <w:rsid w:val="0079290B"/>
    <w:rsid w:val="007941DA"/>
    <w:rsid w:val="007978F8"/>
    <w:rsid w:val="007A0A4E"/>
    <w:rsid w:val="007A115D"/>
    <w:rsid w:val="007A1439"/>
    <w:rsid w:val="007A1558"/>
    <w:rsid w:val="007A3918"/>
    <w:rsid w:val="007A39A7"/>
    <w:rsid w:val="007A465D"/>
    <w:rsid w:val="007A56A6"/>
    <w:rsid w:val="007A61B7"/>
    <w:rsid w:val="007A70AB"/>
    <w:rsid w:val="007A7E32"/>
    <w:rsid w:val="007B03C8"/>
    <w:rsid w:val="007B1041"/>
    <w:rsid w:val="007B2C8D"/>
    <w:rsid w:val="007B364E"/>
    <w:rsid w:val="007B54CB"/>
    <w:rsid w:val="007B7DB4"/>
    <w:rsid w:val="007C3071"/>
    <w:rsid w:val="007C3510"/>
    <w:rsid w:val="007C47E3"/>
    <w:rsid w:val="007C567D"/>
    <w:rsid w:val="007C6D0E"/>
    <w:rsid w:val="007C6EA2"/>
    <w:rsid w:val="007C741D"/>
    <w:rsid w:val="007C758B"/>
    <w:rsid w:val="007D0637"/>
    <w:rsid w:val="007D34D7"/>
    <w:rsid w:val="007D6129"/>
    <w:rsid w:val="007E11CD"/>
    <w:rsid w:val="007E3F3B"/>
    <w:rsid w:val="007E43CD"/>
    <w:rsid w:val="007E66E9"/>
    <w:rsid w:val="007E724A"/>
    <w:rsid w:val="007F0EB5"/>
    <w:rsid w:val="007F2B57"/>
    <w:rsid w:val="007F2DCC"/>
    <w:rsid w:val="007F63D4"/>
    <w:rsid w:val="007F79C9"/>
    <w:rsid w:val="007F7B49"/>
    <w:rsid w:val="00801772"/>
    <w:rsid w:val="00802C90"/>
    <w:rsid w:val="00803B26"/>
    <w:rsid w:val="00803B8D"/>
    <w:rsid w:val="00803C7E"/>
    <w:rsid w:val="0080527A"/>
    <w:rsid w:val="00805651"/>
    <w:rsid w:val="00805C58"/>
    <w:rsid w:val="00807DA2"/>
    <w:rsid w:val="00813640"/>
    <w:rsid w:val="00817E51"/>
    <w:rsid w:val="00824212"/>
    <w:rsid w:val="0082585B"/>
    <w:rsid w:val="008310ED"/>
    <w:rsid w:val="008325F0"/>
    <w:rsid w:val="0083260C"/>
    <w:rsid w:val="00832738"/>
    <w:rsid w:val="00832901"/>
    <w:rsid w:val="00832EE4"/>
    <w:rsid w:val="00832F36"/>
    <w:rsid w:val="0083533D"/>
    <w:rsid w:val="00836B50"/>
    <w:rsid w:val="00837288"/>
    <w:rsid w:val="00837F54"/>
    <w:rsid w:val="008440DC"/>
    <w:rsid w:val="00844483"/>
    <w:rsid w:val="00844C7E"/>
    <w:rsid w:val="00844ECB"/>
    <w:rsid w:val="0084791A"/>
    <w:rsid w:val="00847BFC"/>
    <w:rsid w:val="008503BF"/>
    <w:rsid w:val="0085086C"/>
    <w:rsid w:val="00851157"/>
    <w:rsid w:val="00851F60"/>
    <w:rsid w:val="00853163"/>
    <w:rsid w:val="00853173"/>
    <w:rsid w:val="00853E7B"/>
    <w:rsid w:val="00855E8D"/>
    <w:rsid w:val="00863F9A"/>
    <w:rsid w:val="00865254"/>
    <w:rsid w:val="00866101"/>
    <w:rsid w:val="00866EE8"/>
    <w:rsid w:val="00867047"/>
    <w:rsid w:val="00870E27"/>
    <w:rsid w:val="00871010"/>
    <w:rsid w:val="00876CBA"/>
    <w:rsid w:val="00880744"/>
    <w:rsid w:val="00882EE0"/>
    <w:rsid w:val="00883588"/>
    <w:rsid w:val="00884E0E"/>
    <w:rsid w:val="00885B17"/>
    <w:rsid w:val="00886565"/>
    <w:rsid w:val="00891EB7"/>
    <w:rsid w:val="008933E1"/>
    <w:rsid w:val="00894B2F"/>
    <w:rsid w:val="008A1A5A"/>
    <w:rsid w:val="008A1B36"/>
    <w:rsid w:val="008A258B"/>
    <w:rsid w:val="008A2647"/>
    <w:rsid w:val="008A3BE6"/>
    <w:rsid w:val="008A4A8E"/>
    <w:rsid w:val="008A4E6D"/>
    <w:rsid w:val="008A6DC1"/>
    <w:rsid w:val="008A7834"/>
    <w:rsid w:val="008B33A8"/>
    <w:rsid w:val="008C074A"/>
    <w:rsid w:val="008C560F"/>
    <w:rsid w:val="008C5FB3"/>
    <w:rsid w:val="008C6E95"/>
    <w:rsid w:val="008C7739"/>
    <w:rsid w:val="008C7F91"/>
    <w:rsid w:val="008D14A8"/>
    <w:rsid w:val="008D1D24"/>
    <w:rsid w:val="008D437B"/>
    <w:rsid w:val="008E5C90"/>
    <w:rsid w:val="008E6A64"/>
    <w:rsid w:val="008E6C6F"/>
    <w:rsid w:val="008F04F7"/>
    <w:rsid w:val="008F17EB"/>
    <w:rsid w:val="008F2750"/>
    <w:rsid w:val="008F574B"/>
    <w:rsid w:val="009000C3"/>
    <w:rsid w:val="00901DA5"/>
    <w:rsid w:val="00901FD3"/>
    <w:rsid w:val="00902A7E"/>
    <w:rsid w:val="009056F4"/>
    <w:rsid w:val="009106E8"/>
    <w:rsid w:val="0091537F"/>
    <w:rsid w:val="0091764C"/>
    <w:rsid w:val="0092258F"/>
    <w:rsid w:val="009235E4"/>
    <w:rsid w:val="009247FA"/>
    <w:rsid w:val="009253F6"/>
    <w:rsid w:val="00925A51"/>
    <w:rsid w:val="00926A02"/>
    <w:rsid w:val="009275C6"/>
    <w:rsid w:val="00930E90"/>
    <w:rsid w:val="00931D8D"/>
    <w:rsid w:val="00934A22"/>
    <w:rsid w:val="00934F1C"/>
    <w:rsid w:val="009439D5"/>
    <w:rsid w:val="00944FB9"/>
    <w:rsid w:val="00946A17"/>
    <w:rsid w:val="0095031B"/>
    <w:rsid w:val="00950CE7"/>
    <w:rsid w:val="0095359E"/>
    <w:rsid w:val="00953673"/>
    <w:rsid w:val="00955C71"/>
    <w:rsid w:val="00956D16"/>
    <w:rsid w:val="00957579"/>
    <w:rsid w:val="00960A8F"/>
    <w:rsid w:val="00967DE3"/>
    <w:rsid w:val="0097170B"/>
    <w:rsid w:val="00971786"/>
    <w:rsid w:val="00972C6A"/>
    <w:rsid w:val="00973152"/>
    <w:rsid w:val="009737B4"/>
    <w:rsid w:val="00974D4B"/>
    <w:rsid w:val="00976F89"/>
    <w:rsid w:val="0098479C"/>
    <w:rsid w:val="00984F2A"/>
    <w:rsid w:val="00986818"/>
    <w:rsid w:val="00991779"/>
    <w:rsid w:val="0099297D"/>
    <w:rsid w:val="009971DF"/>
    <w:rsid w:val="009A0398"/>
    <w:rsid w:val="009A3B7F"/>
    <w:rsid w:val="009A5EB4"/>
    <w:rsid w:val="009B042E"/>
    <w:rsid w:val="009B08E0"/>
    <w:rsid w:val="009B17AE"/>
    <w:rsid w:val="009B3AB2"/>
    <w:rsid w:val="009B4256"/>
    <w:rsid w:val="009B6317"/>
    <w:rsid w:val="009C05A1"/>
    <w:rsid w:val="009C0ECE"/>
    <w:rsid w:val="009C1740"/>
    <w:rsid w:val="009C1C2B"/>
    <w:rsid w:val="009C22B6"/>
    <w:rsid w:val="009C3F29"/>
    <w:rsid w:val="009C464C"/>
    <w:rsid w:val="009C4ED5"/>
    <w:rsid w:val="009C4F01"/>
    <w:rsid w:val="009C65EF"/>
    <w:rsid w:val="009C7E81"/>
    <w:rsid w:val="009D0AB3"/>
    <w:rsid w:val="009D2231"/>
    <w:rsid w:val="009D5FF2"/>
    <w:rsid w:val="009D60CE"/>
    <w:rsid w:val="009E346E"/>
    <w:rsid w:val="009E41B9"/>
    <w:rsid w:val="009E4880"/>
    <w:rsid w:val="009E5B7D"/>
    <w:rsid w:val="009E5EA0"/>
    <w:rsid w:val="009F0C18"/>
    <w:rsid w:val="009F164C"/>
    <w:rsid w:val="009F1938"/>
    <w:rsid w:val="009F25CD"/>
    <w:rsid w:val="009F3949"/>
    <w:rsid w:val="009F5657"/>
    <w:rsid w:val="009F5C13"/>
    <w:rsid w:val="009F792D"/>
    <w:rsid w:val="00A02B5B"/>
    <w:rsid w:val="00A052FA"/>
    <w:rsid w:val="00A05E69"/>
    <w:rsid w:val="00A06A13"/>
    <w:rsid w:val="00A06B5D"/>
    <w:rsid w:val="00A06CC3"/>
    <w:rsid w:val="00A07381"/>
    <w:rsid w:val="00A0752A"/>
    <w:rsid w:val="00A1135B"/>
    <w:rsid w:val="00A122DB"/>
    <w:rsid w:val="00A14A26"/>
    <w:rsid w:val="00A219AC"/>
    <w:rsid w:val="00A241C2"/>
    <w:rsid w:val="00A252E5"/>
    <w:rsid w:val="00A257A0"/>
    <w:rsid w:val="00A26C6B"/>
    <w:rsid w:val="00A26D3D"/>
    <w:rsid w:val="00A26D81"/>
    <w:rsid w:val="00A26F82"/>
    <w:rsid w:val="00A27928"/>
    <w:rsid w:val="00A3179B"/>
    <w:rsid w:val="00A35860"/>
    <w:rsid w:val="00A35C61"/>
    <w:rsid w:val="00A370C8"/>
    <w:rsid w:val="00A37B45"/>
    <w:rsid w:val="00A418C0"/>
    <w:rsid w:val="00A4400C"/>
    <w:rsid w:val="00A46EBE"/>
    <w:rsid w:val="00A55DF5"/>
    <w:rsid w:val="00A56822"/>
    <w:rsid w:val="00A56B73"/>
    <w:rsid w:val="00A60DE9"/>
    <w:rsid w:val="00A611C2"/>
    <w:rsid w:val="00A62C21"/>
    <w:rsid w:val="00A62EF3"/>
    <w:rsid w:val="00A65B9A"/>
    <w:rsid w:val="00A676DF"/>
    <w:rsid w:val="00A70864"/>
    <w:rsid w:val="00A714A8"/>
    <w:rsid w:val="00A71DD7"/>
    <w:rsid w:val="00A7317F"/>
    <w:rsid w:val="00A75099"/>
    <w:rsid w:val="00A7516B"/>
    <w:rsid w:val="00A77C53"/>
    <w:rsid w:val="00A81070"/>
    <w:rsid w:val="00A83337"/>
    <w:rsid w:val="00A841E2"/>
    <w:rsid w:val="00A84740"/>
    <w:rsid w:val="00A85026"/>
    <w:rsid w:val="00A91540"/>
    <w:rsid w:val="00A91A77"/>
    <w:rsid w:val="00A92CD1"/>
    <w:rsid w:val="00A97B09"/>
    <w:rsid w:val="00A97EBC"/>
    <w:rsid w:val="00AA0AEE"/>
    <w:rsid w:val="00AA10D2"/>
    <w:rsid w:val="00AA2469"/>
    <w:rsid w:val="00AA5F7B"/>
    <w:rsid w:val="00AA5F98"/>
    <w:rsid w:val="00AA6557"/>
    <w:rsid w:val="00AA7FCE"/>
    <w:rsid w:val="00AB10EB"/>
    <w:rsid w:val="00AB3990"/>
    <w:rsid w:val="00AB5083"/>
    <w:rsid w:val="00AC0874"/>
    <w:rsid w:val="00AC1D37"/>
    <w:rsid w:val="00AD115C"/>
    <w:rsid w:val="00AD165F"/>
    <w:rsid w:val="00AE0965"/>
    <w:rsid w:val="00AE4236"/>
    <w:rsid w:val="00AE47B3"/>
    <w:rsid w:val="00AE4F18"/>
    <w:rsid w:val="00AE6CAE"/>
    <w:rsid w:val="00AE6F08"/>
    <w:rsid w:val="00AF5AD5"/>
    <w:rsid w:val="00AF5EEE"/>
    <w:rsid w:val="00AF7075"/>
    <w:rsid w:val="00B008C2"/>
    <w:rsid w:val="00B010A3"/>
    <w:rsid w:val="00B032E1"/>
    <w:rsid w:val="00B0490F"/>
    <w:rsid w:val="00B04AE2"/>
    <w:rsid w:val="00B05ED4"/>
    <w:rsid w:val="00B10070"/>
    <w:rsid w:val="00B13CA5"/>
    <w:rsid w:val="00B14B86"/>
    <w:rsid w:val="00B20949"/>
    <w:rsid w:val="00B21A37"/>
    <w:rsid w:val="00B22660"/>
    <w:rsid w:val="00B23527"/>
    <w:rsid w:val="00B236CC"/>
    <w:rsid w:val="00B24C9D"/>
    <w:rsid w:val="00B27802"/>
    <w:rsid w:val="00B302F5"/>
    <w:rsid w:val="00B3303D"/>
    <w:rsid w:val="00B41A24"/>
    <w:rsid w:val="00B43635"/>
    <w:rsid w:val="00B47A04"/>
    <w:rsid w:val="00B47B7A"/>
    <w:rsid w:val="00B519B5"/>
    <w:rsid w:val="00B53382"/>
    <w:rsid w:val="00B55B47"/>
    <w:rsid w:val="00B56680"/>
    <w:rsid w:val="00B61104"/>
    <w:rsid w:val="00B61372"/>
    <w:rsid w:val="00B642F2"/>
    <w:rsid w:val="00B64431"/>
    <w:rsid w:val="00B646B8"/>
    <w:rsid w:val="00B64703"/>
    <w:rsid w:val="00B65EF3"/>
    <w:rsid w:val="00B70EC2"/>
    <w:rsid w:val="00B72833"/>
    <w:rsid w:val="00B736C1"/>
    <w:rsid w:val="00B75103"/>
    <w:rsid w:val="00B763A0"/>
    <w:rsid w:val="00B77423"/>
    <w:rsid w:val="00B8150C"/>
    <w:rsid w:val="00B81812"/>
    <w:rsid w:val="00B822CD"/>
    <w:rsid w:val="00B8659C"/>
    <w:rsid w:val="00B94F1D"/>
    <w:rsid w:val="00B9536E"/>
    <w:rsid w:val="00B9670E"/>
    <w:rsid w:val="00BA0ABB"/>
    <w:rsid w:val="00BA1035"/>
    <w:rsid w:val="00BB0824"/>
    <w:rsid w:val="00BB2BBB"/>
    <w:rsid w:val="00BB5CFF"/>
    <w:rsid w:val="00BB6276"/>
    <w:rsid w:val="00BC175A"/>
    <w:rsid w:val="00BC1F95"/>
    <w:rsid w:val="00BC35CB"/>
    <w:rsid w:val="00BC50DB"/>
    <w:rsid w:val="00BC55E9"/>
    <w:rsid w:val="00BC6466"/>
    <w:rsid w:val="00BD0185"/>
    <w:rsid w:val="00BD12AA"/>
    <w:rsid w:val="00BD146F"/>
    <w:rsid w:val="00BD37CA"/>
    <w:rsid w:val="00BD522C"/>
    <w:rsid w:val="00BD7547"/>
    <w:rsid w:val="00BD7FF2"/>
    <w:rsid w:val="00BE1202"/>
    <w:rsid w:val="00BE2A97"/>
    <w:rsid w:val="00BE36AE"/>
    <w:rsid w:val="00BE4717"/>
    <w:rsid w:val="00BE49C6"/>
    <w:rsid w:val="00BE6449"/>
    <w:rsid w:val="00BF0A8B"/>
    <w:rsid w:val="00BF1A68"/>
    <w:rsid w:val="00BF250F"/>
    <w:rsid w:val="00BF2B30"/>
    <w:rsid w:val="00BF3037"/>
    <w:rsid w:val="00BF6968"/>
    <w:rsid w:val="00C0329E"/>
    <w:rsid w:val="00C03F3F"/>
    <w:rsid w:val="00C071A3"/>
    <w:rsid w:val="00C1387D"/>
    <w:rsid w:val="00C15E53"/>
    <w:rsid w:val="00C16E3B"/>
    <w:rsid w:val="00C17244"/>
    <w:rsid w:val="00C23614"/>
    <w:rsid w:val="00C2766E"/>
    <w:rsid w:val="00C31F0A"/>
    <w:rsid w:val="00C34337"/>
    <w:rsid w:val="00C34580"/>
    <w:rsid w:val="00C435F6"/>
    <w:rsid w:val="00C436DD"/>
    <w:rsid w:val="00C440AD"/>
    <w:rsid w:val="00C4441C"/>
    <w:rsid w:val="00C461AA"/>
    <w:rsid w:val="00C52948"/>
    <w:rsid w:val="00C55084"/>
    <w:rsid w:val="00C55724"/>
    <w:rsid w:val="00C5618D"/>
    <w:rsid w:val="00C57012"/>
    <w:rsid w:val="00C63EC8"/>
    <w:rsid w:val="00C64036"/>
    <w:rsid w:val="00C65EFE"/>
    <w:rsid w:val="00C666E0"/>
    <w:rsid w:val="00C66D6C"/>
    <w:rsid w:val="00C71C96"/>
    <w:rsid w:val="00C73D89"/>
    <w:rsid w:val="00C77762"/>
    <w:rsid w:val="00C77EF0"/>
    <w:rsid w:val="00C77F74"/>
    <w:rsid w:val="00C80BD4"/>
    <w:rsid w:val="00C81F1C"/>
    <w:rsid w:val="00C84387"/>
    <w:rsid w:val="00C848B0"/>
    <w:rsid w:val="00C90D10"/>
    <w:rsid w:val="00C90E00"/>
    <w:rsid w:val="00C96491"/>
    <w:rsid w:val="00C96AE5"/>
    <w:rsid w:val="00CA0258"/>
    <w:rsid w:val="00CA0F94"/>
    <w:rsid w:val="00CA1126"/>
    <w:rsid w:val="00CA14EC"/>
    <w:rsid w:val="00CA186B"/>
    <w:rsid w:val="00CA3689"/>
    <w:rsid w:val="00CA5A33"/>
    <w:rsid w:val="00CA6DE6"/>
    <w:rsid w:val="00CB087A"/>
    <w:rsid w:val="00CB792D"/>
    <w:rsid w:val="00CC041A"/>
    <w:rsid w:val="00CC3376"/>
    <w:rsid w:val="00CC3EDF"/>
    <w:rsid w:val="00CC5BF7"/>
    <w:rsid w:val="00CC74D5"/>
    <w:rsid w:val="00CD72B1"/>
    <w:rsid w:val="00CE06BB"/>
    <w:rsid w:val="00CE0D3C"/>
    <w:rsid w:val="00CE3B15"/>
    <w:rsid w:val="00CE6A69"/>
    <w:rsid w:val="00CE772C"/>
    <w:rsid w:val="00CE7CD3"/>
    <w:rsid w:val="00CF0C49"/>
    <w:rsid w:val="00CF0DBD"/>
    <w:rsid w:val="00CF3A42"/>
    <w:rsid w:val="00CF3C3A"/>
    <w:rsid w:val="00CF5C7A"/>
    <w:rsid w:val="00CF692C"/>
    <w:rsid w:val="00D01941"/>
    <w:rsid w:val="00D03E96"/>
    <w:rsid w:val="00D04537"/>
    <w:rsid w:val="00D06D83"/>
    <w:rsid w:val="00D07555"/>
    <w:rsid w:val="00D079D5"/>
    <w:rsid w:val="00D13041"/>
    <w:rsid w:val="00D139AD"/>
    <w:rsid w:val="00D17B37"/>
    <w:rsid w:val="00D22627"/>
    <w:rsid w:val="00D265CA"/>
    <w:rsid w:val="00D27FC3"/>
    <w:rsid w:val="00D300D6"/>
    <w:rsid w:val="00D32485"/>
    <w:rsid w:val="00D352FF"/>
    <w:rsid w:val="00D35FBB"/>
    <w:rsid w:val="00D362DF"/>
    <w:rsid w:val="00D36F3C"/>
    <w:rsid w:val="00D420DB"/>
    <w:rsid w:val="00D42AC9"/>
    <w:rsid w:val="00D43DF1"/>
    <w:rsid w:val="00D4542C"/>
    <w:rsid w:val="00D462A2"/>
    <w:rsid w:val="00D463AB"/>
    <w:rsid w:val="00D47BC5"/>
    <w:rsid w:val="00D5067A"/>
    <w:rsid w:val="00D516D6"/>
    <w:rsid w:val="00D521C4"/>
    <w:rsid w:val="00D52C86"/>
    <w:rsid w:val="00D5413C"/>
    <w:rsid w:val="00D56EC2"/>
    <w:rsid w:val="00D624B5"/>
    <w:rsid w:val="00D6421A"/>
    <w:rsid w:val="00D669AC"/>
    <w:rsid w:val="00D66C54"/>
    <w:rsid w:val="00D719F5"/>
    <w:rsid w:val="00D80443"/>
    <w:rsid w:val="00D81A0E"/>
    <w:rsid w:val="00D849AE"/>
    <w:rsid w:val="00D86F50"/>
    <w:rsid w:val="00D92D2F"/>
    <w:rsid w:val="00D93426"/>
    <w:rsid w:val="00D93911"/>
    <w:rsid w:val="00D94C40"/>
    <w:rsid w:val="00D97389"/>
    <w:rsid w:val="00DA0269"/>
    <w:rsid w:val="00DB31EC"/>
    <w:rsid w:val="00DB381F"/>
    <w:rsid w:val="00DB44AC"/>
    <w:rsid w:val="00DB492F"/>
    <w:rsid w:val="00DB57EB"/>
    <w:rsid w:val="00DB7235"/>
    <w:rsid w:val="00DB7537"/>
    <w:rsid w:val="00DC07A3"/>
    <w:rsid w:val="00DC1D97"/>
    <w:rsid w:val="00DC4D5A"/>
    <w:rsid w:val="00DD1C58"/>
    <w:rsid w:val="00DD55B3"/>
    <w:rsid w:val="00DD611E"/>
    <w:rsid w:val="00DE428C"/>
    <w:rsid w:val="00DE46C1"/>
    <w:rsid w:val="00DE546C"/>
    <w:rsid w:val="00DE69E4"/>
    <w:rsid w:val="00DF05C8"/>
    <w:rsid w:val="00DF5525"/>
    <w:rsid w:val="00DF6FF9"/>
    <w:rsid w:val="00DF7025"/>
    <w:rsid w:val="00E00AC1"/>
    <w:rsid w:val="00E01DF9"/>
    <w:rsid w:val="00E030AC"/>
    <w:rsid w:val="00E10BAB"/>
    <w:rsid w:val="00E11B8A"/>
    <w:rsid w:val="00E12657"/>
    <w:rsid w:val="00E12A71"/>
    <w:rsid w:val="00E12FFD"/>
    <w:rsid w:val="00E132E5"/>
    <w:rsid w:val="00E14DCB"/>
    <w:rsid w:val="00E15251"/>
    <w:rsid w:val="00E213CC"/>
    <w:rsid w:val="00E217EB"/>
    <w:rsid w:val="00E24088"/>
    <w:rsid w:val="00E31558"/>
    <w:rsid w:val="00E328A9"/>
    <w:rsid w:val="00E337B5"/>
    <w:rsid w:val="00E36565"/>
    <w:rsid w:val="00E37524"/>
    <w:rsid w:val="00E43784"/>
    <w:rsid w:val="00E44526"/>
    <w:rsid w:val="00E45A2B"/>
    <w:rsid w:val="00E52DC5"/>
    <w:rsid w:val="00E552DD"/>
    <w:rsid w:val="00E5770D"/>
    <w:rsid w:val="00E6409C"/>
    <w:rsid w:val="00E6499C"/>
    <w:rsid w:val="00E66308"/>
    <w:rsid w:val="00E67357"/>
    <w:rsid w:val="00E70AF8"/>
    <w:rsid w:val="00E72B9B"/>
    <w:rsid w:val="00E72FB3"/>
    <w:rsid w:val="00E7614C"/>
    <w:rsid w:val="00E768F9"/>
    <w:rsid w:val="00E77A3F"/>
    <w:rsid w:val="00E77FE7"/>
    <w:rsid w:val="00E82742"/>
    <w:rsid w:val="00E833CF"/>
    <w:rsid w:val="00E87522"/>
    <w:rsid w:val="00E878FA"/>
    <w:rsid w:val="00E90D5D"/>
    <w:rsid w:val="00E935A2"/>
    <w:rsid w:val="00E958B5"/>
    <w:rsid w:val="00E95D89"/>
    <w:rsid w:val="00E96460"/>
    <w:rsid w:val="00EA1F41"/>
    <w:rsid w:val="00EA44DD"/>
    <w:rsid w:val="00EA5577"/>
    <w:rsid w:val="00EA728F"/>
    <w:rsid w:val="00EB0F21"/>
    <w:rsid w:val="00EB2EB5"/>
    <w:rsid w:val="00EB5260"/>
    <w:rsid w:val="00EB661D"/>
    <w:rsid w:val="00EC3099"/>
    <w:rsid w:val="00EC538A"/>
    <w:rsid w:val="00EC6021"/>
    <w:rsid w:val="00EC7C02"/>
    <w:rsid w:val="00ED0A38"/>
    <w:rsid w:val="00ED3763"/>
    <w:rsid w:val="00ED5957"/>
    <w:rsid w:val="00ED5F87"/>
    <w:rsid w:val="00ED5FF1"/>
    <w:rsid w:val="00ED75C8"/>
    <w:rsid w:val="00ED7C34"/>
    <w:rsid w:val="00EE00D7"/>
    <w:rsid w:val="00EE0728"/>
    <w:rsid w:val="00EE29D2"/>
    <w:rsid w:val="00EE2FB4"/>
    <w:rsid w:val="00EE39B3"/>
    <w:rsid w:val="00EE7677"/>
    <w:rsid w:val="00EF04DF"/>
    <w:rsid w:val="00EF2A34"/>
    <w:rsid w:val="00EF3969"/>
    <w:rsid w:val="00EF4AEB"/>
    <w:rsid w:val="00EF4D66"/>
    <w:rsid w:val="00EF52E7"/>
    <w:rsid w:val="00F00536"/>
    <w:rsid w:val="00F01E0A"/>
    <w:rsid w:val="00F021C8"/>
    <w:rsid w:val="00F10752"/>
    <w:rsid w:val="00F108DB"/>
    <w:rsid w:val="00F136FA"/>
    <w:rsid w:val="00F14192"/>
    <w:rsid w:val="00F14308"/>
    <w:rsid w:val="00F14431"/>
    <w:rsid w:val="00F1573E"/>
    <w:rsid w:val="00F15EDD"/>
    <w:rsid w:val="00F202BC"/>
    <w:rsid w:val="00F20BCB"/>
    <w:rsid w:val="00F20CBD"/>
    <w:rsid w:val="00F2120E"/>
    <w:rsid w:val="00F21D4B"/>
    <w:rsid w:val="00F24A5E"/>
    <w:rsid w:val="00F26C27"/>
    <w:rsid w:val="00F26C55"/>
    <w:rsid w:val="00F275AF"/>
    <w:rsid w:val="00F27661"/>
    <w:rsid w:val="00F3228D"/>
    <w:rsid w:val="00F37302"/>
    <w:rsid w:val="00F376B2"/>
    <w:rsid w:val="00F37781"/>
    <w:rsid w:val="00F37A7D"/>
    <w:rsid w:val="00F4204F"/>
    <w:rsid w:val="00F448F8"/>
    <w:rsid w:val="00F44A2C"/>
    <w:rsid w:val="00F45F1B"/>
    <w:rsid w:val="00F46535"/>
    <w:rsid w:val="00F46F88"/>
    <w:rsid w:val="00F50DF7"/>
    <w:rsid w:val="00F52090"/>
    <w:rsid w:val="00F533EA"/>
    <w:rsid w:val="00F627D5"/>
    <w:rsid w:val="00F644F1"/>
    <w:rsid w:val="00F64CD9"/>
    <w:rsid w:val="00F654D8"/>
    <w:rsid w:val="00F677F9"/>
    <w:rsid w:val="00F67E5B"/>
    <w:rsid w:val="00F7259D"/>
    <w:rsid w:val="00F7407E"/>
    <w:rsid w:val="00F75482"/>
    <w:rsid w:val="00F81018"/>
    <w:rsid w:val="00F819AC"/>
    <w:rsid w:val="00F81F65"/>
    <w:rsid w:val="00F82141"/>
    <w:rsid w:val="00F82D00"/>
    <w:rsid w:val="00F927A2"/>
    <w:rsid w:val="00F9657D"/>
    <w:rsid w:val="00F965AD"/>
    <w:rsid w:val="00F975B9"/>
    <w:rsid w:val="00FA02BB"/>
    <w:rsid w:val="00FA048A"/>
    <w:rsid w:val="00FA0F6A"/>
    <w:rsid w:val="00FA1ED2"/>
    <w:rsid w:val="00FA28CE"/>
    <w:rsid w:val="00FA5C3C"/>
    <w:rsid w:val="00FA71E4"/>
    <w:rsid w:val="00FA7A13"/>
    <w:rsid w:val="00FB021A"/>
    <w:rsid w:val="00FB0593"/>
    <w:rsid w:val="00FB45F5"/>
    <w:rsid w:val="00FB4AF2"/>
    <w:rsid w:val="00FB5CB9"/>
    <w:rsid w:val="00FB6BDE"/>
    <w:rsid w:val="00FB7568"/>
    <w:rsid w:val="00FC049A"/>
    <w:rsid w:val="00FC2084"/>
    <w:rsid w:val="00FC2CF0"/>
    <w:rsid w:val="00FC3CF3"/>
    <w:rsid w:val="00FC5484"/>
    <w:rsid w:val="00FC5B33"/>
    <w:rsid w:val="00FC7DD6"/>
    <w:rsid w:val="00FD03A1"/>
    <w:rsid w:val="00FD0B57"/>
    <w:rsid w:val="00FD136E"/>
    <w:rsid w:val="00FD1504"/>
    <w:rsid w:val="00FD6A7E"/>
    <w:rsid w:val="00FE2925"/>
    <w:rsid w:val="00FF01F2"/>
    <w:rsid w:val="00FF1A5C"/>
    <w:rsid w:val="00FF50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19CB272"/>
  <w15:chartTrackingRefBased/>
  <w15:docId w15:val="{322199E5-D5F9-40B6-AF1A-CB6DCCB65C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4D322D" w:themeColor="text2"/>
        <w:sz w:val="22"/>
        <w:szCs w:val="22"/>
        <w:lang w:val="en-US" w:eastAsia="ja-JP" w:bidi="ar-SA"/>
      </w:rPr>
    </w:rPrDefault>
    <w:pPrDefault>
      <w:pPr>
        <w:spacing w:before="120" w:after="200" w:line="264"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4" w:unhideWhenUsed="1" w:qFormat="1"/>
    <w:lsdException w:name="heading 5" w:semiHidden="1" w:uiPriority="13" w:unhideWhenUsed="1" w:qFormat="1"/>
    <w:lsdException w:name="heading 6" w:semiHidden="1" w:uiPriority="13" w:unhideWhenUsed="1" w:qFormat="1"/>
    <w:lsdException w:name="heading 7" w:semiHidden="1" w:uiPriority="4" w:unhideWhenUsed="1" w:qFormat="1"/>
    <w:lsdException w:name="heading 8" w:semiHidden="1" w:uiPriority="4" w:unhideWhenUsed="1" w:qFormat="1"/>
    <w:lsdException w:name="heading 9" w:semiHidden="1" w:uiPriority="4"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1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unhideWhenUsed="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9"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1504"/>
  </w:style>
  <w:style w:type="paragraph" w:styleId="Heading1">
    <w:name w:val="heading 1"/>
    <w:basedOn w:val="Normal"/>
    <w:next w:val="Normal"/>
    <w:link w:val="Heading1Char"/>
    <w:uiPriority w:val="4"/>
    <w:qFormat/>
    <w:rsid w:val="00A14A26"/>
    <w:pPr>
      <w:keepNext/>
      <w:keepLines/>
      <w:spacing w:before="300" w:after="60"/>
      <w:outlineLvl w:val="0"/>
    </w:pPr>
    <w:rPr>
      <w:rFonts w:asciiTheme="majorHAnsi" w:eastAsiaTheme="majorEastAsia" w:hAnsiTheme="majorHAnsi" w:cstheme="majorBidi"/>
      <w:color w:val="3F251D" w:themeColor="accent1"/>
      <w:sz w:val="30"/>
      <w:szCs w:val="30"/>
    </w:rPr>
  </w:style>
  <w:style w:type="paragraph" w:styleId="Heading2">
    <w:name w:val="heading 2"/>
    <w:basedOn w:val="Normal"/>
    <w:next w:val="Normal"/>
    <w:link w:val="Heading2Char"/>
    <w:uiPriority w:val="4"/>
    <w:unhideWhenUsed/>
    <w:qFormat/>
    <w:rsid w:val="00A122DB"/>
    <w:pPr>
      <w:keepNext/>
      <w:keepLines/>
      <w:spacing w:before="240" w:after="0"/>
      <w:outlineLvl w:val="1"/>
    </w:pPr>
    <w:rPr>
      <w:rFonts w:asciiTheme="majorHAnsi" w:eastAsiaTheme="majorEastAsia" w:hAnsiTheme="majorHAnsi" w:cstheme="majorBidi"/>
      <w:caps/>
      <w:color w:val="3F251D" w:themeColor="accent1"/>
    </w:rPr>
  </w:style>
  <w:style w:type="paragraph" w:styleId="Heading3">
    <w:name w:val="heading 3"/>
    <w:basedOn w:val="Normal"/>
    <w:next w:val="Normal"/>
    <w:link w:val="Heading3Char"/>
    <w:uiPriority w:val="4"/>
    <w:unhideWhenUsed/>
    <w:qFormat/>
    <w:rsid w:val="00A122DB"/>
    <w:pPr>
      <w:keepNext/>
      <w:keepLines/>
      <w:spacing w:before="200" w:after="0"/>
      <w:outlineLvl w:val="2"/>
    </w:pPr>
    <w:rPr>
      <w:rFonts w:asciiTheme="majorHAnsi" w:eastAsiaTheme="majorEastAsia" w:hAnsiTheme="majorHAnsi" w:cstheme="majorBidi"/>
      <w:color w:val="3F251D" w:themeColor="accent1"/>
    </w:rPr>
  </w:style>
  <w:style w:type="paragraph" w:styleId="Heading5">
    <w:name w:val="heading 5"/>
    <w:basedOn w:val="Normal"/>
    <w:next w:val="Normal"/>
    <w:link w:val="Heading5Char"/>
    <w:uiPriority w:val="4"/>
    <w:semiHidden/>
    <w:unhideWhenUsed/>
    <w:qFormat/>
    <w:rsid w:val="00A122DB"/>
    <w:pPr>
      <w:keepNext/>
      <w:keepLines/>
      <w:spacing w:before="200" w:after="0"/>
      <w:outlineLvl w:val="4"/>
    </w:pPr>
    <w:rPr>
      <w:rFonts w:asciiTheme="majorHAnsi" w:eastAsiaTheme="majorEastAsia" w:hAnsiTheme="majorHAnsi" w:cstheme="majorBidi"/>
      <w:color w:val="1F120E" w:themeColor="accent1" w:themeShade="80"/>
    </w:rPr>
  </w:style>
  <w:style w:type="paragraph" w:styleId="Heading6">
    <w:name w:val="heading 6"/>
    <w:basedOn w:val="Normal"/>
    <w:next w:val="Normal"/>
    <w:link w:val="Heading6Char"/>
    <w:uiPriority w:val="4"/>
    <w:semiHidden/>
    <w:unhideWhenUsed/>
    <w:qFormat/>
    <w:rsid w:val="00A122DB"/>
    <w:pPr>
      <w:keepNext/>
      <w:keepLines/>
      <w:spacing w:before="200" w:after="0"/>
      <w:outlineLvl w:val="5"/>
    </w:pPr>
    <w:rPr>
      <w:rFonts w:asciiTheme="majorHAnsi" w:eastAsiaTheme="majorEastAsia" w:hAnsiTheme="majorHAnsi" w:cstheme="majorBidi"/>
      <w:i/>
      <w:iCs/>
      <w:color w:val="1F120E" w:themeColor="accent1" w:themeShade="7F"/>
    </w:rPr>
  </w:style>
  <w:style w:type="paragraph" w:styleId="Heading8">
    <w:name w:val="heading 8"/>
    <w:basedOn w:val="Normal"/>
    <w:next w:val="Normal"/>
    <w:link w:val="Heading8Char"/>
    <w:uiPriority w:val="4"/>
    <w:semiHidden/>
    <w:unhideWhenUsed/>
    <w:qFormat/>
    <w:rsid w:val="00A122DB"/>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4"/>
    <w:semiHidden/>
    <w:unhideWhenUsed/>
    <w:qFormat/>
    <w:rsid w:val="00A122DB"/>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pPr>
      <w:spacing w:before="40" w:after="4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val="0"/>
        <w:bCs/>
        <w:caps/>
        <w:smallCaps w:val="0"/>
        <w:color w:val="000000" w:themeColor="text1"/>
        <w:spacing w:val="20"/>
      </w:rPr>
      <w:tblPr/>
      <w:tcPr>
        <w:tcBorders>
          <w:top w:val="single" w:sz="8" w:space="0" w:color="000000" w:themeColor="text1"/>
          <w:left w:val="nil"/>
          <w:bottom w:val="single" w:sz="8" w:space="0" w:color="000000" w:themeColor="text1"/>
          <w:right w:val="nil"/>
          <w:insideH w:val="nil"/>
          <w:insideV w:val="nil"/>
        </w:tcBorders>
        <w:vAlign w:val="bottom"/>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ntactInfo">
    <w:name w:val="Contact Info"/>
    <w:basedOn w:val="Normal"/>
    <w:uiPriority w:val="4"/>
    <w:qFormat/>
    <w:pPr>
      <w:spacing w:before="360" w:after="0"/>
      <w:contextualSpacing/>
      <w:jc w:val="center"/>
    </w:pPr>
  </w:style>
  <w:style w:type="character" w:customStyle="1" w:styleId="Heading1Char">
    <w:name w:val="Heading 1 Char"/>
    <w:basedOn w:val="DefaultParagraphFont"/>
    <w:link w:val="Heading1"/>
    <w:uiPriority w:val="4"/>
    <w:rsid w:val="00A14A26"/>
    <w:rPr>
      <w:rFonts w:asciiTheme="majorHAnsi" w:eastAsiaTheme="majorEastAsia" w:hAnsiTheme="majorHAnsi" w:cstheme="majorBidi"/>
      <w:color w:val="3F251D" w:themeColor="accent1"/>
      <w:sz w:val="30"/>
      <w:szCs w:val="30"/>
    </w:rPr>
  </w:style>
  <w:style w:type="character" w:customStyle="1" w:styleId="Heading2Char">
    <w:name w:val="Heading 2 Char"/>
    <w:basedOn w:val="DefaultParagraphFont"/>
    <w:link w:val="Heading2"/>
    <w:uiPriority w:val="4"/>
    <w:rsid w:val="00690EFD"/>
    <w:rPr>
      <w:rFonts w:asciiTheme="majorHAnsi" w:eastAsiaTheme="majorEastAsia" w:hAnsiTheme="majorHAnsi" w:cstheme="majorBidi"/>
      <w:caps/>
      <w:color w:val="3F251D" w:themeColor="accent1"/>
      <w:sz w:val="22"/>
      <w:szCs w:val="22"/>
    </w:rPr>
  </w:style>
  <w:style w:type="character" w:customStyle="1" w:styleId="Heading3Char">
    <w:name w:val="Heading 3 Char"/>
    <w:basedOn w:val="DefaultParagraphFont"/>
    <w:link w:val="Heading3"/>
    <w:uiPriority w:val="4"/>
    <w:rsid w:val="00690EFD"/>
    <w:rPr>
      <w:rFonts w:asciiTheme="majorHAnsi" w:eastAsiaTheme="majorEastAsia" w:hAnsiTheme="majorHAnsi" w:cstheme="majorBidi"/>
      <w:color w:val="3F251D" w:themeColor="accent1"/>
      <w:sz w:val="22"/>
      <w:szCs w:val="22"/>
    </w:rPr>
  </w:style>
  <w:style w:type="character" w:customStyle="1" w:styleId="Heading5Char">
    <w:name w:val="Heading 5 Char"/>
    <w:basedOn w:val="DefaultParagraphFont"/>
    <w:link w:val="Heading5"/>
    <w:uiPriority w:val="4"/>
    <w:semiHidden/>
    <w:rsid w:val="00690EFD"/>
    <w:rPr>
      <w:rFonts w:asciiTheme="majorHAnsi" w:eastAsiaTheme="majorEastAsia" w:hAnsiTheme="majorHAnsi" w:cstheme="majorBidi"/>
      <w:color w:val="1F120E" w:themeColor="accent1" w:themeShade="80"/>
    </w:rPr>
  </w:style>
  <w:style w:type="character" w:customStyle="1" w:styleId="Heading6Char">
    <w:name w:val="Heading 6 Char"/>
    <w:basedOn w:val="DefaultParagraphFont"/>
    <w:link w:val="Heading6"/>
    <w:uiPriority w:val="4"/>
    <w:semiHidden/>
    <w:rsid w:val="00690EFD"/>
    <w:rPr>
      <w:rFonts w:asciiTheme="majorHAnsi" w:eastAsiaTheme="majorEastAsia" w:hAnsiTheme="majorHAnsi" w:cstheme="majorBidi"/>
      <w:i/>
      <w:iCs/>
      <w:color w:val="1F120E" w:themeColor="accent1" w:themeShade="7F"/>
    </w:rPr>
  </w:style>
  <w:style w:type="paragraph" w:styleId="ListBullet">
    <w:name w:val="List Bullet"/>
    <w:basedOn w:val="Normal"/>
    <w:uiPriority w:val="7"/>
    <w:unhideWhenUsed/>
    <w:qFormat/>
    <w:pPr>
      <w:numPr>
        <w:numId w:val="5"/>
      </w:numPr>
    </w:pPr>
  </w:style>
  <w:style w:type="paragraph" w:styleId="ListNumber">
    <w:name w:val="List Number"/>
    <w:basedOn w:val="Normal"/>
    <w:uiPriority w:val="5"/>
    <w:unhideWhenUsed/>
    <w:qFormat/>
    <w:pPr>
      <w:numPr>
        <w:numId w:val="6"/>
      </w:numPr>
      <w:contextualSpacing/>
    </w:pPr>
  </w:style>
  <w:style w:type="paragraph" w:styleId="Title">
    <w:name w:val="Title"/>
    <w:basedOn w:val="Normal"/>
    <w:link w:val="TitleChar"/>
    <w:uiPriority w:val="2"/>
    <w:unhideWhenUsed/>
    <w:qFormat/>
    <w:rsid w:val="00FD1504"/>
    <w:pPr>
      <w:spacing w:before="440" w:after="40" w:line="240" w:lineRule="auto"/>
      <w:contextualSpacing/>
      <w:jc w:val="center"/>
    </w:pPr>
    <w:rPr>
      <w:rFonts w:asciiTheme="majorHAnsi" w:eastAsiaTheme="majorEastAsia" w:hAnsiTheme="majorHAnsi" w:cstheme="majorBidi"/>
      <w:color w:val="3F251D" w:themeColor="accent1"/>
      <w:kern w:val="28"/>
      <w:sz w:val="60"/>
      <w:szCs w:val="60"/>
    </w:rPr>
  </w:style>
  <w:style w:type="character" w:customStyle="1" w:styleId="TitleChar">
    <w:name w:val="Title Char"/>
    <w:basedOn w:val="DefaultParagraphFont"/>
    <w:link w:val="Title"/>
    <w:uiPriority w:val="2"/>
    <w:rsid w:val="00FD1504"/>
    <w:rPr>
      <w:rFonts w:asciiTheme="majorHAnsi" w:eastAsiaTheme="majorEastAsia" w:hAnsiTheme="majorHAnsi" w:cstheme="majorBidi"/>
      <w:color w:val="3F251D" w:themeColor="accent1"/>
      <w:kern w:val="28"/>
      <w:sz w:val="60"/>
      <w:szCs w:val="60"/>
    </w:rPr>
  </w:style>
  <w:style w:type="paragraph" w:styleId="Subtitle">
    <w:name w:val="Subtitle"/>
    <w:basedOn w:val="Normal"/>
    <w:link w:val="SubtitleChar"/>
    <w:uiPriority w:val="3"/>
    <w:unhideWhenUsed/>
    <w:qFormat/>
    <w:rsid w:val="00FD1504"/>
    <w:pPr>
      <w:numPr>
        <w:ilvl w:val="1"/>
      </w:numPr>
      <w:spacing w:before="300" w:after="40"/>
      <w:contextualSpacing/>
      <w:jc w:val="center"/>
    </w:pPr>
    <w:rPr>
      <w:rFonts w:asciiTheme="majorHAnsi" w:eastAsiaTheme="majorEastAsia" w:hAnsiTheme="majorHAnsi" w:cstheme="majorBidi"/>
      <w:caps/>
      <w:sz w:val="26"/>
      <w:szCs w:val="26"/>
    </w:rPr>
  </w:style>
  <w:style w:type="character" w:customStyle="1" w:styleId="SubtitleChar">
    <w:name w:val="Subtitle Char"/>
    <w:basedOn w:val="DefaultParagraphFont"/>
    <w:link w:val="Subtitle"/>
    <w:uiPriority w:val="3"/>
    <w:rsid w:val="00FD1504"/>
    <w:rPr>
      <w:rFonts w:asciiTheme="majorHAnsi" w:eastAsiaTheme="majorEastAsia" w:hAnsiTheme="majorHAnsi" w:cstheme="majorBidi"/>
      <w:caps/>
      <w:sz w:val="26"/>
      <w:szCs w:val="26"/>
    </w:rPr>
  </w:style>
  <w:style w:type="paragraph" w:customStyle="1" w:styleId="Photo">
    <w:name w:val="Photo"/>
    <w:basedOn w:val="Normal"/>
    <w:uiPriority w:val="1"/>
    <w:qFormat/>
    <w:rsid w:val="00D5413C"/>
    <w:pPr>
      <w:spacing w:before="2400" w:after="400"/>
      <w:jc w:val="center"/>
    </w:pPr>
  </w:style>
  <w:style w:type="paragraph" w:styleId="Caption">
    <w:name w:val="caption"/>
    <w:basedOn w:val="Normal"/>
    <w:next w:val="Normal"/>
    <w:uiPriority w:val="2"/>
    <w:unhideWhenUsed/>
    <w:qFormat/>
    <w:rsid w:val="00A122DB"/>
    <w:pPr>
      <w:spacing w:before="0" w:line="240" w:lineRule="auto"/>
    </w:pPr>
    <w:rPr>
      <w:i/>
      <w:iCs/>
      <w:szCs w:val="18"/>
    </w:rPr>
  </w:style>
  <w:style w:type="character" w:customStyle="1" w:styleId="Heading9Char">
    <w:name w:val="Heading 9 Char"/>
    <w:basedOn w:val="DefaultParagraphFont"/>
    <w:link w:val="Heading9"/>
    <w:uiPriority w:val="4"/>
    <w:semiHidden/>
    <w:rsid w:val="00A122DB"/>
    <w:rPr>
      <w:rFonts w:asciiTheme="majorHAnsi" w:eastAsiaTheme="majorEastAsia" w:hAnsiTheme="majorHAnsi" w:cstheme="majorBidi"/>
      <w:i/>
      <w:iCs/>
      <w:color w:val="272727" w:themeColor="text1" w:themeTint="D8"/>
      <w:szCs w:val="21"/>
    </w:rPr>
  </w:style>
  <w:style w:type="character" w:customStyle="1" w:styleId="Heading8Char">
    <w:name w:val="Heading 8 Char"/>
    <w:basedOn w:val="DefaultParagraphFont"/>
    <w:link w:val="Heading8"/>
    <w:uiPriority w:val="4"/>
    <w:semiHidden/>
    <w:rsid w:val="00A122DB"/>
    <w:rPr>
      <w:rFonts w:asciiTheme="majorHAnsi" w:eastAsiaTheme="majorEastAsia" w:hAnsiTheme="majorHAnsi" w:cstheme="majorBidi"/>
      <w:color w:val="272727" w:themeColor="text1" w:themeTint="D8"/>
      <w:szCs w:val="21"/>
    </w:rPr>
  </w:style>
  <w:style w:type="paragraph" w:styleId="TOCHeading">
    <w:name w:val="TOC Heading"/>
    <w:basedOn w:val="Heading1"/>
    <w:next w:val="Normal"/>
    <w:uiPriority w:val="39"/>
    <w:unhideWhenUsed/>
    <w:qFormat/>
    <w:pPr>
      <w:spacing w:before="0"/>
      <w:outlineLvl w:val="9"/>
    </w:pPr>
  </w:style>
  <w:style w:type="paragraph" w:styleId="Footer">
    <w:name w:val="footer"/>
    <w:basedOn w:val="Normal"/>
    <w:link w:val="FooterChar"/>
    <w:uiPriority w:val="99"/>
    <w:unhideWhenUsed/>
    <w:rsid w:val="003422FF"/>
    <w:pPr>
      <w:spacing w:before="0" w:after="0" w:line="240" w:lineRule="auto"/>
      <w:jc w:val="right"/>
    </w:pPr>
    <w:rPr>
      <w:szCs w:val="16"/>
    </w:rPr>
  </w:style>
  <w:style w:type="character" w:customStyle="1" w:styleId="FooterChar">
    <w:name w:val="Footer Char"/>
    <w:basedOn w:val="DefaultParagraphFont"/>
    <w:link w:val="Footer"/>
    <w:uiPriority w:val="99"/>
    <w:rsid w:val="003422FF"/>
    <w:rPr>
      <w:sz w:val="22"/>
      <w:szCs w:val="16"/>
    </w:rPr>
  </w:style>
  <w:style w:type="paragraph" w:styleId="TOC3">
    <w:name w:val="toc 3"/>
    <w:basedOn w:val="Normal"/>
    <w:next w:val="Normal"/>
    <w:autoRedefine/>
    <w:uiPriority w:val="39"/>
    <w:unhideWhenUsed/>
    <w:pPr>
      <w:spacing w:after="100"/>
      <w:ind w:left="400"/>
    </w:pPr>
    <w:rPr>
      <w:i/>
      <w:iCs/>
    </w:rPr>
  </w:style>
  <w:style w:type="paragraph" w:styleId="TOC1">
    <w:name w:val="toc 1"/>
    <w:basedOn w:val="Normal"/>
    <w:next w:val="Normal"/>
    <w:autoRedefine/>
    <w:uiPriority w:val="39"/>
    <w:unhideWhenUsed/>
    <w:rsid w:val="00901DA5"/>
    <w:pPr>
      <w:tabs>
        <w:tab w:val="right" w:leader="dot" w:pos="8630"/>
      </w:tabs>
      <w:spacing w:after="100"/>
    </w:pPr>
  </w:style>
  <w:style w:type="paragraph" w:styleId="TOC2">
    <w:name w:val="toc 2"/>
    <w:basedOn w:val="Normal"/>
    <w:next w:val="Normal"/>
    <w:autoRedefine/>
    <w:uiPriority w:val="39"/>
    <w:unhideWhenUsed/>
    <w:rsid w:val="00901DA5"/>
    <w:pPr>
      <w:tabs>
        <w:tab w:val="right" w:leader="dot" w:pos="8630"/>
      </w:tabs>
      <w:spacing w:after="100"/>
      <w:ind w:left="200"/>
    </w:pPr>
  </w:style>
  <w:style w:type="paragraph" w:styleId="BalloonText">
    <w:name w:val="Balloon Text"/>
    <w:basedOn w:val="Normal"/>
    <w:link w:val="BalloonTextChar"/>
    <w:uiPriority w:val="99"/>
    <w:semiHidden/>
    <w:unhideWhenUsed/>
    <w:rsid w:val="00A122DB"/>
    <w:pPr>
      <w:spacing w:after="0" w:line="240" w:lineRule="auto"/>
    </w:pPr>
    <w:rPr>
      <w:rFonts w:ascii="Tahoma" w:hAnsi="Tahoma" w:cs="Tahoma"/>
      <w:szCs w:val="16"/>
    </w:rPr>
  </w:style>
  <w:style w:type="character" w:customStyle="1" w:styleId="BalloonTextChar">
    <w:name w:val="Balloon Text Char"/>
    <w:basedOn w:val="DefaultParagraphFont"/>
    <w:link w:val="BalloonText"/>
    <w:uiPriority w:val="99"/>
    <w:semiHidden/>
    <w:rsid w:val="00A122DB"/>
    <w:rPr>
      <w:rFonts w:ascii="Tahoma" w:hAnsi="Tahoma" w:cs="Tahoma"/>
      <w:szCs w:val="16"/>
    </w:rPr>
  </w:style>
  <w:style w:type="paragraph" w:styleId="Bibliography">
    <w:name w:val="Bibliography"/>
    <w:basedOn w:val="Normal"/>
    <w:next w:val="Normal"/>
    <w:uiPriority w:val="39"/>
    <w:semiHidden/>
    <w:unhideWhenUsed/>
  </w:style>
  <w:style w:type="paragraph" w:styleId="BodyText3">
    <w:name w:val="Body Text 3"/>
    <w:basedOn w:val="Normal"/>
    <w:link w:val="BodyText3Char"/>
    <w:uiPriority w:val="99"/>
    <w:semiHidden/>
    <w:unhideWhenUsed/>
    <w:rsid w:val="00A122DB"/>
    <w:pPr>
      <w:spacing w:after="120"/>
    </w:pPr>
    <w:rPr>
      <w:szCs w:val="16"/>
    </w:rPr>
  </w:style>
  <w:style w:type="table" w:customStyle="1" w:styleId="ReportTable">
    <w:name w:val="Report Table"/>
    <w:basedOn w:val="TableNormal"/>
    <w:uiPriority w:val="99"/>
    <w:pPr>
      <w:spacing w:before="60" w:after="60" w:line="240" w:lineRule="auto"/>
      <w:jc w:val="center"/>
    </w:pPr>
    <w:tblPr>
      <w:tblBorders>
        <w:top w:val="single" w:sz="4" w:space="0" w:color="3F251D" w:themeColor="accent1"/>
        <w:left w:val="single" w:sz="4" w:space="0" w:color="3F251D" w:themeColor="accent1"/>
        <w:bottom w:val="single" w:sz="4" w:space="0" w:color="3F251D" w:themeColor="accent1"/>
        <w:right w:val="single" w:sz="4" w:space="0" w:color="3F251D" w:themeColor="accent1"/>
        <w:insideH w:val="single" w:sz="4" w:space="0" w:color="3F251D" w:themeColor="accent1"/>
        <w:insideV w:val="single" w:sz="4" w:space="0" w:color="3F251D" w:themeColor="accent1"/>
      </w:tblBorders>
    </w:tblPr>
    <w:tblStylePr w:type="firstRow">
      <w:rPr>
        <w:b/>
        <w:color w:val="000000" w:themeColor="text1"/>
      </w:rPr>
      <w:tblPr/>
      <w:tcPr>
        <w:tcBorders>
          <w:top w:val="nil"/>
          <w:left w:val="nil"/>
          <w:bottom w:val="nil"/>
          <w:right w:val="nil"/>
          <w:insideH w:val="nil"/>
          <w:insideV w:val="nil"/>
          <w:tl2br w:val="nil"/>
          <w:tr2bl w:val="nil"/>
        </w:tcBorders>
      </w:tcPr>
    </w:tblStylePr>
    <w:tblStylePr w:type="firstCol">
      <w:pPr>
        <w:wordWrap/>
        <w:jc w:val="left"/>
      </w:pPr>
    </w:tblStylePr>
  </w:style>
  <w:style w:type="table" w:styleId="TableGrid">
    <w:name w:val="Table Grid"/>
    <w:basedOn w:val="TableNormal"/>
    <w:uiPriority w:val="59"/>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A2000"/>
    <w:pPr>
      <w:spacing w:before="0" w:after="0" w:line="240" w:lineRule="auto"/>
    </w:pPr>
  </w:style>
  <w:style w:type="character" w:customStyle="1" w:styleId="HeaderChar">
    <w:name w:val="Header Char"/>
    <w:basedOn w:val="DefaultParagraphFont"/>
    <w:link w:val="Header"/>
    <w:uiPriority w:val="99"/>
    <w:rsid w:val="001A2000"/>
  </w:style>
  <w:style w:type="character" w:customStyle="1" w:styleId="BodyText3Char">
    <w:name w:val="Body Text 3 Char"/>
    <w:basedOn w:val="DefaultParagraphFont"/>
    <w:link w:val="BodyText3"/>
    <w:uiPriority w:val="99"/>
    <w:semiHidden/>
    <w:rsid w:val="00A122DB"/>
    <w:rPr>
      <w:szCs w:val="16"/>
    </w:rPr>
  </w:style>
  <w:style w:type="character" w:styleId="CommentReference">
    <w:name w:val="annotation reference"/>
    <w:basedOn w:val="DefaultParagraphFont"/>
    <w:uiPriority w:val="99"/>
    <w:semiHidden/>
    <w:unhideWhenUsed/>
    <w:rsid w:val="00A122DB"/>
    <w:rPr>
      <w:sz w:val="22"/>
      <w:szCs w:val="16"/>
    </w:rPr>
  </w:style>
  <w:style w:type="paragraph" w:styleId="BodyTextIndent3">
    <w:name w:val="Body Text Indent 3"/>
    <w:basedOn w:val="Normal"/>
    <w:link w:val="BodyTextIndent3Char"/>
    <w:uiPriority w:val="99"/>
    <w:semiHidden/>
    <w:unhideWhenUsed/>
    <w:rsid w:val="00A122DB"/>
    <w:pPr>
      <w:spacing w:after="120"/>
      <w:ind w:left="360"/>
    </w:pPr>
    <w:rPr>
      <w:szCs w:val="16"/>
    </w:rPr>
  </w:style>
  <w:style w:type="character" w:customStyle="1" w:styleId="BodyTextIndent3Char">
    <w:name w:val="Body Text Indent 3 Char"/>
    <w:basedOn w:val="DefaultParagraphFont"/>
    <w:link w:val="BodyTextIndent3"/>
    <w:uiPriority w:val="99"/>
    <w:semiHidden/>
    <w:rsid w:val="00A122DB"/>
    <w:rPr>
      <w:szCs w:val="16"/>
    </w:rPr>
  </w:style>
  <w:style w:type="paragraph" w:styleId="CommentText">
    <w:name w:val="annotation text"/>
    <w:basedOn w:val="Normal"/>
    <w:link w:val="CommentTextChar"/>
    <w:uiPriority w:val="99"/>
    <w:unhideWhenUsed/>
    <w:rsid w:val="00A122DB"/>
    <w:pPr>
      <w:spacing w:line="240" w:lineRule="auto"/>
    </w:pPr>
    <w:rPr>
      <w:szCs w:val="20"/>
    </w:rPr>
  </w:style>
  <w:style w:type="character" w:customStyle="1" w:styleId="CommentTextChar">
    <w:name w:val="Comment Text Char"/>
    <w:basedOn w:val="DefaultParagraphFont"/>
    <w:link w:val="CommentText"/>
    <w:uiPriority w:val="99"/>
    <w:rsid w:val="00A122DB"/>
    <w:rPr>
      <w:szCs w:val="20"/>
    </w:rPr>
  </w:style>
  <w:style w:type="paragraph" w:styleId="CommentSubject">
    <w:name w:val="annotation subject"/>
    <w:basedOn w:val="CommentText"/>
    <w:next w:val="CommentText"/>
    <w:link w:val="CommentSubjectChar"/>
    <w:uiPriority w:val="99"/>
    <w:semiHidden/>
    <w:unhideWhenUsed/>
    <w:rsid w:val="00A122DB"/>
    <w:rPr>
      <w:b/>
      <w:bCs/>
    </w:rPr>
  </w:style>
  <w:style w:type="character" w:customStyle="1" w:styleId="CommentSubjectChar">
    <w:name w:val="Comment Subject Char"/>
    <w:basedOn w:val="CommentTextChar"/>
    <w:link w:val="CommentSubject"/>
    <w:uiPriority w:val="99"/>
    <w:semiHidden/>
    <w:rsid w:val="00A122DB"/>
    <w:rPr>
      <w:b/>
      <w:bCs/>
      <w:szCs w:val="20"/>
    </w:rPr>
  </w:style>
  <w:style w:type="paragraph" w:styleId="DocumentMap">
    <w:name w:val="Document Map"/>
    <w:basedOn w:val="Normal"/>
    <w:link w:val="DocumentMapChar"/>
    <w:uiPriority w:val="99"/>
    <w:semiHidden/>
    <w:unhideWhenUsed/>
    <w:rsid w:val="00A122DB"/>
    <w:pPr>
      <w:spacing w:before="0" w:after="0" w:line="240" w:lineRule="auto"/>
    </w:pPr>
    <w:rPr>
      <w:rFonts w:ascii="Segoe UI" w:hAnsi="Segoe UI" w:cs="Segoe UI"/>
      <w:szCs w:val="16"/>
    </w:rPr>
  </w:style>
  <w:style w:type="character" w:customStyle="1" w:styleId="DocumentMapChar">
    <w:name w:val="Document Map Char"/>
    <w:basedOn w:val="DefaultParagraphFont"/>
    <w:link w:val="DocumentMap"/>
    <w:uiPriority w:val="99"/>
    <w:semiHidden/>
    <w:rsid w:val="00A122DB"/>
    <w:rPr>
      <w:rFonts w:ascii="Segoe UI" w:hAnsi="Segoe UI" w:cs="Segoe UI"/>
      <w:szCs w:val="16"/>
    </w:rPr>
  </w:style>
  <w:style w:type="paragraph" w:styleId="EndnoteText">
    <w:name w:val="endnote text"/>
    <w:basedOn w:val="Normal"/>
    <w:link w:val="EndnoteTextChar"/>
    <w:uiPriority w:val="99"/>
    <w:semiHidden/>
    <w:unhideWhenUsed/>
    <w:rsid w:val="00A122DB"/>
    <w:pPr>
      <w:spacing w:before="0" w:after="0" w:line="240" w:lineRule="auto"/>
    </w:pPr>
    <w:rPr>
      <w:szCs w:val="20"/>
    </w:rPr>
  </w:style>
  <w:style w:type="character" w:customStyle="1" w:styleId="EndnoteTextChar">
    <w:name w:val="Endnote Text Char"/>
    <w:basedOn w:val="DefaultParagraphFont"/>
    <w:link w:val="EndnoteText"/>
    <w:uiPriority w:val="99"/>
    <w:semiHidden/>
    <w:rsid w:val="00A122DB"/>
    <w:rPr>
      <w:szCs w:val="20"/>
    </w:rPr>
  </w:style>
  <w:style w:type="paragraph" w:styleId="EnvelopeReturn">
    <w:name w:val="envelope return"/>
    <w:basedOn w:val="Normal"/>
    <w:uiPriority w:val="99"/>
    <w:semiHidden/>
    <w:unhideWhenUsed/>
    <w:rsid w:val="00A122DB"/>
    <w:pPr>
      <w:spacing w:before="0" w:after="0" w:line="240" w:lineRule="auto"/>
    </w:pPr>
    <w:rPr>
      <w:rFonts w:asciiTheme="majorHAnsi" w:eastAsiaTheme="majorEastAsia" w:hAnsiTheme="majorHAnsi" w:cstheme="majorBidi"/>
      <w:szCs w:val="20"/>
    </w:rPr>
  </w:style>
  <w:style w:type="paragraph" w:styleId="FootnoteText">
    <w:name w:val="footnote text"/>
    <w:basedOn w:val="Normal"/>
    <w:link w:val="FootnoteTextChar"/>
    <w:uiPriority w:val="99"/>
    <w:semiHidden/>
    <w:unhideWhenUsed/>
    <w:rsid w:val="00A122DB"/>
    <w:pPr>
      <w:spacing w:before="0" w:after="0" w:line="240" w:lineRule="auto"/>
    </w:pPr>
    <w:rPr>
      <w:szCs w:val="20"/>
    </w:rPr>
  </w:style>
  <w:style w:type="character" w:customStyle="1" w:styleId="FootnoteTextChar">
    <w:name w:val="Footnote Text Char"/>
    <w:basedOn w:val="DefaultParagraphFont"/>
    <w:link w:val="FootnoteText"/>
    <w:uiPriority w:val="99"/>
    <w:semiHidden/>
    <w:rsid w:val="00A122DB"/>
    <w:rPr>
      <w:szCs w:val="20"/>
    </w:rPr>
  </w:style>
  <w:style w:type="character" w:styleId="HTMLCode">
    <w:name w:val="HTML Code"/>
    <w:basedOn w:val="DefaultParagraphFont"/>
    <w:uiPriority w:val="99"/>
    <w:semiHidden/>
    <w:unhideWhenUsed/>
    <w:rsid w:val="00A122DB"/>
    <w:rPr>
      <w:rFonts w:ascii="Consolas" w:hAnsi="Consolas"/>
      <w:sz w:val="22"/>
      <w:szCs w:val="20"/>
    </w:rPr>
  </w:style>
  <w:style w:type="paragraph" w:styleId="HTMLPreformatted">
    <w:name w:val="HTML Preformatted"/>
    <w:basedOn w:val="Normal"/>
    <w:link w:val="HTMLPreformattedChar"/>
    <w:uiPriority w:val="99"/>
    <w:semiHidden/>
    <w:unhideWhenUsed/>
    <w:rsid w:val="00A122DB"/>
    <w:pPr>
      <w:spacing w:before="0"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A122DB"/>
    <w:rPr>
      <w:rFonts w:ascii="Consolas" w:hAnsi="Consolas"/>
      <w:szCs w:val="20"/>
    </w:rPr>
  </w:style>
  <w:style w:type="character" w:styleId="HTMLKeyboard">
    <w:name w:val="HTML Keyboard"/>
    <w:basedOn w:val="DefaultParagraphFont"/>
    <w:uiPriority w:val="99"/>
    <w:semiHidden/>
    <w:unhideWhenUsed/>
    <w:rsid w:val="00A122DB"/>
    <w:rPr>
      <w:rFonts w:ascii="Consolas" w:hAnsi="Consolas"/>
      <w:sz w:val="22"/>
      <w:szCs w:val="20"/>
    </w:rPr>
  </w:style>
  <w:style w:type="character" w:styleId="HTMLTypewriter">
    <w:name w:val="HTML Typewriter"/>
    <w:basedOn w:val="DefaultParagraphFont"/>
    <w:uiPriority w:val="99"/>
    <w:semiHidden/>
    <w:unhideWhenUsed/>
    <w:rsid w:val="00A122DB"/>
    <w:rPr>
      <w:rFonts w:ascii="Consolas" w:hAnsi="Consolas"/>
      <w:sz w:val="22"/>
      <w:szCs w:val="20"/>
    </w:rPr>
  </w:style>
  <w:style w:type="paragraph" w:styleId="MacroText">
    <w:name w:val="macro"/>
    <w:link w:val="MacroTextChar"/>
    <w:uiPriority w:val="99"/>
    <w:semiHidden/>
    <w:unhideWhenUsed/>
    <w:rsid w:val="00A122DB"/>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MacroTextChar">
    <w:name w:val="Macro Text Char"/>
    <w:basedOn w:val="DefaultParagraphFont"/>
    <w:link w:val="MacroText"/>
    <w:uiPriority w:val="99"/>
    <w:semiHidden/>
    <w:rsid w:val="00A122DB"/>
    <w:rPr>
      <w:rFonts w:ascii="Consolas" w:hAnsi="Consolas"/>
      <w:szCs w:val="20"/>
    </w:rPr>
  </w:style>
  <w:style w:type="paragraph" w:styleId="PlainText">
    <w:name w:val="Plain Text"/>
    <w:basedOn w:val="Normal"/>
    <w:link w:val="PlainTextChar"/>
    <w:uiPriority w:val="99"/>
    <w:semiHidden/>
    <w:unhideWhenUsed/>
    <w:rsid w:val="00A122DB"/>
    <w:pPr>
      <w:spacing w:before="0" w:after="0" w:line="240" w:lineRule="auto"/>
    </w:pPr>
    <w:rPr>
      <w:rFonts w:ascii="Consolas" w:hAnsi="Consolas"/>
      <w:szCs w:val="21"/>
    </w:rPr>
  </w:style>
  <w:style w:type="character" w:customStyle="1" w:styleId="PlainTextChar">
    <w:name w:val="Plain Text Char"/>
    <w:basedOn w:val="DefaultParagraphFont"/>
    <w:link w:val="PlainText"/>
    <w:uiPriority w:val="99"/>
    <w:semiHidden/>
    <w:rsid w:val="00A122DB"/>
    <w:rPr>
      <w:rFonts w:ascii="Consolas" w:hAnsi="Consolas"/>
      <w:szCs w:val="21"/>
    </w:rPr>
  </w:style>
  <w:style w:type="character" w:styleId="PlaceholderText">
    <w:name w:val="Placeholder Text"/>
    <w:basedOn w:val="DefaultParagraphFont"/>
    <w:uiPriority w:val="99"/>
    <w:semiHidden/>
    <w:rsid w:val="00A122DB"/>
    <w:rPr>
      <w:color w:val="595959" w:themeColor="text1" w:themeTint="A6"/>
    </w:rPr>
  </w:style>
  <w:style w:type="paragraph" w:styleId="ListParagraph">
    <w:name w:val="List Paragraph"/>
    <w:aliases w:val="IFI Indent Paragraph"/>
    <w:basedOn w:val="Normal"/>
    <w:uiPriority w:val="34"/>
    <w:qFormat/>
    <w:rsid w:val="00206445"/>
    <w:pPr>
      <w:ind w:left="720"/>
      <w:contextualSpacing/>
    </w:pPr>
  </w:style>
  <w:style w:type="character" w:styleId="Hyperlink">
    <w:name w:val="Hyperlink"/>
    <w:uiPriority w:val="99"/>
    <w:rsid w:val="00B008C2"/>
    <w:rPr>
      <w:color w:val="0000FF"/>
      <w:u w:val="single"/>
    </w:rPr>
  </w:style>
  <w:style w:type="paragraph" w:styleId="Revision">
    <w:name w:val="Revision"/>
    <w:hidden/>
    <w:uiPriority w:val="99"/>
    <w:semiHidden/>
    <w:rsid w:val="00545C71"/>
    <w:pPr>
      <w:spacing w:before="0" w:after="0" w:line="240" w:lineRule="auto"/>
    </w:pPr>
  </w:style>
  <w:style w:type="paragraph" w:customStyle="1" w:styleId="IFIbody">
    <w:name w:val="IFI body"/>
    <w:basedOn w:val="Normal"/>
    <w:qFormat/>
    <w:rsid w:val="008A4A8E"/>
    <w:pPr>
      <w:spacing w:before="0" w:after="120"/>
    </w:pPr>
    <w:rPr>
      <w:rFonts w:ascii="Palatino Linotype" w:eastAsia="Calibri" w:hAnsi="Palatino Linotype" w:cs="Times New Roman"/>
      <w:color w:val="auto"/>
      <w:sz w:val="21"/>
      <w:szCs w:val="20"/>
      <w:lang w:eastAsia="en-US"/>
    </w:rPr>
  </w:style>
  <w:style w:type="paragraph" w:customStyle="1" w:styleId="IFICaption">
    <w:name w:val="IFI Caption"/>
    <w:basedOn w:val="Normal"/>
    <w:next w:val="Normal"/>
    <w:qFormat/>
    <w:rsid w:val="00BF1A68"/>
    <w:pPr>
      <w:keepLines/>
      <w:widowControl w:val="0"/>
      <w:spacing w:before="160" w:after="160" w:line="240" w:lineRule="auto"/>
    </w:pPr>
    <w:rPr>
      <w:rFonts w:ascii="Calibri" w:eastAsia="Calibri" w:hAnsi="Calibri" w:cs="Times New Roman"/>
      <w:b/>
      <w:bCs/>
      <w:i/>
      <w:iCs/>
      <w:color w:val="auto"/>
      <w:sz w:val="18"/>
      <w:szCs w:val="18"/>
      <w:lang w:eastAsia="en-US"/>
    </w:rPr>
  </w:style>
  <w:style w:type="paragraph" w:styleId="TableofFigures">
    <w:name w:val="table of figures"/>
    <w:basedOn w:val="Normal"/>
    <w:next w:val="Normal"/>
    <w:uiPriority w:val="99"/>
    <w:unhideWhenUsed/>
    <w:rsid w:val="00863F9A"/>
    <w:pPr>
      <w:spacing w:before="0" w:after="0"/>
      <w:ind w:left="440" w:hanging="440"/>
    </w:pPr>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29531">
      <w:bodyDiv w:val="1"/>
      <w:marLeft w:val="0"/>
      <w:marRight w:val="0"/>
      <w:marTop w:val="0"/>
      <w:marBottom w:val="0"/>
      <w:divBdr>
        <w:top w:val="none" w:sz="0" w:space="0" w:color="auto"/>
        <w:left w:val="none" w:sz="0" w:space="0" w:color="auto"/>
        <w:bottom w:val="none" w:sz="0" w:space="0" w:color="auto"/>
        <w:right w:val="none" w:sz="0" w:space="0" w:color="auto"/>
      </w:divBdr>
    </w:div>
    <w:div w:id="176121893">
      <w:bodyDiv w:val="1"/>
      <w:marLeft w:val="0"/>
      <w:marRight w:val="0"/>
      <w:marTop w:val="0"/>
      <w:marBottom w:val="0"/>
      <w:divBdr>
        <w:top w:val="none" w:sz="0" w:space="0" w:color="auto"/>
        <w:left w:val="none" w:sz="0" w:space="0" w:color="auto"/>
        <w:bottom w:val="none" w:sz="0" w:space="0" w:color="auto"/>
        <w:right w:val="none" w:sz="0" w:space="0" w:color="auto"/>
      </w:divBdr>
    </w:div>
    <w:div w:id="1236434466">
      <w:bodyDiv w:val="1"/>
      <w:marLeft w:val="0"/>
      <w:marRight w:val="0"/>
      <w:marTop w:val="0"/>
      <w:marBottom w:val="0"/>
      <w:divBdr>
        <w:top w:val="none" w:sz="0" w:space="0" w:color="auto"/>
        <w:left w:val="none" w:sz="0" w:space="0" w:color="auto"/>
        <w:bottom w:val="none" w:sz="0" w:space="0" w:color="auto"/>
        <w:right w:val="none" w:sz="0" w:space="0" w:color="auto"/>
      </w:divBdr>
    </w:div>
    <w:div w:id="1336226023">
      <w:bodyDiv w:val="1"/>
      <w:marLeft w:val="0"/>
      <w:marRight w:val="0"/>
      <w:marTop w:val="0"/>
      <w:marBottom w:val="0"/>
      <w:divBdr>
        <w:top w:val="none" w:sz="0" w:space="0" w:color="auto"/>
        <w:left w:val="none" w:sz="0" w:space="0" w:color="auto"/>
        <w:bottom w:val="none" w:sz="0" w:space="0" w:color="auto"/>
        <w:right w:val="none" w:sz="0" w:space="0" w:color="auto"/>
      </w:divBdr>
    </w:div>
    <w:div w:id="1410930225">
      <w:bodyDiv w:val="1"/>
      <w:marLeft w:val="0"/>
      <w:marRight w:val="0"/>
      <w:marTop w:val="0"/>
      <w:marBottom w:val="0"/>
      <w:divBdr>
        <w:top w:val="none" w:sz="0" w:space="0" w:color="auto"/>
        <w:left w:val="none" w:sz="0" w:space="0" w:color="auto"/>
        <w:bottom w:val="none" w:sz="0" w:space="0" w:color="auto"/>
        <w:right w:val="none" w:sz="0" w:space="0" w:color="auto"/>
      </w:divBdr>
    </w:div>
    <w:div w:id="1480079256">
      <w:bodyDiv w:val="1"/>
      <w:marLeft w:val="0"/>
      <w:marRight w:val="0"/>
      <w:marTop w:val="0"/>
      <w:marBottom w:val="0"/>
      <w:divBdr>
        <w:top w:val="none" w:sz="0" w:space="0" w:color="auto"/>
        <w:left w:val="none" w:sz="0" w:space="0" w:color="auto"/>
        <w:bottom w:val="none" w:sz="0" w:space="0" w:color="auto"/>
        <w:right w:val="none" w:sz="0" w:space="0" w:color="auto"/>
      </w:divBdr>
    </w:div>
    <w:div w:id="1623922497">
      <w:bodyDiv w:val="1"/>
      <w:marLeft w:val="0"/>
      <w:marRight w:val="0"/>
      <w:marTop w:val="0"/>
      <w:marBottom w:val="0"/>
      <w:divBdr>
        <w:top w:val="none" w:sz="0" w:space="0" w:color="auto"/>
        <w:left w:val="none" w:sz="0" w:space="0" w:color="auto"/>
        <w:bottom w:val="none" w:sz="0" w:space="0" w:color="auto"/>
        <w:right w:val="none" w:sz="0" w:space="0" w:color="auto"/>
      </w:divBdr>
    </w:div>
    <w:div w:id="1627616383">
      <w:bodyDiv w:val="1"/>
      <w:marLeft w:val="0"/>
      <w:marRight w:val="0"/>
      <w:marTop w:val="0"/>
      <w:marBottom w:val="0"/>
      <w:divBdr>
        <w:top w:val="none" w:sz="0" w:space="0" w:color="auto"/>
        <w:left w:val="none" w:sz="0" w:space="0" w:color="auto"/>
        <w:bottom w:val="none" w:sz="0" w:space="0" w:color="auto"/>
        <w:right w:val="none" w:sz="0" w:space="0" w:color="auto"/>
      </w:divBdr>
    </w:div>
    <w:div w:id="1648585122">
      <w:bodyDiv w:val="1"/>
      <w:marLeft w:val="0"/>
      <w:marRight w:val="0"/>
      <w:marTop w:val="0"/>
      <w:marBottom w:val="0"/>
      <w:divBdr>
        <w:top w:val="none" w:sz="0" w:space="0" w:color="auto"/>
        <w:left w:val="none" w:sz="0" w:space="0" w:color="auto"/>
        <w:bottom w:val="none" w:sz="0" w:space="0" w:color="auto"/>
        <w:right w:val="none" w:sz="0" w:space="0" w:color="auto"/>
      </w:divBdr>
    </w:div>
    <w:div w:id="1770808319">
      <w:bodyDiv w:val="1"/>
      <w:marLeft w:val="0"/>
      <w:marRight w:val="0"/>
      <w:marTop w:val="0"/>
      <w:marBottom w:val="0"/>
      <w:divBdr>
        <w:top w:val="none" w:sz="0" w:space="0" w:color="auto"/>
        <w:left w:val="none" w:sz="0" w:space="0" w:color="auto"/>
        <w:bottom w:val="none" w:sz="0" w:space="0" w:color="auto"/>
        <w:right w:val="none" w:sz="0" w:space="0" w:color="auto"/>
      </w:divBdr>
    </w:div>
    <w:div w:id="1782142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jpeg"/><Relationship Id="rId42" Type="http://schemas.openxmlformats.org/officeDocument/2006/relationships/image" Target="media/image27.emf"/><Relationship Id="rId47" Type="http://schemas.openxmlformats.org/officeDocument/2006/relationships/image" Target="media/image32.emf"/><Relationship Id="rId63" Type="http://schemas.openxmlformats.org/officeDocument/2006/relationships/image" Target="media/image48.png"/><Relationship Id="rId68" Type="http://schemas.openxmlformats.org/officeDocument/2006/relationships/image" Target="cid:image001.png@01D9A83C.F7F60560" TargetMode="External"/><Relationship Id="rId84" Type="http://schemas.openxmlformats.org/officeDocument/2006/relationships/chart" Target="charts/chart3.xml"/><Relationship Id="rId16" Type="http://schemas.openxmlformats.org/officeDocument/2006/relationships/image" Target="media/image4.jpeg"/><Relationship Id="rId11" Type="http://schemas.microsoft.com/office/2007/relationships/hdphoto" Target="media/hdphoto1.wdp"/><Relationship Id="rId32" Type="http://schemas.openxmlformats.org/officeDocument/2006/relationships/image" Target="media/image20.jpeg"/><Relationship Id="rId37" Type="http://schemas.openxmlformats.org/officeDocument/2006/relationships/image" Target="media/image23.jpeg"/><Relationship Id="rId53" Type="http://schemas.openxmlformats.org/officeDocument/2006/relationships/image" Target="media/image38.emf"/><Relationship Id="rId58" Type="http://schemas.openxmlformats.org/officeDocument/2006/relationships/image" Target="media/image43.png"/><Relationship Id="rId74" Type="http://schemas.openxmlformats.org/officeDocument/2006/relationships/image" Target="cid:image006.png@01D9A83D.68759CB0" TargetMode="External"/><Relationship Id="rId79" Type="http://schemas.openxmlformats.org/officeDocument/2006/relationships/image" Target="media/image58.emf"/><Relationship Id="rId5" Type="http://schemas.openxmlformats.org/officeDocument/2006/relationships/webSettings" Target="webSettings.xml"/><Relationship Id="rId19" Type="http://schemas.openxmlformats.org/officeDocument/2006/relationships/image" Target="media/image7.jpeg"/><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image" Target="media/image28.emf"/><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cid:image004.png@01D9A83D.68759CB0" TargetMode="External"/><Relationship Id="rId69" Type="http://schemas.openxmlformats.org/officeDocument/2006/relationships/image" Target="media/image51.png"/><Relationship Id="rId77" Type="http://schemas.openxmlformats.org/officeDocument/2006/relationships/image" Target="media/image56.png"/><Relationship Id="rId8" Type="http://schemas.openxmlformats.org/officeDocument/2006/relationships/footer" Target="footer1.xml"/><Relationship Id="rId51" Type="http://schemas.openxmlformats.org/officeDocument/2006/relationships/image" Target="media/image36.png"/><Relationship Id="rId72" Type="http://schemas.openxmlformats.org/officeDocument/2006/relationships/image" Target="cid:image003.png@01D9A83D.1E803390" TargetMode="External"/><Relationship Id="rId80" Type="http://schemas.openxmlformats.org/officeDocument/2006/relationships/hyperlink" Target="https://github.com/helstab/GGLREM" TargetMode="External"/><Relationship Id="rId85" Type="http://schemas.openxmlformats.org/officeDocument/2006/relationships/chart" Target="charts/chart4.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4.jpeg"/><Relationship Id="rId46" Type="http://schemas.openxmlformats.org/officeDocument/2006/relationships/image" Target="media/image31.tiff"/><Relationship Id="rId59" Type="http://schemas.openxmlformats.org/officeDocument/2006/relationships/image" Target="media/image44.png"/><Relationship Id="rId67" Type="http://schemas.openxmlformats.org/officeDocument/2006/relationships/image" Target="media/image50.png"/><Relationship Id="rId20" Type="http://schemas.openxmlformats.org/officeDocument/2006/relationships/image" Target="media/image8.jpeg"/><Relationship Id="rId41" Type="http://schemas.openxmlformats.org/officeDocument/2006/relationships/image" Target="media/image26.emf"/><Relationship Id="rId54" Type="http://schemas.openxmlformats.org/officeDocument/2006/relationships/image" Target="media/image39.jpeg"/><Relationship Id="rId62" Type="http://schemas.openxmlformats.org/officeDocument/2006/relationships/image" Target="media/image47.png"/><Relationship Id="rId70" Type="http://schemas.openxmlformats.org/officeDocument/2006/relationships/image" Target="cid:image002.png@01D9A83C.F7F60560" TargetMode="External"/><Relationship Id="rId75" Type="http://schemas.openxmlformats.org/officeDocument/2006/relationships/image" Target="media/image54.jpeg"/><Relationship Id="rId83" Type="http://schemas.openxmlformats.org/officeDocument/2006/relationships/chart" Target="charts/chart2.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11.jpeg"/><Relationship Id="rId28" Type="http://schemas.openxmlformats.org/officeDocument/2006/relationships/image" Target="media/image16.jpeg"/><Relationship Id="rId36" Type="http://schemas.microsoft.com/office/2007/relationships/hdphoto" Target="media/hdphoto3.wdp"/><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image" Target="media/image1.png"/><Relationship Id="rId31" Type="http://schemas.openxmlformats.org/officeDocument/2006/relationships/image" Target="media/image19.jpeg"/><Relationship Id="rId44" Type="http://schemas.openxmlformats.org/officeDocument/2006/relationships/image" Target="media/image29.emf"/><Relationship Id="rId52" Type="http://schemas.openxmlformats.org/officeDocument/2006/relationships/image" Target="media/image37.emf"/><Relationship Id="rId60" Type="http://schemas.openxmlformats.org/officeDocument/2006/relationships/image" Target="media/image45.png"/><Relationship Id="rId65" Type="http://schemas.openxmlformats.org/officeDocument/2006/relationships/image" Target="media/image49.png"/><Relationship Id="rId73" Type="http://schemas.openxmlformats.org/officeDocument/2006/relationships/image" Target="media/image53.png"/><Relationship Id="rId78" Type="http://schemas.openxmlformats.org/officeDocument/2006/relationships/image" Target="media/image57.png"/><Relationship Id="rId81" Type="http://schemas.openxmlformats.org/officeDocument/2006/relationships/hyperlink" Target="https://streamstats.usgs.gov/ss/" TargetMode="External"/><Relationship Id="rId86" Type="http://schemas.openxmlformats.org/officeDocument/2006/relationships/chart" Target="charts/chart5.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2.png"/><Relationship Id="rId18" Type="http://schemas.openxmlformats.org/officeDocument/2006/relationships/image" Target="media/image6.jpeg"/><Relationship Id="rId39" Type="http://schemas.openxmlformats.org/officeDocument/2006/relationships/image" Target="media/image25.png"/><Relationship Id="rId34" Type="http://schemas.microsoft.com/office/2007/relationships/hdphoto" Target="media/hdphoto2.wdp"/><Relationship Id="rId50" Type="http://schemas.openxmlformats.org/officeDocument/2006/relationships/image" Target="media/image35.png"/><Relationship Id="rId55" Type="http://schemas.openxmlformats.org/officeDocument/2006/relationships/image" Target="media/image40.jpeg"/><Relationship Id="rId76" Type="http://schemas.openxmlformats.org/officeDocument/2006/relationships/image" Target="media/image55.png"/><Relationship Id="rId7" Type="http://schemas.openxmlformats.org/officeDocument/2006/relationships/endnotes" Target="endnotes.xml"/><Relationship Id="rId71" Type="http://schemas.openxmlformats.org/officeDocument/2006/relationships/image" Target="media/image52.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jpeg"/><Relationship Id="rId40" Type="http://schemas.microsoft.com/office/2007/relationships/hdphoto" Target="media/hdphoto4.wdp"/><Relationship Id="rId45" Type="http://schemas.openxmlformats.org/officeDocument/2006/relationships/image" Target="media/image30.png"/><Relationship Id="rId66" Type="http://schemas.openxmlformats.org/officeDocument/2006/relationships/image" Target="cid:image005.png@01D9A83D.68759CB0" TargetMode="External"/><Relationship Id="rId87" Type="http://schemas.openxmlformats.org/officeDocument/2006/relationships/fontTable" Target="fontTable.xml"/><Relationship Id="rId61" Type="http://schemas.openxmlformats.org/officeDocument/2006/relationships/image" Target="media/image46.png"/><Relationship Id="rId82" Type="http://schemas.openxmlformats.org/officeDocument/2006/relationships/chart" Target="charts/chart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hopster\AppData\Roaming\Microsoft\Templates\Student%20report%20with%20cover.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estuarypartnership-my.sharepoint.com/personal/pkolp_estuarypartnership_org/Documents/Desktop/Copy%20of%20Comparison_SurveyVsLidar_06142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estuarypartnership-my.sharepoint.com/personal/pkolp_estuarypartnership_org/Documents/Desktop/Copy%20of%20Comparison_SurveyVsLidar_061423.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estuarypartnership-my.sharepoint.com/personal/pkolp_estuarypartnership_org/Documents/Desktop/Copy%20of%20Comparison_SurveyVsLidar_061423.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estuarypartnership-my.sharepoint.com/personal/pkolp_estuarypartnership_org/Documents/Desktop/Copy%20of%20Comparison_SurveyVsLidar_061423.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estuarypartnership-my.sharepoint.com/personal/pkolp_estuarypartnership_org/Documents/Desktop/Copy%20of%20Comparison_SurveyVsLidar_061423.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RM 0.85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v>Lidar DEM</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'[Copy of Comparison_SurveyVsLidar_061423.xlsx]PG13_RM0.85'!$B$2:$B$24</c:f>
              <c:numCache>
                <c:formatCode>0.00000000000</c:formatCode>
                <c:ptCount val="23"/>
                <c:pt idx="0">
                  <c:v>0</c:v>
                </c:pt>
                <c:pt idx="1">
                  <c:v>0.90806344480099999</c:v>
                </c:pt>
                <c:pt idx="2">
                  <c:v>1.8161268914499999</c:v>
                </c:pt>
                <c:pt idx="3">
                  <c:v>2.7241903340800002</c:v>
                </c:pt>
                <c:pt idx="4">
                  <c:v>3.6322537778199999</c:v>
                </c:pt>
                <c:pt idx="5">
                  <c:v>4.5403172252099999</c:v>
                </c:pt>
                <c:pt idx="6">
                  <c:v>5.4483806704399997</c:v>
                </c:pt>
                <c:pt idx="7">
                  <c:v>6.3564441116400001</c:v>
                </c:pt>
                <c:pt idx="8">
                  <c:v>7.2645075568599999</c:v>
                </c:pt>
                <c:pt idx="9">
                  <c:v>8.1725709973399994</c:v>
                </c:pt>
                <c:pt idx="10">
                  <c:v>9.0806344407600008</c:v>
                </c:pt>
                <c:pt idx="11">
                  <c:v>9.9886978841800005</c:v>
                </c:pt>
                <c:pt idx="12">
                  <c:v>10.8967613261</c:v>
                </c:pt>
                <c:pt idx="13">
                  <c:v>11.804824771</c:v>
                </c:pt>
                <c:pt idx="14">
                  <c:v>12.712888209000001</c:v>
                </c:pt>
                <c:pt idx="15">
                  <c:v>13.620951652800001</c:v>
                </c:pt>
                <c:pt idx="16">
                  <c:v>14.5290150956</c:v>
                </c:pt>
                <c:pt idx="17">
                  <c:v>15.4370785368</c:v>
                </c:pt>
                <c:pt idx="18">
                  <c:v>16.345141975200001</c:v>
                </c:pt>
                <c:pt idx="19">
                  <c:v>17.253205415699998</c:v>
                </c:pt>
                <c:pt idx="20">
                  <c:v>18.161268854100001</c:v>
                </c:pt>
                <c:pt idx="21">
                  <c:v>19.069332293199999</c:v>
                </c:pt>
                <c:pt idx="22">
                  <c:v>19.9773957323</c:v>
                </c:pt>
              </c:numCache>
            </c:numRef>
          </c:xVal>
          <c:yVal>
            <c:numRef>
              <c:f>'[Copy of Comparison_SurveyVsLidar_061423.xlsx]PG13_RM0.85'!$C$2:$C$24</c:f>
              <c:numCache>
                <c:formatCode>0.00000000000</c:formatCode>
                <c:ptCount val="23"/>
                <c:pt idx="0">
                  <c:v>112.91200000000001</c:v>
                </c:pt>
                <c:pt idx="1">
                  <c:v>112.82550000000001</c:v>
                </c:pt>
                <c:pt idx="2">
                  <c:v>113.026</c:v>
                </c:pt>
                <c:pt idx="3">
                  <c:v>113.3468</c:v>
                </c:pt>
                <c:pt idx="4">
                  <c:v>113.7591</c:v>
                </c:pt>
                <c:pt idx="5">
                  <c:v>113.9601</c:v>
                </c:pt>
                <c:pt idx="6">
                  <c:v>113.74039999999999</c:v>
                </c:pt>
                <c:pt idx="7">
                  <c:v>113.1964</c:v>
                </c:pt>
                <c:pt idx="8">
                  <c:v>112.6883</c:v>
                </c:pt>
                <c:pt idx="9">
                  <c:v>112.5453</c:v>
                </c:pt>
                <c:pt idx="10">
                  <c:v>112.6199</c:v>
                </c:pt>
                <c:pt idx="11">
                  <c:v>112.8017</c:v>
                </c:pt>
                <c:pt idx="12">
                  <c:v>113.0522</c:v>
                </c:pt>
                <c:pt idx="13">
                  <c:v>112.845</c:v>
                </c:pt>
                <c:pt idx="14">
                  <c:v>112.6621</c:v>
                </c:pt>
                <c:pt idx="15">
                  <c:v>112.3999</c:v>
                </c:pt>
                <c:pt idx="16">
                  <c:v>112.214</c:v>
                </c:pt>
                <c:pt idx="17">
                  <c:v>112.19289999999999</c:v>
                </c:pt>
                <c:pt idx="18">
                  <c:v>112.2272</c:v>
                </c:pt>
                <c:pt idx="19">
                  <c:v>112.26600000000001</c:v>
                </c:pt>
                <c:pt idx="20">
                  <c:v>112.3344</c:v>
                </c:pt>
                <c:pt idx="21">
                  <c:v>112.59220000000001</c:v>
                </c:pt>
                <c:pt idx="22">
                  <c:v>113.2307</c:v>
                </c:pt>
              </c:numCache>
            </c:numRef>
          </c:yVal>
          <c:smooth val="1"/>
          <c:extLst>
            <c:ext xmlns:c16="http://schemas.microsoft.com/office/drawing/2014/chart" uri="{C3380CC4-5D6E-409C-BE32-E72D297353CC}">
              <c16:uniqueId val="{00000000-FD55-490A-9117-4F070102899A}"/>
            </c:ext>
          </c:extLst>
        </c:ser>
        <c:ser>
          <c:idx val="1"/>
          <c:order val="1"/>
          <c:tx>
            <c:v>Survey Pts</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'[Copy of Comparison_SurveyVsLidar_061423.xlsx]PG12_RM0.85'!$B$2:$B$10</c:f>
              <c:numCache>
                <c:formatCode>0.00000000000</c:formatCode>
                <c:ptCount val="9"/>
                <c:pt idx="0">
                  <c:v>0.41611117029700001</c:v>
                </c:pt>
                <c:pt idx="1">
                  <c:v>1.5870611048100001</c:v>
                </c:pt>
                <c:pt idx="2">
                  <c:v>4.2476947684199997</c:v>
                </c:pt>
                <c:pt idx="3">
                  <c:v>7.3367143043700001</c:v>
                </c:pt>
                <c:pt idx="4">
                  <c:v>8.9050705317500007</c:v>
                </c:pt>
                <c:pt idx="5">
                  <c:v>13.794818192699999</c:v>
                </c:pt>
                <c:pt idx="6">
                  <c:v>15.065594559699999</c:v>
                </c:pt>
                <c:pt idx="7">
                  <c:v>16.590289662</c:v>
                </c:pt>
                <c:pt idx="8">
                  <c:v>18.460086700600002</c:v>
                </c:pt>
              </c:numCache>
            </c:numRef>
          </c:xVal>
          <c:yVal>
            <c:numRef>
              <c:f>'[Copy of Comparison_SurveyVsLidar_061423.xlsx]PG12_RM0.85'!$C$2:$C$10</c:f>
              <c:numCache>
                <c:formatCode>0.00000000000</c:formatCode>
                <c:ptCount val="9"/>
                <c:pt idx="0">
                  <c:v>112.924468667</c:v>
                </c:pt>
                <c:pt idx="1">
                  <c:v>112.93456866699999</c:v>
                </c:pt>
                <c:pt idx="2">
                  <c:v>113.816168667</c:v>
                </c:pt>
                <c:pt idx="3">
                  <c:v>112.812868667</c:v>
                </c:pt>
                <c:pt idx="4">
                  <c:v>112.57106866700001</c:v>
                </c:pt>
                <c:pt idx="5">
                  <c:v>112.424068667</c:v>
                </c:pt>
                <c:pt idx="6">
                  <c:v>112.11306866699999</c:v>
                </c:pt>
                <c:pt idx="7">
                  <c:v>112.220668667</c:v>
                </c:pt>
                <c:pt idx="8">
                  <c:v>112.428668667</c:v>
                </c:pt>
              </c:numCache>
            </c:numRef>
          </c:yVal>
          <c:smooth val="1"/>
          <c:extLst>
            <c:ext xmlns:c16="http://schemas.microsoft.com/office/drawing/2014/chart" uri="{C3380CC4-5D6E-409C-BE32-E72D297353CC}">
              <c16:uniqueId val="{00000001-FD55-490A-9117-4F070102899A}"/>
            </c:ext>
          </c:extLst>
        </c:ser>
        <c:dLbls>
          <c:showLegendKey val="0"/>
          <c:showVal val="0"/>
          <c:showCatName val="0"/>
          <c:showSerName val="0"/>
          <c:showPercent val="0"/>
          <c:showBubbleSize val="0"/>
        </c:dLbls>
        <c:axId val="1096025624"/>
        <c:axId val="1096025984"/>
      </c:scatterChart>
      <c:valAx>
        <c:axId val="10960256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96025984"/>
        <c:crosses val="autoZero"/>
        <c:crossBetween val="midCat"/>
      </c:valAx>
      <c:valAx>
        <c:axId val="109602598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9602562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RM 0.93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v>Lidar DEM</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'[Copy of Comparison_SurveyVsLidar_061423.xlsx]PG11_RM0.93'!$B$2:$B$13</c:f>
              <c:numCache>
                <c:formatCode>0.00000000000</c:formatCode>
                <c:ptCount val="12"/>
                <c:pt idx="0">
                  <c:v>0</c:v>
                </c:pt>
                <c:pt idx="1">
                  <c:v>0.908289588855</c:v>
                </c:pt>
                <c:pt idx="2">
                  <c:v>1.81657917771</c:v>
                </c:pt>
                <c:pt idx="3">
                  <c:v>2.72486876923</c:v>
                </c:pt>
                <c:pt idx="4">
                  <c:v>3.63315835548</c:v>
                </c:pt>
                <c:pt idx="5">
                  <c:v>4.5414479523200004</c:v>
                </c:pt>
                <c:pt idx="6">
                  <c:v>5.4497375439000004</c:v>
                </c:pt>
                <c:pt idx="7">
                  <c:v>6.3580271394699999</c:v>
                </c:pt>
                <c:pt idx="8">
                  <c:v>7.2663167337200001</c:v>
                </c:pt>
                <c:pt idx="9">
                  <c:v>8.1746063332500007</c:v>
                </c:pt>
                <c:pt idx="10">
                  <c:v>9.0828959301900003</c:v>
                </c:pt>
                <c:pt idx="11">
                  <c:v>9.9911855284800009</c:v>
                </c:pt>
              </c:numCache>
            </c:numRef>
          </c:xVal>
          <c:yVal>
            <c:numRef>
              <c:f>'[Copy of Comparison_SurveyVsLidar_061423.xlsx]PG11_RM0.93'!$C$2:$C$13</c:f>
              <c:numCache>
                <c:formatCode>0.00000000000</c:formatCode>
                <c:ptCount val="12"/>
                <c:pt idx="0">
                  <c:v>122.69029999999999</c:v>
                </c:pt>
                <c:pt idx="1">
                  <c:v>122.34269999999999</c:v>
                </c:pt>
                <c:pt idx="2">
                  <c:v>122.0759</c:v>
                </c:pt>
                <c:pt idx="3">
                  <c:v>121.99250000000001</c:v>
                </c:pt>
                <c:pt idx="4">
                  <c:v>121.9472</c:v>
                </c:pt>
                <c:pt idx="5">
                  <c:v>121.8105</c:v>
                </c:pt>
                <c:pt idx="6">
                  <c:v>121.7824</c:v>
                </c:pt>
                <c:pt idx="7">
                  <c:v>121.8017</c:v>
                </c:pt>
                <c:pt idx="8">
                  <c:v>121.8306</c:v>
                </c:pt>
                <c:pt idx="9">
                  <c:v>122.0568</c:v>
                </c:pt>
                <c:pt idx="10">
                  <c:v>122.2705</c:v>
                </c:pt>
                <c:pt idx="11">
                  <c:v>122.52079999999999</c:v>
                </c:pt>
              </c:numCache>
            </c:numRef>
          </c:yVal>
          <c:smooth val="1"/>
          <c:extLst>
            <c:ext xmlns:c16="http://schemas.microsoft.com/office/drawing/2014/chart" uri="{C3380CC4-5D6E-409C-BE32-E72D297353CC}">
              <c16:uniqueId val="{00000000-C23D-4ED4-AB6A-11B98F493386}"/>
            </c:ext>
          </c:extLst>
        </c:ser>
        <c:ser>
          <c:idx val="1"/>
          <c:order val="1"/>
          <c:tx>
            <c:v>Survey Pts</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'[Copy of Comparison_SurveyVsLidar_061423.xlsx]PG10_RM0.93'!$B$2:$B$6</c:f>
              <c:numCache>
                <c:formatCode>0.00000000000</c:formatCode>
                <c:ptCount val="5"/>
                <c:pt idx="0">
                  <c:v>5.3491762427899998E-2</c:v>
                </c:pt>
                <c:pt idx="1">
                  <c:v>1.5766102790500001</c:v>
                </c:pt>
                <c:pt idx="2">
                  <c:v>4.2800663195900004</c:v>
                </c:pt>
                <c:pt idx="3">
                  <c:v>7.5429280488200003</c:v>
                </c:pt>
                <c:pt idx="4">
                  <c:v>9.6819073762300008</c:v>
                </c:pt>
              </c:numCache>
            </c:numRef>
          </c:xVal>
          <c:yVal>
            <c:numRef>
              <c:f>'[Copy of Comparison_SurveyVsLidar_061423.xlsx]PG10_RM0.93'!$C$2:$C$6</c:f>
              <c:numCache>
                <c:formatCode>0.00000000000</c:formatCode>
                <c:ptCount val="5"/>
                <c:pt idx="0">
                  <c:v>122.450968667</c:v>
                </c:pt>
                <c:pt idx="1">
                  <c:v>122.054668667</c:v>
                </c:pt>
                <c:pt idx="2">
                  <c:v>121.83056866699999</c:v>
                </c:pt>
                <c:pt idx="3">
                  <c:v>121.932668667</c:v>
                </c:pt>
                <c:pt idx="4">
                  <c:v>122.400168667</c:v>
                </c:pt>
              </c:numCache>
            </c:numRef>
          </c:yVal>
          <c:smooth val="1"/>
          <c:extLst>
            <c:ext xmlns:c16="http://schemas.microsoft.com/office/drawing/2014/chart" uri="{C3380CC4-5D6E-409C-BE32-E72D297353CC}">
              <c16:uniqueId val="{00000001-C23D-4ED4-AB6A-11B98F493386}"/>
            </c:ext>
          </c:extLst>
        </c:ser>
        <c:dLbls>
          <c:showLegendKey val="0"/>
          <c:showVal val="0"/>
          <c:showCatName val="0"/>
          <c:showSerName val="0"/>
          <c:showPercent val="0"/>
          <c:showBubbleSize val="0"/>
        </c:dLbls>
        <c:axId val="1096025624"/>
        <c:axId val="1096025984"/>
      </c:scatterChart>
      <c:valAx>
        <c:axId val="10960256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96025984"/>
        <c:crosses val="autoZero"/>
        <c:crossBetween val="midCat"/>
      </c:valAx>
      <c:valAx>
        <c:axId val="109602598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9602562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RM 1.0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v>Lidar DEM</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'[Copy of Comparison_SurveyVsLidar_061423.xlsx]PG6_RM1.0'!$B$2:$B$16</c:f>
              <c:numCache>
                <c:formatCode>0.00000000000</c:formatCode>
                <c:ptCount val="15"/>
                <c:pt idx="0">
                  <c:v>0</c:v>
                </c:pt>
                <c:pt idx="1">
                  <c:v>0.86537942834000003</c:v>
                </c:pt>
                <c:pt idx="2">
                  <c:v>1.7307588605599999</c:v>
                </c:pt>
                <c:pt idx="3">
                  <c:v>2.5961382934400001</c:v>
                </c:pt>
                <c:pt idx="4">
                  <c:v>3.4615177267499999</c:v>
                </c:pt>
                <c:pt idx="5">
                  <c:v>4.3268971583100004</c:v>
                </c:pt>
                <c:pt idx="6">
                  <c:v>5.1922765935599999</c:v>
                </c:pt>
                <c:pt idx="7">
                  <c:v>6.0576560322599997</c:v>
                </c:pt>
                <c:pt idx="8">
                  <c:v>6.9230354677000001</c:v>
                </c:pt>
                <c:pt idx="9">
                  <c:v>7.7884149063999999</c:v>
                </c:pt>
                <c:pt idx="10">
                  <c:v>8.6537943470399998</c:v>
                </c:pt>
                <c:pt idx="11">
                  <c:v>9.5191737865999997</c:v>
                </c:pt>
                <c:pt idx="12">
                  <c:v>10.384553227</c:v>
                </c:pt>
                <c:pt idx="13">
                  <c:v>11.2499326689</c:v>
                </c:pt>
                <c:pt idx="14">
                  <c:v>12.1153121113</c:v>
                </c:pt>
              </c:numCache>
            </c:numRef>
          </c:xVal>
          <c:yVal>
            <c:numRef>
              <c:f>'[Copy of Comparison_SurveyVsLidar_061423.xlsx]PG6_RM1.0'!$C$2:$C$16</c:f>
              <c:numCache>
                <c:formatCode>0.00000000000</c:formatCode>
                <c:ptCount val="15"/>
                <c:pt idx="0">
                  <c:v>134.40369999999999</c:v>
                </c:pt>
                <c:pt idx="1">
                  <c:v>134.2039</c:v>
                </c:pt>
                <c:pt idx="2">
                  <c:v>133.94030000000001</c:v>
                </c:pt>
                <c:pt idx="3">
                  <c:v>133.5112</c:v>
                </c:pt>
                <c:pt idx="4">
                  <c:v>133.17060000000001</c:v>
                </c:pt>
                <c:pt idx="5">
                  <c:v>133.03649999999999</c:v>
                </c:pt>
                <c:pt idx="6">
                  <c:v>132.9922</c:v>
                </c:pt>
                <c:pt idx="7">
                  <c:v>133.0104</c:v>
                </c:pt>
                <c:pt idx="8">
                  <c:v>133.0266</c:v>
                </c:pt>
                <c:pt idx="9">
                  <c:v>133.02099999999999</c:v>
                </c:pt>
                <c:pt idx="10">
                  <c:v>133.01599999999999</c:v>
                </c:pt>
                <c:pt idx="11">
                  <c:v>133.07910000000001</c:v>
                </c:pt>
                <c:pt idx="12">
                  <c:v>133.36859999999999</c:v>
                </c:pt>
                <c:pt idx="13">
                  <c:v>133.9034</c:v>
                </c:pt>
                <c:pt idx="14">
                  <c:v>134.47649999999999</c:v>
                </c:pt>
              </c:numCache>
            </c:numRef>
          </c:yVal>
          <c:smooth val="1"/>
          <c:extLst>
            <c:ext xmlns:c16="http://schemas.microsoft.com/office/drawing/2014/chart" uri="{C3380CC4-5D6E-409C-BE32-E72D297353CC}">
              <c16:uniqueId val="{00000000-8345-45F2-A002-CCA9FE3C754F}"/>
            </c:ext>
          </c:extLst>
        </c:ser>
        <c:ser>
          <c:idx val="1"/>
          <c:order val="1"/>
          <c:tx>
            <c:v>Survey Pts</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'[Copy of Comparison_SurveyVsLidar_061423.xlsx]PG5_RM1.0'!$B$2:$B$6</c:f>
              <c:numCache>
                <c:formatCode>0.00000000000</c:formatCode>
                <c:ptCount val="5"/>
                <c:pt idx="0">
                  <c:v>3.0568125663200001</c:v>
                </c:pt>
                <c:pt idx="1">
                  <c:v>4.9831207101899997</c:v>
                </c:pt>
                <c:pt idx="2">
                  <c:v>6.9425107396100003</c:v>
                </c:pt>
                <c:pt idx="3">
                  <c:v>9.1311137594399998</c:v>
                </c:pt>
                <c:pt idx="4">
                  <c:v>11.1808639227</c:v>
                </c:pt>
              </c:numCache>
            </c:numRef>
          </c:xVal>
          <c:yVal>
            <c:numRef>
              <c:f>'[Copy of Comparison_SurveyVsLidar_061423.xlsx]PG5_RM1.0'!$C$2:$C$6</c:f>
              <c:numCache>
                <c:formatCode>0.00000000000</c:formatCode>
                <c:ptCount val="5"/>
                <c:pt idx="0">
                  <c:v>133.36796866700001</c:v>
                </c:pt>
                <c:pt idx="1">
                  <c:v>133.00646866700001</c:v>
                </c:pt>
                <c:pt idx="2">
                  <c:v>133.02316866699999</c:v>
                </c:pt>
                <c:pt idx="3">
                  <c:v>133.115068667</c:v>
                </c:pt>
                <c:pt idx="4">
                  <c:v>134.10026866699999</c:v>
                </c:pt>
              </c:numCache>
            </c:numRef>
          </c:yVal>
          <c:smooth val="1"/>
          <c:extLst>
            <c:ext xmlns:c16="http://schemas.microsoft.com/office/drawing/2014/chart" uri="{C3380CC4-5D6E-409C-BE32-E72D297353CC}">
              <c16:uniqueId val="{00000001-8345-45F2-A002-CCA9FE3C754F}"/>
            </c:ext>
          </c:extLst>
        </c:ser>
        <c:dLbls>
          <c:showLegendKey val="0"/>
          <c:showVal val="0"/>
          <c:showCatName val="0"/>
          <c:showSerName val="0"/>
          <c:showPercent val="0"/>
          <c:showBubbleSize val="0"/>
        </c:dLbls>
        <c:axId val="1096025624"/>
        <c:axId val="1096025984"/>
      </c:scatterChart>
      <c:valAx>
        <c:axId val="10960256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96025984"/>
        <c:crosses val="autoZero"/>
        <c:crossBetween val="midCat"/>
      </c:valAx>
      <c:valAx>
        <c:axId val="109602598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9602562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RM 1.15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v>Lidar DEM</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'[Copy of Comparison_SurveyVsLidar_061423.xlsx]PG4_1.15'!$B$2:$B$18</c:f>
              <c:numCache>
                <c:formatCode>0.00000000000</c:formatCode>
                <c:ptCount val="17"/>
                <c:pt idx="0">
                  <c:v>0</c:v>
                </c:pt>
                <c:pt idx="1">
                  <c:v>0.87974289210400003</c:v>
                </c:pt>
                <c:pt idx="2">
                  <c:v>1.75948577638</c:v>
                </c:pt>
                <c:pt idx="3">
                  <c:v>2.6392286699700001</c:v>
                </c:pt>
                <c:pt idx="4">
                  <c:v>3.5189715590800001</c:v>
                </c:pt>
                <c:pt idx="5">
                  <c:v>4.3987144522900001</c:v>
                </c:pt>
                <c:pt idx="6">
                  <c:v>5.2784573510800001</c:v>
                </c:pt>
                <c:pt idx="7">
                  <c:v>6.1582002431699996</c:v>
                </c:pt>
                <c:pt idx="8">
                  <c:v>7.0379431412100004</c:v>
                </c:pt>
                <c:pt idx="9">
                  <c:v>7.9176860384900003</c:v>
                </c:pt>
                <c:pt idx="10">
                  <c:v>8.7974289357799993</c:v>
                </c:pt>
                <c:pt idx="11">
                  <c:v>9.6771718345500002</c:v>
                </c:pt>
                <c:pt idx="12">
                  <c:v>10.5569147378</c:v>
                </c:pt>
                <c:pt idx="13">
                  <c:v>11.4366576395</c:v>
                </c:pt>
                <c:pt idx="14">
                  <c:v>12.3164005405</c:v>
                </c:pt>
                <c:pt idx="15">
                  <c:v>13.1961434423</c:v>
                </c:pt>
                <c:pt idx="16">
                  <c:v>14.075886350299999</c:v>
                </c:pt>
              </c:numCache>
            </c:numRef>
          </c:xVal>
          <c:yVal>
            <c:numRef>
              <c:f>'[Copy of Comparison_SurveyVsLidar_061423.xlsx]PG4_1.15'!$C$2:$C$18</c:f>
              <c:numCache>
                <c:formatCode>0.00000000000</c:formatCode>
                <c:ptCount val="17"/>
                <c:pt idx="0">
                  <c:v>159.80250000000001</c:v>
                </c:pt>
                <c:pt idx="1">
                  <c:v>159.49610000000001</c:v>
                </c:pt>
                <c:pt idx="2">
                  <c:v>158.93860000000001</c:v>
                </c:pt>
                <c:pt idx="3">
                  <c:v>158.19829999999999</c:v>
                </c:pt>
                <c:pt idx="4">
                  <c:v>157.55369999999999</c:v>
                </c:pt>
                <c:pt idx="5">
                  <c:v>157.17259999999999</c:v>
                </c:pt>
                <c:pt idx="6">
                  <c:v>157.02719999999999</c:v>
                </c:pt>
                <c:pt idx="7">
                  <c:v>157.048</c:v>
                </c:pt>
                <c:pt idx="8">
                  <c:v>157.05869999999999</c:v>
                </c:pt>
                <c:pt idx="9">
                  <c:v>157.08099999999999</c:v>
                </c:pt>
                <c:pt idx="10">
                  <c:v>157.1003</c:v>
                </c:pt>
                <c:pt idx="11">
                  <c:v>157.09119999999999</c:v>
                </c:pt>
                <c:pt idx="12">
                  <c:v>157.1396</c:v>
                </c:pt>
                <c:pt idx="13">
                  <c:v>157.30760000000001</c:v>
                </c:pt>
                <c:pt idx="14">
                  <c:v>157.75739999999999</c:v>
                </c:pt>
                <c:pt idx="15">
                  <c:v>158.39429999999999</c:v>
                </c:pt>
                <c:pt idx="16">
                  <c:v>159.40860000000001</c:v>
                </c:pt>
              </c:numCache>
            </c:numRef>
          </c:yVal>
          <c:smooth val="1"/>
          <c:extLst>
            <c:ext xmlns:c16="http://schemas.microsoft.com/office/drawing/2014/chart" uri="{C3380CC4-5D6E-409C-BE32-E72D297353CC}">
              <c16:uniqueId val="{00000000-6130-4231-A798-183E42F04637}"/>
            </c:ext>
          </c:extLst>
        </c:ser>
        <c:ser>
          <c:idx val="1"/>
          <c:order val="1"/>
          <c:tx>
            <c:v>Survey Pts</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'[Copy of Comparison_SurveyVsLidar_061423.xlsx]PG3_1.15'!$B$2:$B$5</c:f>
              <c:numCache>
                <c:formatCode>0.00000000000</c:formatCode>
                <c:ptCount val="4"/>
                <c:pt idx="0">
                  <c:v>3.5877407196400002</c:v>
                </c:pt>
                <c:pt idx="1">
                  <c:v>6.4288796225600002</c:v>
                </c:pt>
                <c:pt idx="2">
                  <c:v>9.0850946044499992</c:v>
                </c:pt>
                <c:pt idx="3">
                  <c:v>11.8291436668</c:v>
                </c:pt>
              </c:numCache>
            </c:numRef>
          </c:xVal>
          <c:yVal>
            <c:numRef>
              <c:f>'[Copy of Comparison_SurveyVsLidar_061423.xlsx]PG3_1.15'!$C$2:$C$5</c:f>
              <c:numCache>
                <c:formatCode>0.00000000000</c:formatCode>
                <c:ptCount val="4"/>
                <c:pt idx="0">
                  <c:v>157.65306866700001</c:v>
                </c:pt>
                <c:pt idx="1">
                  <c:v>157.00736866700001</c:v>
                </c:pt>
                <c:pt idx="2">
                  <c:v>157.079168667</c:v>
                </c:pt>
                <c:pt idx="3">
                  <c:v>157.509668667</c:v>
                </c:pt>
              </c:numCache>
            </c:numRef>
          </c:yVal>
          <c:smooth val="1"/>
          <c:extLst>
            <c:ext xmlns:c16="http://schemas.microsoft.com/office/drawing/2014/chart" uri="{C3380CC4-5D6E-409C-BE32-E72D297353CC}">
              <c16:uniqueId val="{00000001-6130-4231-A798-183E42F04637}"/>
            </c:ext>
          </c:extLst>
        </c:ser>
        <c:dLbls>
          <c:showLegendKey val="0"/>
          <c:showVal val="0"/>
          <c:showCatName val="0"/>
          <c:showSerName val="0"/>
          <c:showPercent val="0"/>
          <c:showBubbleSize val="0"/>
        </c:dLbls>
        <c:axId val="1096025624"/>
        <c:axId val="1096025984"/>
      </c:scatterChart>
      <c:valAx>
        <c:axId val="10960256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96025984"/>
        <c:crosses val="autoZero"/>
        <c:crossBetween val="midCat"/>
      </c:valAx>
      <c:valAx>
        <c:axId val="109602598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9602562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RM 1.25 (WP Crossing)</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v>Lidar DEM</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'[Copy of Comparison_SurveyVsLidar_061423.xlsx]PG2_1.25'!$B$2:$B$37</c:f>
              <c:numCache>
                <c:formatCode>0.00000000000</c:formatCode>
                <c:ptCount val="36"/>
                <c:pt idx="0">
                  <c:v>0</c:v>
                </c:pt>
                <c:pt idx="1">
                  <c:v>0.89144882012299997</c:v>
                </c:pt>
                <c:pt idx="2">
                  <c:v>1.7828976409599999</c:v>
                </c:pt>
                <c:pt idx="3">
                  <c:v>2.6743464603699998</c:v>
                </c:pt>
                <c:pt idx="4">
                  <c:v>3.5657952849500001</c:v>
                </c:pt>
                <c:pt idx="5">
                  <c:v>4.4572441098200004</c:v>
                </c:pt>
                <c:pt idx="6">
                  <c:v>5.3486929329799997</c:v>
                </c:pt>
                <c:pt idx="7">
                  <c:v>6.2401417550099998</c:v>
                </c:pt>
                <c:pt idx="8">
                  <c:v>7.1315905794800001</c:v>
                </c:pt>
                <c:pt idx="9">
                  <c:v>8.0230394066800006</c:v>
                </c:pt>
                <c:pt idx="10">
                  <c:v>8.9144882331699993</c:v>
                </c:pt>
                <c:pt idx="11">
                  <c:v>9.8059370589500006</c:v>
                </c:pt>
                <c:pt idx="12">
                  <c:v>10.6973858909</c:v>
                </c:pt>
                <c:pt idx="13">
                  <c:v>11.588834717999999</c:v>
                </c:pt>
                <c:pt idx="14">
                  <c:v>12.480283547100001</c:v>
                </c:pt>
                <c:pt idx="15">
                  <c:v>13.371732377900001</c:v>
                </c:pt>
                <c:pt idx="16">
                  <c:v>14.2631812056</c:v>
                </c:pt>
                <c:pt idx="17">
                  <c:v>15.154630038900001</c:v>
                </c:pt>
                <c:pt idx="18">
                  <c:v>16.046078870300001</c:v>
                </c:pt>
                <c:pt idx="19">
                  <c:v>16.937527703200001</c:v>
                </c:pt>
                <c:pt idx="20">
                  <c:v>17.828976537599999</c:v>
                </c:pt>
                <c:pt idx="21">
                  <c:v>18.720425371800001</c:v>
                </c:pt>
                <c:pt idx="22">
                  <c:v>19.611874205300001</c:v>
                </c:pt>
                <c:pt idx="23">
                  <c:v>20.5033230435</c:v>
                </c:pt>
                <c:pt idx="24">
                  <c:v>21.3947718782</c:v>
                </c:pt>
                <c:pt idx="25">
                  <c:v>22.286220714300001</c:v>
                </c:pt>
                <c:pt idx="26">
                  <c:v>23.1776695545</c:v>
                </c:pt>
                <c:pt idx="27">
                  <c:v>24.069118391300002</c:v>
                </c:pt>
                <c:pt idx="28">
                  <c:v>24.960567230399999</c:v>
                </c:pt>
                <c:pt idx="29">
                  <c:v>25.852016072000001</c:v>
                </c:pt>
                <c:pt idx="30">
                  <c:v>26.7434649138</c:v>
                </c:pt>
                <c:pt idx="31">
                  <c:v>27.634913753199999</c:v>
                </c:pt>
                <c:pt idx="32">
                  <c:v>28.526362593599998</c:v>
                </c:pt>
                <c:pt idx="33">
                  <c:v>29.417811437499999</c:v>
                </c:pt>
                <c:pt idx="34">
                  <c:v>30.3092602834</c:v>
                </c:pt>
                <c:pt idx="35">
                  <c:v>31.200709124399999</c:v>
                </c:pt>
              </c:numCache>
            </c:numRef>
          </c:xVal>
          <c:yVal>
            <c:numRef>
              <c:f>'[Copy of Comparison_SurveyVsLidar_061423.xlsx]PG2_1.25'!$C$2:$C$37</c:f>
              <c:numCache>
                <c:formatCode>0.00000000000</c:formatCode>
                <c:ptCount val="36"/>
                <c:pt idx="0">
                  <c:v>183.80459999999999</c:v>
                </c:pt>
                <c:pt idx="1">
                  <c:v>183.6035</c:v>
                </c:pt>
                <c:pt idx="2">
                  <c:v>183.477</c:v>
                </c:pt>
                <c:pt idx="3">
                  <c:v>183.35050000000001</c:v>
                </c:pt>
                <c:pt idx="4">
                  <c:v>183.22049999999999</c:v>
                </c:pt>
                <c:pt idx="5">
                  <c:v>183.0607</c:v>
                </c:pt>
                <c:pt idx="6">
                  <c:v>182.89850000000001</c:v>
                </c:pt>
                <c:pt idx="7">
                  <c:v>182.67310000000001</c:v>
                </c:pt>
                <c:pt idx="8">
                  <c:v>182.38489999999999</c:v>
                </c:pt>
                <c:pt idx="9">
                  <c:v>182.2022</c:v>
                </c:pt>
                <c:pt idx="10">
                  <c:v>181.8569</c:v>
                </c:pt>
                <c:pt idx="11">
                  <c:v>181.48310000000001</c:v>
                </c:pt>
                <c:pt idx="12">
                  <c:v>181.09289999999999</c:v>
                </c:pt>
                <c:pt idx="13">
                  <c:v>180.69399999999999</c:v>
                </c:pt>
                <c:pt idx="14">
                  <c:v>180.45439999999999</c:v>
                </c:pt>
                <c:pt idx="15">
                  <c:v>180.33539999999999</c:v>
                </c:pt>
                <c:pt idx="16">
                  <c:v>180.2929</c:v>
                </c:pt>
                <c:pt idx="17">
                  <c:v>180.26230000000001</c:v>
                </c:pt>
                <c:pt idx="18">
                  <c:v>180.226</c:v>
                </c:pt>
                <c:pt idx="19">
                  <c:v>180.21449999999999</c:v>
                </c:pt>
                <c:pt idx="20">
                  <c:v>180.161</c:v>
                </c:pt>
                <c:pt idx="21">
                  <c:v>180.07310000000001</c:v>
                </c:pt>
                <c:pt idx="22">
                  <c:v>180.07220000000001</c:v>
                </c:pt>
                <c:pt idx="23">
                  <c:v>180.04249999999999</c:v>
                </c:pt>
                <c:pt idx="24">
                  <c:v>179.91499999999999</c:v>
                </c:pt>
                <c:pt idx="25">
                  <c:v>179.7638</c:v>
                </c:pt>
                <c:pt idx="26">
                  <c:v>179.6748</c:v>
                </c:pt>
                <c:pt idx="27">
                  <c:v>179.81010000000001</c:v>
                </c:pt>
                <c:pt idx="28">
                  <c:v>180.18369999999999</c:v>
                </c:pt>
                <c:pt idx="29">
                  <c:v>180.61619999999999</c:v>
                </c:pt>
                <c:pt idx="30">
                  <c:v>180.93979999999999</c:v>
                </c:pt>
                <c:pt idx="31">
                  <c:v>181.08430000000001</c:v>
                </c:pt>
                <c:pt idx="32">
                  <c:v>181.2621</c:v>
                </c:pt>
                <c:pt idx="33">
                  <c:v>181.45679999999999</c:v>
                </c:pt>
                <c:pt idx="34">
                  <c:v>181.63650000000001</c:v>
                </c:pt>
                <c:pt idx="35">
                  <c:v>181.79400000000001</c:v>
                </c:pt>
              </c:numCache>
            </c:numRef>
          </c:yVal>
          <c:smooth val="1"/>
          <c:extLst>
            <c:ext xmlns:c16="http://schemas.microsoft.com/office/drawing/2014/chart" uri="{C3380CC4-5D6E-409C-BE32-E72D297353CC}">
              <c16:uniqueId val="{00000000-B25F-4C7C-8146-F9BBAF368519}"/>
            </c:ext>
          </c:extLst>
        </c:ser>
        <c:ser>
          <c:idx val="1"/>
          <c:order val="1"/>
          <c:tx>
            <c:v>Survey Pts</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'[Copy of Comparison_SurveyVsLidar_061423.xlsx]PG1_1.25'!$C$2:$C$6</c:f>
              <c:numCache>
                <c:formatCode>0.00000000000</c:formatCode>
                <c:ptCount val="5"/>
                <c:pt idx="0">
                  <c:v>3.5657952849500001</c:v>
                </c:pt>
                <c:pt idx="1">
                  <c:v>12.368437874160001</c:v>
                </c:pt>
                <c:pt idx="2">
                  <c:v>14.023875918359998</c:v>
                </c:pt>
                <c:pt idx="3">
                  <c:v>20.63206279676</c:v>
                </c:pt>
                <c:pt idx="4">
                  <c:v>28.219958774160002</c:v>
                </c:pt>
              </c:numCache>
            </c:numRef>
          </c:xVal>
          <c:yVal>
            <c:numRef>
              <c:f>'[Copy of Comparison_SurveyVsLidar_061423.xlsx]PG1_1.25'!$D$2:$D$6</c:f>
              <c:numCache>
                <c:formatCode>0.00000000000</c:formatCode>
                <c:ptCount val="5"/>
                <c:pt idx="0">
                  <c:v>183.24876866700001</c:v>
                </c:pt>
                <c:pt idx="1">
                  <c:v>181.088368667</c:v>
                </c:pt>
                <c:pt idx="2">
                  <c:v>180.33046866699999</c:v>
                </c:pt>
                <c:pt idx="3">
                  <c:v>179.97646866700001</c:v>
                </c:pt>
                <c:pt idx="4">
                  <c:v>181.28646866700001</c:v>
                </c:pt>
              </c:numCache>
            </c:numRef>
          </c:yVal>
          <c:smooth val="1"/>
          <c:extLst>
            <c:ext xmlns:c16="http://schemas.microsoft.com/office/drawing/2014/chart" uri="{C3380CC4-5D6E-409C-BE32-E72D297353CC}">
              <c16:uniqueId val="{00000001-B25F-4C7C-8146-F9BBAF368519}"/>
            </c:ext>
          </c:extLst>
        </c:ser>
        <c:dLbls>
          <c:showLegendKey val="0"/>
          <c:showVal val="0"/>
          <c:showCatName val="0"/>
          <c:showSerName val="0"/>
          <c:showPercent val="0"/>
          <c:showBubbleSize val="0"/>
        </c:dLbls>
        <c:axId val="1096025624"/>
        <c:axId val="1096025984"/>
      </c:scatterChart>
      <c:valAx>
        <c:axId val="10960256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96025984"/>
        <c:crosses val="autoZero"/>
        <c:crossBetween val="midCat"/>
      </c:valAx>
      <c:valAx>
        <c:axId val="109602598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9602562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Student Report">
  <a:themeElements>
    <a:clrScheme name="Student Report">
      <a:dk1>
        <a:sysClr val="windowText" lastClr="000000"/>
      </a:dk1>
      <a:lt1>
        <a:sysClr val="window" lastClr="FFFFFF"/>
      </a:lt1>
      <a:dk2>
        <a:srgbClr val="4D322D"/>
      </a:dk2>
      <a:lt2>
        <a:srgbClr val="EFF4EC"/>
      </a:lt2>
      <a:accent1>
        <a:srgbClr val="3F251D"/>
      </a:accent1>
      <a:accent2>
        <a:srgbClr val="76A35D"/>
      </a:accent2>
      <a:accent3>
        <a:srgbClr val="CD532D"/>
      </a:accent3>
      <a:accent4>
        <a:srgbClr val="C78600"/>
      </a:accent4>
      <a:accent5>
        <a:srgbClr val="864F3D"/>
      </a:accent5>
      <a:accent6>
        <a:srgbClr val="5F7791"/>
      </a:accent6>
      <a:hlink>
        <a:srgbClr val="993E21"/>
      </a:hlink>
      <a:folHlink>
        <a:srgbClr val="956400"/>
      </a:folHlink>
    </a:clrScheme>
    <a:fontScheme name="Paper">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CCD806-20F5-4C82-B5FF-CCE9360093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Student report with cover.dotx</Template>
  <TotalTime>2</TotalTime>
  <Pages>57</Pages>
  <Words>12435</Words>
  <Characters>68644</Characters>
  <Application>Microsoft Office Word</Application>
  <DocSecurity>0</DocSecurity>
  <Lines>1460</Lines>
  <Paragraphs>509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Hopster, Diane A -FS</dc:creator>
  <cp:keywords/>
  <cp:lastModifiedBy>Paul Kolp</cp:lastModifiedBy>
  <cp:revision>2</cp:revision>
  <dcterms:created xsi:type="dcterms:W3CDTF">2023-06-28T19:54:00Z</dcterms:created>
  <dcterms:modified xsi:type="dcterms:W3CDTF">2023-06-28T19:54:00Z</dcterms:modified>
  <cp:version/>
</cp:coreProperties>
</file>