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1C88" w:rsidRPr="007D337B" w:rsidRDefault="00DD2148" w:rsidP="00790856">
      <w:pPr>
        <w:autoSpaceDE w:val="0"/>
        <w:autoSpaceDN w:val="0"/>
        <w:adjustRightInd w:val="0"/>
        <w:spacing w:after="240"/>
        <w:jc w:val="center"/>
        <w:rPr>
          <w:b/>
          <w:bCs/>
          <w:i/>
          <w:sz w:val="28"/>
          <w:szCs w:val="28"/>
          <w:u w:val="single"/>
        </w:rPr>
      </w:pPr>
      <w:r>
        <w:rPr>
          <w:b/>
          <w:noProof/>
          <w:sz w:val="32"/>
          <w:szCs w:val="32"/>
        </w:rPr>
        <w:drawing>
          <wp:inline distT="0" distB="0" distL="0" distR="0">
            <wp:extent cx="1216258" cy="503916"/>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20176" cy="505539"/>
                    </a:xfrm>
                    <a:prstGeom prst="rect">
                      <a:avLst/>
                    </a:prstGeom>
                    <a:noFill/>
                    <a:ln>
                      <a:noFill/>
                    </a:ln>
                  </pic:spPr>
                </pic:pic>
              </a:graphicData>
            </a:graphic>
          </wp:inline>
        </w:drawing>
      </w:r>
    </w:p>
    <w:p w:rsidR="005670B5" w:rsidRPr="005670B5" w:rsidRDefault="0047093B" w:rsidP="005670B5">
      <w:pPr>
        <w:autoSpaceDE w:val="0"/>
        <w:autoSpaceDN w:val="0"/>
        <w:adjustRightInd w:val="0"/>
        <w:spacing w:before="360"/>
        <w:jc w:val="center"/>
        <w:rPr>
          <w:b/>
          <w:bCs/>
          <w:sz w:val="36"/>
          <w:szCs w:val="36"/>
        </w:rPr>
      </w:pPr>
      <w:r w:rsidRPr="005670B5">
        <w:rPr>
          <w:b/>
          <w:bCs/>
          <w:sz w:val="36"/>
          <w:szCs w:val="36"/>
        </w:rPr>
        <w:t>Request for Design-Build Proposals</w:t>
      </w:r>
    </w:p>
    <w:p w:rsidR="00CD5815" w:rsidRPr="00995868" w:rsidRDefault="00CD5815" w:rsidP="005670B5">
      <w:pPr>
        <w:autoSpaceDE w:val="0"/>
        <w:autoSpaceDN w:val="0"/>
        <w:adjustRightInd w:val="0"/>
        <w:spacing w:before="360"/>
        <w:jc w:val="center"/>
        <w:rPr>
          <w:bCs/>
          <w:sz w:val="32"/>
          <w:szCs w:val="32"/>
        </w:rPr>
      </w:pPr>
      <w:r w:rsidRPr="00995868">
        <w:rPr>
          <w:bCs/>
          <w:sz w:val="32"/>
          <w:szCs w:val="32"/>
        </w:rPr>
        <w:t xml:space="preserve">Hamilton Creek </w:t>
      </w:r>
    </w:p>
    <w:p w:rsidR="00001C88" w:rsidRPr="00995868" w:rsidRDefault="00001C88" w:rsidP="00114590">
      <w:pPr>
        <w:autoSpaceDE w:val="0"/>
        <w:autoSpaceDN w:val="0"/>
        <w:adjustRightInd w:val="0"/>
        <w:jc w:val="center"/>
        <w:rPr>
          <w:bCs/>
          <w:sz w:val="32"/>
          <w:szCs w:val="32"/>
        </w:rPr>
      </w:pPr>
      <w:r w:rsidRPr="00995868">
        <w:rPr>
          <w:bCs/>
          <w:sz w:val="32"/>
          <w:szCs w:val="32"/>
        </w:rPr>
        <w:t>Final Design and Construction</w:t>
      </w:r>
    </w:p>
    <w:p w:rsidR="002C6256" w:rsidRPr="00C95AE8" w:rsidRDefault="00995868" w:rsidP="0047093B">
      <w:pPr>
        <w:spacing w:before="120"/>
        <w:jc w:val="center"/>
        <w:rPr>
          <w:b/>
        </w:rPr>
      </w:pPr>
      <w:r>
        <w:rPr>
          <w:b/>
        </w:rPr>
        <w:t xml:space="preserve">  </w:t>
      </w:r>
      <w:r w:rsidR="0023619F">
        <w:rPr>
          <w:b/>
        </w:rPr>
        <w:t xml:space="preserve"> </w:t>
      </w:r>
      <w:r w:rsidR="002C6256" w:rsidRPr="005670B5">
        <w:rPr>
          <w:b/>
        </w:rPr>
        <w:t>Mandatory Pre-proposal Meeting</w:t>
      </w:r>
      <w:r w:rsidR="00A0181B" w:rsidRPr="00C95AE8">
        <w:rPr>
          <w:b/>
        </w:rPr>
        <w:t xml:space="preserve">:  </w:t>
      </w:r>
      <w:r w:rsidRPr="00C95AE8">
        <w:rPr>
          <w:b/>
        </w:rPr>
        <w:t xml:space="preserve"> </w:t>
      </w:r>
      <w:r w:rsidR="0040621C" w:rsidRPr="00C95AE8">
        <w:rPr>
          <w:b/>
        </w:rPr>
        <w:t xml:space="preserve"> </w:t>
      </w:r>
      <w:r w:rsidR="00C95AE8" w:rsidRPr="00C95AE8">
        <w:rPr>
          <w:b/>
        </w:rPr>
        <w:t>May 31</w:t>
      </w:r>
      <w:r w:rsidR="00A0181B" w:rsidRPr="00C95AE8">
        <w:rPr>
          <w:b/>
        </w:rPr>
        <w:t>, 2016 at</w:t>
      </w:r>
      <w:r w:rsidRPr="00C95AE8">
        <w:rPr>
          <w:b/>
        </w:rPr>
        <w:t xml:space="preserve"> </w:t>
      </w:r>
      <w:r w:rsidR="00A0181B" w:rsidRPr="00C95AE8">
        <w:rPr>
          <w:b/>
        </w:rPr>
        <w:t>10:00</w:t>
      </w:r>
      <w:r w:rsidR="00F60F03" w:rsidRPr="00C95AE8">
        <w:rPr>
          <w:b/>
        </w:rPr>
        <w:t xml:space="preserve"> am</w:t>
      </w:r>
    </w:p>
    <w:p w:rsidR="00001C88" w:rsidRPr="005670B5" w:rsidRDefault="0023619F" w:rsidP="00001C88">
      <w:pPr>
        <w:jc w:val="center"/>
        <w:rPr>
          <w:b/>
        </w:rPr>
      </w:pPr>
      <w:r w:rsidRPr="00C95AE8">
        <w:rPr>
          <w:b/>
        </w:rPr>
        <w:t xml:space="preserve">          </w:t>
      </w:r>
      <w:r w:rsidR="002C6256" w:rsidRPr="00C95AE8">
        <w:rPr>
          <w:b/>
        </w:rPr>
        <w:t>Prop</w:t>
      </w:r>
      <w:r w:rsidR="00676342" w:rsidRPr="00C95AE8">
        <w:rPr>
          <w:b/>
        </w:rPr>
        <w:t>o</w:t>
      </w:r>
      <w:r w:rsidR="00CD5815" w:rsidRPr="00C95AE8">
        <w:rPr>
          <w:b/>
        </w:rPr>
        <w:t xml:space="preserve">sal Submittal Deadline:  </w:t>
      </w:r>
      <w:r w:rsidR="00C95AE8" w:rsidRPr="00C95AE8">
        <w:rPr>
          <w:b/>
        </w:rPr>
        <w:t>June 14</w:t>
      </w:r>
      <w:r w:rsidR="005670B5" w:rsidRPr="00C95AE8">
        <w:rPr>
          <w:b/>
        </w:rPr>
        <w:t xml:space="preserve">, 2016 at 4:00 </w:t>
      </w:r>
      <w:r w:rsidR="00F60F03" w:rsidRPr="00C95AE8">
        <w:rPr>
          <w:b/>
        </w:rPr>
        <w:t>pm</w:t>
      </w:r>
      <w:r w:rsidR="005670B5" w:rsidRPr="005670B5">
        <w:rPr>
          <w:b/>
        </w:rPr>
        <w:t xml:space="preserve"> </w:t>
      </w:r>
    </w:p>
    <w:p w:rsidR="00790856" w:rsidRPr="007D337B" w:rsidRDefault="00790856" w:rsidP="00790856">
      <w:pPr>
        <w:autoSpaceDE w:val="0"/>
        <w:autoSpaceDN w:val="0"/>
        <w:adjustRightInd w:val="0"/>
        <w:rPr>
          <w:b/>
          <w:bCs/>
        </w:rPr>
      </w:pPr>
    </w:p>
    <w:p w:rsidR="001A0A73" w:rsidRPr="002B76E2" w:rsidRDefault="00386036" w:rsidP="001A0A73">
      <w:pPr>
        <w:rPr>
          <w:b/>
          <w:bCs/>
        </w:rPr>
      </w:pPr>
      <w:r w:rsidRPr="002B76E2">
        <w:rPr>
          <w:b/>
          <w:bCs/>
        </w:rPr>
        <w:t xml:space="preserve">I. </w:t>
      </w:r>
      <w:r w:rsidR="001A0A73" w:rsidRPr="002B76E2">
        <w:rPr>
          <w:b/>
          <w:bCs/>
        </w:rPr>
        <w:t>INTRODUCTION</w:t>
      </w:r>
    </w:p>
    <w:p w:rsidR="002C6256" w:rsidRPr="002B76E2" w:rsidRDefault="00790856" w:rsidP="00657789">
      <w:pPr>
        <w:autoSpaceDE w:val="0"/>
        <w:autoSpaceDN w:val="0"/>
        <w:adjustRightInd w:val="0"/>
        <w:spacing w:before="120"/>
      </w:pPr>
      <w:r w:rsidRPr="002B76E2">
        <w:t xml:space="preserve">The </w:t>
      </w:r>
      <w:r w:rsidR="00001C88" w:rsidRPr="002B76E2">
        <w:t>Lower Columbia Estuary Partnership (Estuary Partnership</w:t>
      </w:r>
      <w:r w:rsidR="00333F16" w:rsidRPr="002B76E2">
        <w:t xml:space="preserve">) </w:t>
      </w:r>
      <w:r w:rsidR="00001C88" w:rsidRPr="002B76E2">
        <w:t>request</w:t>
      </w:r>
      <w:r w:rsidR="00492CB2" w:rsidRPr="002B76E2">
        <w:t>s</w:t>
      </w:r>
      <w:r w:rsidR="00001C88" w:rsidRPr="002B76E2">
        <w:t xml:space="preserve"> proposals</w:t>
      </w:r>
      <w:r w:rsidRPr="002B76E2">
        <w:t xml:space="preserve"> to review </w:t>
      </w:r>
      <w:r w:rsidR="009C55EA" w:rsidRPr="002B76E2">
        <w:t xml:space="preserve">existing </w:t>
      </w:r>
      <w:r w:rsidR="00001C88" w:rsidRPr="002B76E2">
        <w:t xml:space="preserve">studies and </w:t>
      </w:r>
      <w:r w:rsidRPr="002B76E2">
        <w:t xml:space="preserve">designs, develop final design plans, </w:t>
      </w:r>
      <w:r w:rsidR="002C6256" w:rsidRPr="002B76E2">
        <w:t xml:space="preserve">provide technical support for </w:t>
      </w:r>
      <w:r w:rsidRPr="002B76E2">
        <w:t xml:space="preserve">project permitting, and construct </w:t>
      </w:r>
      <w:r w:rsidR="004012B7" w:rsidRPr="002B76E2">
        <w:t xml:space="preserve">the </w:t>
      </w:r>
      <w:r w:rsidR="002B76E2" w:rsidRPr="002B76E2">
        <w:t xml:space="preserve">Upper Hamilton </w:t>
      </w:r>
      <w:r w:rsidR="004012B7" w:rsidRPr="002B76E2">
        <w:t xml:space="preserve">Creek Restoration </w:t>
      </w:r>
      <w:r w:rsidR="006352C9" w:rsidRPr="002B76E2">
        <w:t xml:space="preserve">Project – an </w:t>
      </w:r>
      <w:r w:rsidR="009C55EA" w:rsidRPr="002B76E2">
        <w:t>aquatic</w:t>
      </w:r>
      <w:r w:rsidRPr="002B76E2">
        <w:t xml:space="preserve"> habitat enhancement project </w:t>
      </w:r>
      <w:r w:rsidR="00001C88" w:rsidRPr="002B76E2">
        <w:t>located in the Columbia River Gorge</w:t>
      </w:r>
      <w:r w:rsidR="002B76E2" w:rsidRPr="002B76E2">
        <w:t xml:space="preserve"> near the town of North Bonneville, WA</w:t>
      </w:r>
      <w:r w:rsidR="00001C88" w:rsidRPr="002B76E2">
        <w:t xml:space="preserve">. </w:t>
      </w:r>
      <w:r w:rsidR="007136FB" w:rsidRPr="002B76E2">
        <w:t xml:space="preserve">The Estuary Partnership developed this Request for Proposals </w:t>
      </w:r>
      <w:r w:rsidR="00A679EB" w:rsidRPr="002B76E2">
        <w:t xml:space="preserve">(RFP) </w:t>
      </w:r>
      <w:r w:rsidR="001A0144" w:rsidRPr="002B76E2">
        <w:t xml:space="preserve">because it seeks </w:t>
      </w:r>
      <w:r w:rsidR="002B76E2" w:rsidRPr="002B76E2">
        <w:t xml:space="preserve">to work with a single </w:t>
      </w:r>
      <w:r w:rsidR="007136FB" w:rsidRPr="002B76E2">
        <w:t>engineering/construction team that will oversee a design</w:t>
      </w:r>
      <w:r w:rsidR="007136FB" w:rsidRPr="002B76E2">
        <w:rPr>
          <w:rFonts w:ascii="Cambria Math" w:hAnsi="Cambria Math" w:cs="Cambria Math"/>
        </w:rPr>
        <w:t>‐</w:t>
      </w:r>
      <w:r w:rsidR="007136FB" w:rsidRPr="002B76E2">
        <w:t>build approach for the project. The Estuary Partnership is using a design</w:t>
      </w:r>
      <w:r w:rsidR="007136FB" w:rsidRPr="002B76E2">
        <w:rPr>
          <w:rFonts w:ascii="Cambria Math" w:hAnsi="Cambria Math" w:cs="Cambria Math"/>
        </w:rPr>
        <w:t>‐</w:t>
      </w:r>
      <w:r w:rsidR="007136FB" w:rsidRPr="002B76E2">
        <w:t xml:space="preserve">build approach to enhance overall </w:t>
      </w:r>
      <w:r w:rsidR="00492CB2" w:rsidRPr="002B76E2">
        <w:t>p</w:t>
      </w:r>
      <w:r w:rsidR="007136FB" w:rsidRPr="002B76E2">
        <w:t xml:space="preserve">roject cost efficiency through collaboration between the </w:t>
      </w:r>
      <w:r w:rsidR="00492CB2" w:rsidRPr="002B76E2">
        <w:t xml:space="preserve">project team, </w:t>
      </w:r>
      <w:r w:rsidR="007136FB" w:rsidRPr="002B76E2">
        <w:t>design team</w:t>
      </w:r>
      <w:r w:rsidR="00492CB2" w:rsidRPr="002B76E2">
        <w:t>,</w:t>
      </w:r>
      <w:r w:rsidR="007136FB" w:rsidRPr="002B76E2">
        <w:t xml:space="preserve"> and implementation contractors. To emphasize and promote cost effectiveness, the </w:t>
      </w:r>
      <w:r w:rsidR="009C55EA" w:rsidRPr="002B76E2">
        <w:t xml:space="preserve">Estuary Partnership </w:t>
      </w:r>
      <w:r w:rsidR="007136FB" w:rsidRPr="002B76E2">
        <w:t>seeks a</w:t>
      </w:r>
      <w:r w:rsidR="00492CB2" w:rsidRPr="002B76E2">
        <w:t>n</w:t>
      </w:r>
      <w:r w:rsidR="00CF64CB">
        <w:t xml:space="preserve"> engineering</w:t>
      </w:r>
      <w:r w:rsidR="007136FB" w:rsidRPr="002B76E2">
        <w:t>/construction team that will employ a progressive design</w:t>
      </w:r>
      <w:r w:rsidR="007136FB" w:rsidRPr="002B76E2">
        <w:rPr>
          <w:rFonts w:ascii="Cambria Math" w:hAnsi="Cambria Math" w:cs="Cambria Math"/>
        </w:rPr>
        <w:t>‐</w:t>
      </w:r>
      <w:r w:rsidR="007136FB" w:rsidRPr="002B76E2">
        <w:t xml:space="preserve">build methodology to </w:t>
      </w:r>
      <w:r w:rsidR="00492CB2" w:rsidRPr="002B76E2">
        <w:t>iteratively evaluate p</w:t>
      </w:r>
      <w:r w:rsidR="007136FB" w:rsidRPr="002B76E2">
        <w:t xml:space="preserve">roject implementation costs in coordination with design development. </w:t>
      </w:r>
    </w:p>
    <w:p w:rsidR="00657789" w:rsidRPr="002B76E2" w:rsidRDefault="002C6256" w:rsidP="002C6256">
      <w:pPr>
        <w:autoSpaceDE w:val="0"/>
        <w:autoSpaceDN w:val="0"/>
        <w:adjustRightInd w:val="0"/>
        <w:spacing w:before="120"/>
        <w:rPr>
          <w:color w:val="000000"/>
        </w:rPr>
      </w:pPr>
      <w:r w:rsidRPr="002B76E2">
        <w:rPr>
          <w:color w:val="000000"/>
        </w:rPr>
        <w:t xml:space="preserve">The following is intended to be a full explanation of the </w:t>
      </w:r>
      <w:r w:rsidR="00657789" w:rsidRPr="002B76E2">
        <w:rPr>
          <w:color w:val="000000"/>
        </w:rPr>
        <w:t xml:space="preserve">Estuary Partnership’s </w:t>
      </w:r>
      <w:r w:rsidRPr="002B76E2">
        <w:rPr>
          <w:color w:val="000000"/>
        </w:rPr>
        <w:t>request and evaluation of competitive sealed proposals.</w:t>
      </w:r>
      <w:r w:rsidR="00845668" w:rsidRPr="002B76E2">
        <w:rPr>
          <w:color w:val="000000"/>
        </w:rPr>
        <w:t xml:space="preserve"> </w:t>
      </w:r>
    </w:p>
    <w:p w:rsidR="003857DD" w:rsidRPr="00B85CA5" w:rsidRDefault="003857DD" w:rsidP="003857DD">
      <w:pPr>
        <w:rPr>
          <w:b/>
          <w:bCs/>
          <w:highlight w:val="yellow"/>
        </w:rPr>
      </w:pPr>
    </w:p>
    <w:p w:rsidR="003857DD" w:rsidRPr="00B60AFE" w:rsidRDefault="00386036" w:rsidP="003857DD">
      <w:pPr>
        <w:rPr>
          <w:b/>
          <w:bCs/>
        </w:rPr>
      </w:pPr>
      <w:r w:rsidRPr="00B60AFE">
        <w:rPr>
          <w:b/>
          <w:bCs/>
        </w:rPr>
        <w:t xml:space="preserve">II. </w:t>
      </w:r>
      <w:r w:rsidR="003857DD" w:rsidRPr="00B60AFE">
        <w:rPr>
          <w:b/>
          <w:bCs/>
        </w:rPr>
        <w:t>ANTICIPATED SCHEDULE</w:t>
      </w:r>
    </w:p>
    <w:p w:rsidR="003857DD" w:rsidRPr="00D04F53" w:rsidRDefault="003857DD" w:rsidP="00346262">
      <w:pPr>
        <w:spacing w:before="120"/>
      </w:pPr>
      <w:r w:rsidRPr="00D04F53">
        <w:t>M</w:t>
      </w:r>
      <w:r w:rsidR="00D04F53" w:rsidRPr="00D04F53">
        <w:t xml:space="preserve">andatory Pre-proposal Meeting: </w:t>
      </w:r>
      <w:r w:rsidR="00C1776B" w:rsidRPr="00D04F53">
        <w:t xml:space="preserve">May </w:t>
      </w:r>
      <w:r w:rsidR="00D04F53" w:rsidRPr="00D04F53">
        <w:t>23</w:t>
      </w:r>
      <w:r w:rsidR="00B60AFE" w:rsidRPr="00D04F53">
        <w:t>, 2016</w:t>
      </w:r>
      <w:r w:rsidR="00676342" w:rsidRPr="00D04F53">
        <w:t xml:space="preserve"> at </w:t>
      </w:r>
      <w:r w:rsidR="00A0181B" w:rsidRPr="00D04F53">
        <w:t>10:00 am</w:t>
      </w:r>
    </w:p>
    <w:p w:rsidR="003857DD" w:rsidRPr="00D04F53" w:rsidRDefault="003857DD" w:rsidP="003857DD">
      <w:r w:rsidRPr="00D04F53">
        <w:t xml:space="preserve">Proposal Question Period Closing: </w:t>
      </w:r>
      <w:r w:rsidR="000B1B71" w:rsidRPr="00D04F53">
        <w:t xml:space="preserve"> </w:t>
      </w:r>
      <w:r w:rsidR="00C95AE8">
        <w:t>June 8</w:t>
      </w:r>
      <w:r w:rsidR="00B60AFE" w:rsidRPr="00D04F53">
        <w:t>, 2016</w:t>
      </w:r>
      <w:r w:rsidR="00676342" w:rsidRPr="00D04F53">
        <w:t xml:space="preserve"> at </w:t>
      </w:r>
      <w:r w:rsidR="009B02E9" w:rsidRPr="00D04F53">
        <w:t>4</w:t>
      </w:r>
      <w:r w:rsidR="00676342" w:rsidRPr="00D04F53">
        <w:t>:00</w:t>
      </w:r>
      <w:r w:rsidR="00F60F03">
        <w:t xml:space="preserve"> pm</w:t>
      </w:r>
    </w:p>
    <w:p w:rsidR="003857DD" w:rsidRPr="00C95AE8" w:rsidRDefault="003857DD" w:rsidP="003857DD">
      <w:r w:rsidRPr="00D04F53">
        <w:t xml:space="preserve">Proposal Closing: </w:t>
      </w:r>
      <w:r w:rsidR="00D04F53" w:rsidRPr="00C95AE8">
        <w:t xml:space="preserve">June </w:t>
      </w:r>
      <w:r w:rsidR="00C95AE8" w:rsidRPr="00C95AE8">
        <w:t>15</w:t>
      </w:r>
      <w:r w:rsidR="00B60AFE" w:rsidRPr="00C95AE8">
        <w:t>, 2016</w:t>
      </w:r>
      <w:r w:rsidR="00475F77" w:rsidRPr="00C95AE8">
        <w:t xml:space="preserve"> at 4:00</w:t>
      </w:r>
      <w:r w:rsidR="00F60F03" w:rsidRPr="00C95AE8">
        <w:t xml:space="preserve"> pm</w:t>
      </w:r>
    </w:p>
    <w:p w:rsidR="003857DD" w:rsidRPr="00D04F53" w:rsidRDefault="003E44FC" w:rsidP="003857DD">
      <w:r w:rsidRPr="00C95AE8">
        <w:t xml:space="preserve">Opening of </w:t>
      </w:r>
      <w:r w:rsidR="003857DD" w:rsidRPr="00C95AE8">
        <w:t>Proposal</w:t>
      </w:r>
      <w:r w:rsidRPr="00C95AE8">
        <w:t>s</w:t>
      </w:r>
      <w:r w:rsidR="003857DD" w:rsidRPr="00C95AE8">
        <w:t>:</w:t>
      </w:r>
      <w:r w:rsidR="00C13895" w:rsidRPr="00C95AE8">
        <w:t xml:space="preserve"> </w:t>
      </w:r>
      <w:r w:rsidR="00C95AE8" w:rsidRPr="00C95AE8">
        <w:t>June 15</w:t>
      </w:r>
      <w:r w:rsidR="00D04F53" w:rsidRPr="00C95AE8">
        <w:t xml:space="preserve"> </w:t>
      </w:r>
      <w:r w:rsidR="00475F77" w:rsidRPr="00C95AE8">
        <w:t>at</w:t>
      </w:r>
      <w:r w:rsidR="00475F77" w:rsidRPr="00D04F53">
        <w:t xml:space="preserve"> 4:00</w:t>
      </w:r>
      <w:r w:rsidR="00F60F03">
        <w:t xml:space="preserve"> pm</w:t>
      </w:r>
      <w:r w:rsidR="00676342" w:rsidRPr="00D04F53">
        <w:t xml:space="preserve"> </w:t>
      </w:r>
      <w:r w:rsidR="00C13895" w:rsidRPr="00D04F53">
        <w:t>(immediately after proposal closing)</w:t>
      </w:r>
      <w:r w:rsidR="003857DD" w:rsidRPr="00D04F53">
        <w:t xml:space="preserve">  </w:t>
      </w:r>
    </w:p>
    <w:p w:rsidR="003857DD" w:rsidRPr="00D04F53" w:rsidRDefault="00555BFD" w:rsidP="003857DD">
      <w:r>
        <w:t>Notice of Award:  June 24</w:t>
      </w:r>
      <w:r w:rsidR="00B60AFE" w:rsidRPr="00D04F53">
        <w:t>, 2016</w:t>
      </w:r>
    </w:p>
    <w:p w:rsidR="003857DD" w:rsidRPr="00D04F53" w:rsidRDefault="000B1B71" w:rsidP="003857DD">
      <w:r w:rsidRPr="00D04F53">
        <w:t xml:space="preserve">Contract Executed:  </w:t>
      </w:r>
      <w:r w:rsidR="00555BFD">
        <w:t>July 5</w:t>
      </w:r>
      <w:r w:rsidR="00B60AFE" w:rsidRPr="00D04F53">
        <w:t>, 2016</w:t>
      </w:r>
    </w:p>
    <w:p w:rsidR="003857DD" w:rsidRPr="00440D98" w:rsidRDefault="00555BFD" w:rsidP="003857DD">
      <w:r>
        <w:t>Design Period: July 5</w:t>
      </w:r>
      <w:r w:rsidR="00B60AFE" w:rsidRPr="004057F8">
        <w:t>, 2016</w:t>
      </w:r>
      <w:r w:rsidR="001C4D0D" w:rsidRPr="004057F8">
        <w:t xml:space="preserve"> –</w:t>
      </w:r>
      <w:r w:rsidR="00B60AFE" w:rsidRPr="004057F8">
        <w:t xml:space="preserve"> </w:t>
      </w:r>
      <w:r>
        <w:t xml:space="preserve">September </w:t>
      </w:r>
      <w:r w:rsidR="00DE5BEA">
        <w:t>28</w:t>
      </w:r>
      <w:r w:rsidR="001C4D0D" w:rsidRPr="004057F8">
        <w:t>, 2016</w:t>
      </w:r>
    </w:p>
    <w:p w:rsidR="003857DD" w:rsidRPr="004057F8" w:rsidRDefault="003857DD" w:rsidP="003857DD">
      <w:r w:rsidRPr="004057F8">
        <w:t>Permitting Su</w:t>
      </w:r>
      <w:r w:rsidR="00D85C30" w:rsidRPr="004057F8">
        <w:t xml:space="preserve">pport:  </w:t>
      </w:r>
      <w:r w:rsidR="00555BFD">
        <w:t>July 28</w:t>
      </w:r>
      <w:r w:rsidR="004057F8" w:rsidRPr="004057F8">
        <w:t>, 2016</w:t>
      </w:r>
      <w:r w:rsidR="00EE7476">
        <w:t xml:space="preserve"> </w:t>
      </w:r>
      <w:r w:rsidR="000E41A2">
        <w:t>– May</w:t>
      </w:r>
      <w:r w:rsidR="004057F8" w:rsidRPr="004057F8">
        <w:t xml:space="preserve"> </w:t>
      </w:r>
      <w:r w:rsidR="0094142B" w:rsidRPr="004057F8">
        <w:t>30</w:t>
      </w:r>
      <w:r w:rsidR="00F22EE8" w:rsidRPr="004057F8">
        <w:t>, 2017</w:t>
      </w:r>
    </w:p>
    <w:p w:rsidR="00C0559F" w:rsidRDefault="000B1B71" w:rsidP="002E692D">
      <w:r w:rsidRPr="00927BAF">
        <w:t>Proposed i</w:t>
      </w:r>
      <w:r w:rsidR="00DA2538" w:rsidRPr="00927BAF">
        <w:t>n-water construction window</w:t>
      </w:r>
      <w:r w:rsidR="006147CF">
        <w:t xml:space="preserve">: </w:t>
      </w:r>
      <w:r w:rsidR="003E44FC">
        <w:t>July 15</w:t>
      </w:r>
      <w:r w:rsidR="00B60AFE" w:rsidRPr="00927BAF">
        <w:t>, 2017</w:t>
      </w:r>
      <w:r w:rsidR="00DA2538" w:rsidRPr="00927BAF">
        <w:t xml:space="preserve"> – </w:t>
      </w:r>
      <w:r w:rsidR="003857DD" w:rsidRPr="00927BAF">
        <w:t>September</w:t>
      </w:r>
      <w:r w:rsidR="00DA2538" w:rsidRPr="00927BAF">
        <w:t xml:space="preserve"> 15</w:t>
      </w:r>
      <w:bookmarkStart w:id="0" w:name="OLE_LINK1"/>
      <w:r w:rsidR="00B60AFE" w:rsidRPr="00927BAF">
        <w:t>, 2017</w:t>
      </w:r>
    </w:p>
    <w:p w:rsidR="006147CF" w:rsidRDefault="006147CF" w:rsidP="006147CF">
      <w:pPr>
        <w:autoSpaceDE w:val="0"/>
        <w:autoSpaceDN w:val="0"/>
        <w:adjustRightInd w:val="0"/>
        <w:rPr>
          <w:szCs w:val="22"/>
        </w:rPr>
      </w:pPr>
      <w:r w:rsidRPr="00386CB1">
        <w:t xml:space="preserve">Planting: </w:t>
      </w:r>
      <w:r w:rsidR="008E71B3">
        <w:rPr>
          <w:szCs w:val="22"/>
        </w:rPr>
        <w:t>October 1, 2017 –</w:t>
      </w:r>
      <w:r>
        <w:rPr>
          <w:szCs w:val="22"/>
        </w:rPr>
        <w:t xml:space="preserve"> February 1, 2018</w:t>
      </w:r>
    </w:p>
    <w:p w:rsidR="006147CF" w:rsidRPr="0065574B" w:rsidRDefault="006147CF" w:rsidP="006147CF">
      <w:pPr>
        <w:autoSpaceDE w:val="0"/>
        <w:autoSpaceDN w:val="0"/>
        <w:adjustRightInd w:val="0"/>
        <w:rPr>
          <w:szCs w:val="22"/>
        </w:rPr>
      </w:pPr>
    </w:p>
    <w:p w:rsidR="002E692D" w:rsidRPr="007A1857" w:rsidRDefault="006147CF" w:rsidP="002E692D">
      <w:pPr>
        <w:rPr>
          <w:b/>
        </w:rPr>
      </w:pPr>
      <w:r w:rsidRPr="00386CB1">
        <w:t xml:space="preserve"> </w:t>
      </w:r>
      <w:r w:rsidR="00386036" w:rsidRPr="007A1857">
        <w:rPr>
          <w:b/>
        </w:rPr>
        <w:t xml:space="preserve">III. </w:t>
      </w:r>
      <w:r w:rsidR="002E692D" w:rsidRPr="007A1857">
        <w:rPr>
          <w:b/>
        </w:rPr>
        <w:t>PRE-PROPOSAL MEETING AND SITE VISIT</w:t>
      </w:r>
    </w:p>
    <w:p w:rsidR="00AD60E0" w:rsidRDefault="002E692D" w:rsidP="00AD60E0">
      <w:pPr>
        <w:spacing w:before="120"/>
      </w:pPr>
      <w:r w:rsidRPr="007A1857">
        <w:t xml:space="preserve">A pre-proposal meeting will be held </w:t>
      </w:r>
      <w:r w:rsidRPr="00A0181B">
        <w:t xml:space="preserve">on </w:t>
      </w:r>
      <w:r w:rsidR="00386CB1" w:rsidRPr="00386CB1">
        <w:t>M</w:t>
      </w:r>
      <w:r w:rsidR="003E44FC">
        <w:t>ay 23</w:t>
      </w:r>
      <w:r w:rsidR="005670B5" w:rsidRPr="00386CB1">
        <w:t xml:space="preserve">, 2016 </w:t>
      </w:r>
      <w:r w:rsidR="002C31E0" w:rsidRPr="00386CB1">
        <w:t>from</w:t>
      </w:r>
      <w:r w:rsidR="005670B5" w:rsidRPr="007A1857">
        <w:t xml:space="preserve"> 10:00 a</w:t>
      </w:r>
      <w:r w:rsidRPr="007A1857">
        <w:t xml:space="preserve">m </w:t>
      </w:r>
      <w:r w:rsidR="005670B5" w:rsidRPr="007A1857">
        <w:t>until approximately 1</w:t>
      </w:r>
      <w:r w:rsidR="00F60F03">
        <w:t>:00</w:t>
      </w:r>
      <w:r w:rsidR="005670B5" w:rsidRPr="007A1857">
        <w:t xml:space="preserve"> </w:t>
      </w:r>
      <w:r w:rsidR="002C31E0" w:rsidRPr="007A1857">
        <w:t>pm</w:t>
      </w:r>
      <w:r w:rsidRPr="007A1857">
        <w:t xml:space="preserve">. </w:t>
      </w:r>
      <w:r w:rsidR="00F60F03">
        <w:t>The meeting will start</w:t>
      </w:r>
      <w:r w:rsidR="00F60F03" w:rsidRPr="007A1857">
        <w:t xml:space="preserve"> </w:t>
      </w:r>
      <w:r w:rsidRPr="007A1857">
        <w:t xml:space="preserve">at the </w:t>
      </w:r>
      <w:r w:rsidR="005670B5" w:rsidRPr="007A1857">
        <w:t>Chevron Station in North Bonneville, WA</w:t>
      </w:r>
      <w:r w:rsidRPr="00202E4E">
        <w:t xml:space="preserve">. </w:t>
      </w:r>
      <w:r w:rsidR="002C31E0" w:rsidRPr="00202E4E">
        <w:t>It is mandatory that one member of each proposal team attend t</w:t>
      </w:r>
      <w:r w:rsidRPr="00202E4E">
        <w:t>his meeting, which will include a site visit.</w:t>
      </w:r>
      <w:r w:rsidR="00BD1F28" w:rsidRPr="00202E4E">
        <w:t xml:space="preserve"> </w:t>
      </w:r>
      <w:r w:rsidR="00AD60E0" w:rsidRPr="00202E4E">
        <w:t xml:space="preserve">The site visit will include </w:t>
      </w:r>
      <w:r w:rsidR="005670B5" w:rsidRPr="00202E4E">
        <w:t xml:space="preserve">hiking </w:t>
      </w:r>
      <w:r w:rsidR="00AD60E0" w:rsidRPr="00202E4E">
        <w:t xml:space="preserve">for approximately 1-mile </w:t>
      </w:r>
      <w:r w:rsidR="00386CB1" w:rsidRPr="00202E4E">
        <w:t xml:space="preserve">over </w:t>
      </w:r>
      <w:r w:rsidR="005670B5" w:rsidRPr="00202E4E">
        <w:t>difficult terrain and</w:t>
      </w:r>
      <w:r w:rsidR="007A1857" w:rsidRPr="00202E4E">
        <w:t>,</w:t>
      </w:r>
      <w:r w:rsidR="005670B5" w:rsidRPr="00202E4E">
        <w:t xml:space="preserve"> if </w:t>
      </w:r>
      <w:r w:rsidR="009E4E42" w:rsidRPr="00202E4E">
        <w:t>conditi</w:t>
      </w:r>
      <w:r w:rsidR="009E4E42" w:rsidRPr="007A1857">
        <w:t>ons warrant</w:t>
      </w:r>
      <w:r w:rsidR="007A1857" w:rsidRPr="007A1857">
        <w:t xml:space="preserve">, </w:t>
      </w:r>
      <w:r w:rsidR="00AD60E0">
        <w:t>also include crossing Hamilton Creek</w:t>
      </w:r>
      <w:r w:rsidR="005670B5" w:rsidRPr="007A1857">
        <w:t>.</w:t>
      </w:r>
      <w:r w:rsidR="00386CB1">
        <w:t xml:space="preserve"> I</w:t>
      </w:r>
      <w:r w:rsidR="00AD60E0">
        <w:t xml:space="preserve">t is strongly advised that individuals </w:t>
      </w:r>
      <w:r w:rsidR="00F60F03">
        <w:t xml:space="preserve">bring </w:t>
      </w:r>
      <w:r w:rsidR="00AD60E0">
        <w:t xml:space="preserve">waders or other </w:t>
      </w:r>
      <w:r w:rsidR="00386CB1">
        <w:t xml:space="preserve">appropriate </w:t>
      </w:r>
      <w:r w:rsidR="00AD60E0">
        <w:t xml:space="preserve">gear.   </w:t>
      </w:r>
    </w:p>
    <w:p w:rsidR="00AD60E0" w:rsidRDefault="00AD60E0" w:rsidP="00AD60E0">
      <w:pPr>
        <w:spacing w:before="120"/>
      </w:pPr>
    </w:p>
    <w:p w:rsidR="002E692D" w:rsidRPr="00AD60E0" w:rsidRDefault="00386036" w:rsidP="00AD60E0">
      <w:pPr>
        <w:spacing w:before="120"/>
      </w:pPr>
      <w:r w:rsidRPr="002B76E2">
        <w:rPr>
          <w:b/>
        </w:rPr>
        <w:lastRenderedPageBreak/>
        <w:t xml:space="preserve">IV. </w:t>
      </w:r>
      <w:r w:rsidR="002E692D" w:rsidRPr="002B76E2">
        <w:rPr>
          <w:b/>
        </w:rPr>
        <w:t xml:space="preserve">QUESTIONS AND ASSOCIATED RESPONSES/CLARIFICATIONS </w:t>
      </w:r>
    </w:p>
    <w:p w:rsidR="002E692D" w:rsidRPr="002B76E2" w:rsidRDefault="002E692D" w:rsidP="002E692D">
      <w:pPr>
        <w:rPr>
          <w:b/>
        </w:rPr>
      </w:pPr>
      <w:r w:rsidRPr="002B76E2">
        <w:t xml:space="preserve">Proposers shall direct all questions regarding this RFP to the Estuary Partnership’s Finance Manager, Tom Argent, via email:  </w:t>
      </w:r>
      <w:r w:rsidRPr="00D06832">
        <w:t>targent@estuarypartnership.org</w:t>
      </w:r>
      <w:r w:rsidR="00F60F03" w:rsidRPr="00D06832">
        <w:rPr>
          <w:rStyle w:val="Hyperlink"/>
          <w:u w:val="none"/>
        </w:rPr>
        <w:t xml:space="preserve"> </w:t>
      </w:r>
      <w:r w:rsidR="00F60F03" w:rsidRPr="00D06832">
        <w:rPr>
          <w:rStyle w:val="Hyperlink"/>
          <w:color w:val="auto"/>
          <w:u w:val="none"/>
        </w:rPr>
        <w:t>by 4:00 p</w:t>
      </w:r>
      <w:r w:rsidR="00F60F03" w:rsidRPr="002B3148">
        <w:rPr>
          <w:rStyle w:val="Hyperlink"/>
          <w:color w:val="auto"/>
          <w:u w:val="none"/>
        </w:rPr>
        <w:t>m on Wednesday, June 1, 2016</w:t>
      </w:r>
      <w:r w:rsidRPr="002B3148">
        <w:t xml:space="preserve">. </w:t>
      </w:r>
      <w:r w:rsidRPr="002B76E2">
        <w:t>Questions directed to other project team members</w:t>
      </w:r>
      <w:r w:rsidR="00F60F03">
        <w:t>,</w:t>
      </w:r>
      <w:r w:rsidRPr="002B76E2">
        <w:t xml:space="preserve"> not submitted via email</w:t>
      </w:r>
      <w:r w:rsidR="00F60F03">
        <w:t>, or submitted after the question deadline</w:t>
      </w:r>
      <w:r w:rsidRPr="002B76E2">
        <w:t xml:space="preserve"> will </w:t>
      </w:r>
      <w:r w:rsidRPr="002B76E2">
        <w:rPr>
          <w:u w:val="single"/>
        </w:rPr>
        <w:t>not</w:t>
      </w:r>
      <w:r w:rsidRPr="002B76E2">
        <w:t xml:space="preserve"> be answered. Interpretations or clarifications conside</w:t>
      </w:r>
      <w:r w:rsidRPr="002B76E2">
        <w:rPr>
          <w:rStyle w:val="StylenoneBoldChar"/>
          <w:b w:val="0"/>
        </w:rPr>
        <w:t>red necessary by the Estuary Partnership in response to such questions will b</w:t>
      </w:r>
      <w:r w:rsidR="00203CD5" w:rsidRPr="002B76E2">
        <w:rPr>
          <w:rStyle w:val="StylenoneBoldChar"/>
          <w:b w:val="0"/>
        </w:rPr>
        <w:t xml:space="preserve">e issued </w:t>
      </w:r>
      <w:r w:rsidR="00C920AF" w:rsidRPr="002B76E2">
        <w:rPr>
          <w:rStyle w:val="StylenoneBoldChar"/>
          <w:b w:val="0"/>
        </w:rPr>
        <w:t xml:space="preserve">in writing and </w:t>
      </w:r>
      <w:r w:rsidRPr="002B76E2">
        <w:rPr>
          <w:rStyle w:val="StylenoneBoldChar"/>
          <w:b w:val="0"/>
        </w:rPr>
        <w:t>emailed to all parties. Only questi</w:t>
      </w:r>
      <w:r w:rsidR="00203CD5" w:rsidRPr="002B76E2">
        <w:rPr>
          <w:rStyle w:val="StylenoneBoldChar"/>
          <w:b w:val="0"/>
        </w:rPr>
        <w:t xml:space="preserve">ons answered </w:t>
      </w:r>
      <w:r w:rsidR="00C920AF" w:rsidRPr="002B76E2">
        <w:rPr>
          <w:rStyle w:val="StylenoneBoldChar"/>
          <w:b w:val="0"/>
        </w:rPr>
        <w:t>by a formal RFP amendment</w:t>
      </w:r>
      <w:r w:rsidRPr="002B76E2">
        <w:rPr>
          <w:rStyle w:val="StylenoneBoldChar"/>
          <w:b w:val="0"/>
        </w:rPr>
        <w:t xml:space="preserve"> </w:t>
      </w:r>
      <w:r w:rsidR="00203CD5" w:rsidRPr="002B76E2">
        <w:rPr>
          <w:rStyle w:val="StylenoneBoldChar"/>
          <w:b w:val="0"/>
        </w:rPr>
        <w:t xml:space="preserve">will be binding, i.e., written </w:t>
      </w:r>
      <w:r w:rsidR="00C920AF" w:rsidRPr="002B76E2">
        <w:rPr>
          <w:rStyle w:val="StylenoneBoldChar"/>
          <w:b w:val="0"/>
        </w:rPr>
        <w:t>amendments</w:t>
      </w:r>
      <w:r w:rsidRPr="002B76E2">
        <w:rPr>
          <w:rStyle w:val="StylenoneBoldChar"/>
          <w:b w:val="0"/>
        </w:rPr>
        <w:t xml:space="preserve"> are the only means for changes to this RFP. Oral comments, statements, instructions and other interpretations or clarifications made by the Estuary Partnership or other project partners will be without legal effect.</w:t>
      </w:r>
      <w:r w:rsidRPr="002B76E2">
        <w:rPr>
          <w:b/>
        </w:rPr>
        <w:t xml:space="preserve"> </w:t>
      </w:r>
      <w:r w:rsidRPr="002B76E2">
        <w:rPr>
          <w:rStyle w:val="StylenoneBoldChar"/>
          <w:b w:val="0"/>
        </w:rPr>
        <w:t>Propose</w:t>
      </w:r>
      <w:r w:rsidR="00203CD5" w:rsidRPr="002B76E2">
        <w:rPr>
          <w:rStyle w:val="StylenoneBoldChar"/>
          <w:b w:val="0"/>
        </w:rPr>
        <w:t>r</w:t>
      </w:r>
      <w:r w:rsidR="00114590" w:rsidRPr="002B76E2">
        <w:rPr>
          <w:rStyle w:val="StylenoneBoldChar"/>
          <w:b w:val="0"/>
        </w:rPr>
        <w:t>s</w:t>
      </w:r>
      <w:r w:rsidR="00203CD5" w:rsidRPr="002B76E2">
        <w:rPr>
          <w:rStyle w:val="StylenoneBoldChar"/>
          <w:b w:val="0"/>
        </w:rPr>
        <w:t xml:space="preserve"> shall acknowledge receipt of </w:t>
      </w:r>
      <w:r w:rsidR="00F60F03">
        <w:rPr>
          <w:rStyle w:val="StylenoneBoldChar"/>
          <w:b w:val="0"/>
        </w:rPr>
        <w:t xml:space="preserve">any </w:t>
      </w:r>
      <w:r w:rsidR="00C920AF" w:rsidRPr="002B76E2">
        <w:rPr>
          <w:rStyle w:val="StylenoneBoldChar"/>
          <w:b w:val="0"/>
        </w:rPr>
        <w:t>amendments</w:t>
      </w:r>
      <w:r w:rsidRPr="002B76E2">
        <w:rPr>
          <w:rStyle w:val="StylenoneBoldChar"/>
          <w:b w:val="0"/>
        </w:rPr>
        <w:t xml:space="preserve"> </w:t>
      </w:r>
      <w:r w:rsidR="00203CD5" w:rsidRPr="002B76E2">
        <w:rPr>
          <w:rStyle w:val="StylenoneBoldChar"/>
          <w:b w:val="0"/>
        </w:rPr>
        <w:t>in their cover letter.</w:t>
      </w:r>
    </w:p>
    <w:p w:rsidR="002E692D" w:rsidRPr="00B85CA5" w:rsidRDefault="002E692D" w:rsidP="002E692D">
      <w:pPr>
        <w:rPr>
          <w:b/>
          <w:highlight w:val="yellow"/>
        </w:rPr>
      </w:pPr>
    </w:p>
    <w:p w:rsidR="001A0A73" w:rsidRPr="00521860" w:rsidRDefault="00386036" w:rsidP="001A0A73">
      <w:pPr>
        <w:rPr>
          <w:b/>
        </w:rPr>
      </w:pPr>
      <w:r w:rsidRPr="00521860">
        <w:rPr>
          <w:b/>
        </w:rPr>
        <w:t xml:space="preserve">V. </w:t>
      </w:r>
      <w:r w:rsidR="001A0A73" w:rsidRPr="00521860">
        <w:rPr>
          <w:b/>
        </w:rPr>
        <w:t>BACKGROUND</w:t>
      </w:r>
      <w:bookmarkEnd w:id="0"/>
    </w:p>
    <w:p w:rsidR="00521860" w:rsidRPr="00511D36" w:rsidRDefault="00521860" w:rsidP="00511D36">
      <w:pPr>
        <w:pStyle w:val="Default"/>
        <w:rPr>
          <w:rFonts w:ascii="Times New Roman" w:hAnsi="Times New Roman" w:cs="Times New Roman"/>
        </w:rPr>
      </w:pPr>
      <w:r>
        <w:t>Hamilton Creek, which is part of the Lower Gorge Tributari</w:t>
      </w:r>
      <w:r w:rsidR="00AD60E0">
        <w:t xml:space="preserve">es watershed, flows nine miles </w:t>
      </w:r>
      <w:r>
        <w:t>southeast from its headwaters before entering the Columbia River approximately three mil</w:t>
      </w:r>
      <w:r w:rsidR="00CD31BC">
        <w:t>es downstream of Bonneville Dam</w:t>
      </w:r>
      <w:r>
        <w:t xml:space="preserve">. The project site </w:t>
      </w:r>
      <w:r w:rsidR="00511D36" w:rsidRPr="00511D36">
        <w:rPr>
          <w:rFonts w:ascii="Times New Roman" w:hAnsi="Times New Roman" w:cs="Times New Roman"/>
        </w:rPr>
        <w:t xml:space="preserve">is within the </w:t>
      </w:r>
      <w:r w:rsidR="00511D36" w:rsidRPr="00511D36">
        <w:rPr>
          <w:rFonts w:ascii="Times New Roman" w:hAnsi="Times New Roman" w:cs="Times New Roman"/>
          <w:bCs/>
          <w:iCs/>
        </w:rPr>
        <w:t>Columbia River Gorge National Scenic Area (CRGSA)</w:t>
      </w:r>
      <w:r w:rsidR="00511D36">
        <w:rPr>
          <w:rFonts w:ascii="Times New Roman" w:hAnsi="Times New Roman" w:cs="Times New Roman"/>
          <w:bCs/>
          <w:iCs/>
        </w:rPr>
        <w:t xml:space="preserve"> </w:t>
      </w:r>
      <w:r>
        <w:t xml:space="preserve">and </w:t>
      </w:r>
      <w:r w:rsidR="00511D36">
        <w:t xml:space="preserve">is located near </w:t>
      </w:r>
      <w:r>
        <w:t>the town of North Bonneville</w:t>
      </w:r>
      <w:r w:rsidR="00511D36">
        <w:t xml:space="preserve">, Washington. </w:t>
      </w:r>
      <w:r>
        <w:t xml:space="preserve"> The project site includes </w:t>
      </w:r>
      <w:r w:rsidR="00762325">
        <w:t xml:space="preserve">Hamilton Creek, </w:t>
      </w:r>
      <w:r>
        <w:t>riparian</w:t>
      </w:r>
      <w:r w:rsidR="00762325">
        <w:t xml:space="preserve"> buffers</w:t>
      </w:r>
      <w:r>
        <w:t xml:space="preserve">, and side-channel habitats and is located on U.S. Forest Service (USFS) property. </w:t>
      </w:r>
      <w:r w:rsidRPr="00521860">
        <w:t>The site is utilized by an array of E</w:t>
      </w:r>
      <w:r w:rsidR="00F60F03">
        <w:t xml:space="preserve">ndangered Species Act (ESA) </w:t>
      </w:r>
      <w:r w:rsidRPr="00521860">
        <w:t>listed native fish and other native fauna. Specifically,</w:t>
      </w:r>
      <w:r w:rsidR="007C7031">
        <w:t xml:space="preserve"> two Lower Columbia </w:t>
      </w:r>
      <w:r w:rsidR="00F60F03">
        <w:t>Evolutionary Significant Units (</w:t>
      </w:r>
      <w:r w:rsidR="007C7031">
        <w:t>ESUs</w:t>
      </w:r>
      <w:r w:rsidR="00F60F03">
        <w:t>)</w:t>
      </w:r>
      <w:r w:rsidR="007C7031">
        <w:t xml:space="preserve"> (</w:t>
      </w:r>
      <w:proofErr w:type="spellStart"/>
      <w:r w:rsidR="007C7031">
        <w:t>coho</w:t>
      </w:r>
      <w:proofErr w:type="spellEnd"/>
      <w:r w:rsidR="007C7031">
        <w:t xml:space="preserve"> </w:t>
      </w:r>
      <w:r w:rsidRPr="00521860">
        <w:t>and winter steelhead) are documented as using the sit</w:t>
      </w:r>
      <w:r w:rsidR="00762325">
        <w:t>e for spawning and rearing. A</w:t>
      </w:r>
      <w:r w:rsidRPr="00521860">
        <w:t xml:space="preserve">lthough sampling </w:t>
      </w:r>
      <w:r w:rsidR="00762325">
        <w:t xml:space="preserve">for </w:t>
      </w:r>
      <w:r w:rsidR="00D25CD3" w:rsidRPr="00521860">
        <w:t xml:space="preserve">lamprey </w:t>
      </w:r>
      <w:r w:rsidRPr="00521860">
        <w:t xml:space="preserve">has not </w:t>
      </w:r>
      <w:r w:rsidR="00962BAF">
        <w:t xml:space="preserve">occurred at the site, </w:t>
      </w:r>
      <w:proofErr w:type="gramStart"/>
      <w:r w:rsidR="00962BAF">
        <w:t xml:space="preserve">lamprey </w:t>
      </w:r>
      <w:r w:rsidRPr="00521860">
        <w:t>have</w:t>
      </w:r>
      <w:proofErr w:type="gramEnd"/>
      <w:r w:rsidRPr="00521860">
        <w:t xml:space="preserve"> been documented spawning and rearing in similar sites in the Columbia River Gorge. Other native species known to be on-site include red-legged frogs</w:t>
      </w:r>
      <w:r>
        <w:t xml:space="preserve">, sculpin, and American beaver. </w:t>
      </w:r>
    </w:p>
    <w:p w:rsidR="00DE20EE" w:rsidRPr="00DE20EE" w:rsidRDefault="00521860" w:rsidP="00DE20EE">
      <w:pPr>
        <w:pStyle w:val="Body"/>
        <w:ind w:right="360"/>
      </w:pPr>
      <w:r w:rsidRPr="00DA52AA">
        <w:t>Prior to settlement and landscape disturbances (e.g. fires) the Hamilton Basin was heavily forested. Prominent topographic features at the site included alluvial fans formed where Hamilton Creek emerged from the valley slope to the Columbia floodplain</w:t>
      </w:r>
      <w:r w:rsidR="00D25CD3">
        <w:t xml:space="preserve"> and where tributaries entered Hamilton Creek</w:t>
      </w:r>
      <w:r w:rsidRPr="00DA52AA">
        <w:t xml:space="preserve">. </w:t>
      </w:r>
      <w:r w:rsidR="00D25CD3">
        <w:t xml:space="preserve">Alluvial </w:t>
      </w:r>
      <w:r w:rsidR="00D25CD3" w:rsidRPr="00DB751D">
        <w:t xml:space="preserve">fan features along the Columbia floodplain </w:t>
      </w:r>
      <w:r w:rsidR="00762325" w:rsidRPr="00DB751D">
        <w:t xml:space="preserve">are apparent in aerial photos from </w:t>
      </w:r>
      <w:r w:rsidR="00DB751D" w:rsidRPr="00DB751D">
        <w:t xml:space="preserve">1935. Primary disturbances include: </w:t>
      </w:r>
      <w:r w:rsidR="00DE20EE" w:rsidRPr="00DB751D">
        <w:t>timber harvest</w:t>
      </w:r>
      <w:r w:rsidR="00DB751D" w:rsidRPr="00DB751D">
        <w:t xml:space="preserve"> </w:t>
      </w:r>
      <w:r w:rsidR="00F60F03">
        <w:t xml:space="preserve">and associated activities </w:t>
      </w:r>
      <w:r w:rsidR="00DB751D" w:rsidRPr="00DB751D">
        <w:t>(road building, land clearing</w:t>
      </w:r>
      <w:r w:rsidR="00F60F03">
        <w:t>)</w:t>
      </w:r>
      <w:r w:rsidR="00DB751D" w:rsidRPr="00DB751D">
        <w:t xml:space="preserve"> and railroad)</w:t>
      </w:r>
      <w:r w:rsidR="00DE20EE" w:rsidRPr="00DB751D">
        <w:t xml:space="preserve">, </w:t>
      </w:r>
      <w:r w:rsidR="00511D36" w:rsidRPr="00DB751D">
        <w:t xml:space="preserve">construction of </w:t>
      </w:r>
      <w:r w:rsidR="00DB751D" w:rsidRPr="00DB751D">
        <w:t>transportation corridors (</w:t>
      </w:r>
      <w:r w:rsidR="00F60F03">
        <w:t>Washington State Route 14 (SR-14), the BNSF Railroad)</w:t>
      </w:r>
      <w:r w:rsidR="00DB751D" w:rsidRPr="00DB751D">
        <w:t xml:space="preserve">, fires and </w:t>
      </w:r>
      <w:r w:rsidR="00DE20EE" w:rsidRPr="00DB751D">
        <w:t>housing development.</w:t>
      </w:r>
      <w:r w:rsidR="00DE20EE">
        <w:t xml:space="preserve">  </w:t>
      </w:r>
      <w:r w:rsidRPr="00962BAF">
        <w:t xml:space="preserve"> </w:t>
      </w:r>
    </w:p>
    <w:p w:rsidR="00915B6A" w:rsidRPr="002D7127" w:rsidRDefault="009C55EA" w:rsidP="00762325">
      <w:pPr>
        <w:pStyle w:val="Body"/>
        <w:spacing w:before="100" w:after="120"/>
        <w:rPr>
          <w:kern w:val="32"/>
        </w:rPr>
      </w:pPr>
      <w:r w:rsidRPr="002D7127">
        <w:rPr>
          <w:bCs/>
        </w:rPr>
        <w:t>During the</w:t>
      </w:r>
      <w:r w:rsidRPr="002D7127">
        <w:rPr>
          <w:kern w:val="32"/>
        </w:rPr>
        <w:t xml:space="preserve"> site assessment, the project team collected and reviewed extensive site data and identified </w:t>
      </w:r>
      <w:r w:rsidR="004545C7" w:rsidRPr="002D7127">
        <w:rPr>
          <w:kern w:val="32"/>
        </w:rPr>
        <w:t xml:space="preserve">the following </w:t>
      </w:r>
      <w:r w:rsidRPr="002D7127">
        <w:rPr>
          <w:kern w:val="32"/>
        </w:rPr>
        <w:t>limiting facto</w:t>
      </w:r>
      <w:r w:rsidR="00E20EFA" w:rsidRPr="002D7127">
        <w:rPr>
          <w:kern w:val="32"/>
        </w:rPr>
        <w:t>rs</w:t>
      </w:r>
      <w:r w:rsidR="00AF7622">
        <w:rPr>
          <w:kern w:val="32"/>
        </w:rPr>
        <w:t>:</w:t>
      </w:r>
      <w:r w:rsidRPr="002D7127">
        <w:rPr>
          <w:kern w:val="32"/>
        </w:rPr>
        <w:t xml:space="preserve"> </w:t>
      </w:r>
    </w:p>
    <w:p w:rsidR="00915B6A" w:rsidRPr="004E39E6" w:rsidRDefault="00915B6A" w:rsidP="00E24E44">
      <w:pPr>
        <w:pStyle w:val="ListParagraph"/>
        <w:numPr>
          <w:ilvl w:val="0"/>
          <w:numId w:val="25"/>
        </w:numPr>
        <w:tabs>
          <w:tab w:val="left" w:pos="0"/>
          <w:tab w:val="left" w:pos="90"/>
          <w:tab w:val="left" w:pos="180"/>
          <w:tab w:val="left" w:pos="450"/>
        </w:tabs>
        <w:spacing w:before="20"/>
        <w:ind w:left="1080"/>
        <w:rPr>
          <w:bCs/>
        </w:rPr>
      </w:pPr>
      <w:r w:rsidRPr="00DE20EE">
        <w:rPr>
          <w:b/>
          <w:bCs/>
        </w:rPr>
        <w:t>Key habitat quantity</w:t>
      </w:r>
      <w:r w:rsidR="00AF7622">
        <w:rPr>
          <w:bCs/>
        </w:rPr>
        <w:t xml:space="preserve"> </w:t>
      </w:r>
      <w:r w:rsidR="00E20EFA" w:rsidRPr="004E39E6">
        <w:rPr>
          <w:bCs/>
        </w:rPr>
        <w:t>is</w:t>
      </w:r>
      <w:r w:rsidRPr="004E39E6">
        <w:rPr>
          <w:bCs/>
        </w:rPr>
        <w:t xml:space="preserve"> impaired:  </w:t>
      </w:r>
    </w:p>
    <w:p w:rsidR="00915B6A" w:rsidRPr="004E39E6" w:rsidRDefault="00915B6A" w:rsidP="000D2551">
      <w:pPr>
        <w:numPr>
          <w:ilvl w:val="1"/>
          <w:numId w:val="24"/>
        </w:numPr>
        <w:tabs>
          <w:tab w:val="clear" w:pos="1800"/>
          <w:tab w:val="left" w:pos="450"/>
          <w:tab w:val="left" w:pos="540"/>
          <w:tab w:val="num" w:pos="630"/>
          <w:tab w:val="num" w:pos="1260"/>
        </w:tabs>
        <w:spacing w:before="20"/>
        <w:ind w:left="1570" w:hanging="274"/>
        <w:rPr>
          <w:bCs/>
        </w:rPr>
      </w:pPr>
      <w:r w:rsidRPr="004E39E6">
        <w:rPr>
          <w:bCs/>
        </w:rPr>
        <w:t xml:space="preserve">Off-channel habitats during high-flow conditions are </w:t>
      </w:r>
      <w:r w:rsidR="00E20EFA" w:rsidRPr="004E39E6">
        <w:rPr>
          <w:bCs/>
        </w:rPr>
        <w:t xml:space="preserve">generally </w:t>
      </w:r>
      <w:r w:rsidR="00AF7622">
        <w:rPr>
          <w:bCs/>
        </w:rPr>
        <w:t>not available.</w:t>
      </w:r>
    </w:p>
    <w:p w:rsidR="00915B6A" w:rsidRPr="004E39E6" w:rsidRDefault="004E39E6" w:rsidP="000D2551">
      <w:pPr>
        <w:numPr>
          <w:ilvl w:val="1"/>
          <w:numId w:val="24"/>
        </w:numPr>
        <w:tabs>
          <w:tab w:val="clear" w:pos="1800"/>
          <w:tab w:val="left" w:pos="450"/>
          <w:tab w:val="left" w:pos="540"/>
          <w:tab w:val="num" w:pos="630"/>
          <w:tab w:val="num" w:pos="1260"/>
        </w:tabs>
        <w:spacing w:before="20"/>
        <w:ind w:left="1570" w:hanging="274"/>
        <w:rPr>
          <w:bCs/>
        </w:rPr>
      </w:pPr>
      <w:r w:rsidRPr="004E39E6">
        <w:rPr>
          <w:bCs/>
        </w:rPr>
        <w:t>Pools (</w:t>
      </w:r>
      <w:r w:rsidRPr="004E39E6">
        <w:rPr>
          <w:bCs/>
          <w:u w:val="single"/>
        </w:rPr>
        <w:t>&gt;</w:t>
      </w:r>
      <w:r w:rsidR="00915B6A" w:rsidRPr="004E39E6">
        <w:rPr>
          <w:bCs/>
        </w:rPr>
        <w:t xml:space="preserve"> </w:t>
      </w:r>
      <w:r w:rsidR="00AF7622">
        <w:rPr>
          <w:bCs/>
        </w:rPr>
        <w:t>3 feet</w:t>
      </w:r>
      <w:r w:rsidR="00915B6A" w:rsidRPr="004E39E6">
        <w:rPr>
          <w:bCs/>
        </w:rPr>
        <w:t>) with</w:t>
      </w:r>
      <w:r w:rsidRPr="004E39E6">
        <w:rPr>
          <w:bCs/>
        </w:rPr>
        <w:t xml:space="preserve"> overhead cover for rearing/</w:t>
      </w:r>
      <w:r w:rsidR="00915B6A" w:rsidRPr="004E39E6">
        <w:rPr>
          <w:bCs/>
        </w:rPr>
        <w:t xml:space="preserve">pre-spawn </w:t>
      </w:r>
      <w:r w:rsidR="00AF7622">
        <w:rPr>
          <w:bCs/>
        </w:rPr>
        <w:t>holding occur in low densities.</w:t>
      </w:r>
      <w:r w:rsidR="00915B6A" w:rsidRPr="004E39E6">
        <w:rPr>
          <w:bCs/>
        </w:rPr>
        <w:t xml:space="preserve"> </w:t>
      </w:r>
    </w:p>
    <w:p w:rsidR="00AF7622" w:rsidRDefault="00915B6A" w:rsidP="000D2551">
      <w:pPr>
        <w:numPr>
          <w:ilvl w:val="1"/>
          <w:numId w:val="24"/>
        </w:numPr>
        <w:tabs>
          <w:tab w:val="clear" w:pos="1800"/>
          <w:tab w:val="left" w:pos="450"/>
          <w:tab w:val="left" w:pos="540"/>
          <w:tab w:val="num" w:pos="630"/>
          <w:tab w:val="num" w:pos="1260"/>
        </w:tabs>
        <w:spacing w:before="20"/>
        <w:ind w:left="1570" w:hanging="274"/>
        <w:rPr>
          <w:bCs/>
        </w:rPr>
      </w:pPr>
      <w:r w:rsidRPr="004E39E6">
        <w:rPr>
          <w:bCs/>
        </w:rPr>
        <w:t xml:space="preserve">Structural diversity, particularly in the form of </w:t>
      </w:r>
      <w:r w:rsidR="00AF7622">
        <w:rPr>
          <w:bCs/>
        </w:rPr>
        <w:t xml:space="preserve">Large </w:t>
      </w:r>
      <w:r w:rsidR="003D2E18" w:rsidRPr="004E39E6">
        <w:rPr>
          <w:bCs/>
        </w:rPr>
        <w:t>Woody Debris (</w:t>
      </w:r>
      <w:r w:rsidRPr="004E39E6">
        <w:rPr>
          <w:bCs/>
        </w:rPr>
        <w:t>LWD</w:t>
      </w:r>
      <w:r w:rsidR="003D2E18" w:rsidRPr="004E39E6">
        <w:rPr>
          <w:bCs/>
        </w:rPr>
        <w:t>)</w:t>
      </w:r>
      <w:r w:rsidRPr="004E39E6">
        <w:rPr>
          <w:bCs/>
        </w:rPr>
        <w:t xml:space="preserve"> that can provide cover and hydraulic refugia, oc</w:t>
      </w:r>
      <w:r w:rsidR="00AF7622">
        <w:rPr>
          <w:bCs/>
        </w:rPr>
        <w:t>curs in very low densities.</w:t>
      </w:r>
    </w:p>
    <w:p w:rsidR="00915B6A" w:rsidRPr="00B1667D" w:rsidRDefault="00AF7622" w:rsidP="00EE7476">
      <w:pPr>
        <w:pStyle w:val="ListParagraph"/>
        <w:numPr>
          <w:ilvl w:val="0"/>
          <w:numId w:val="30"/>
        </w:numPr>
        <w:tabs>
          <w:tab w:val="left" w:pos="450"/>
          <w:tab w:val="left" w:pos="540"/>
          <w:tab w:val="num" w:pos="1260"/>
        </w:tabs>
        <w:spacing w:before="20"/>
        <w:ind w:left="1080"/>
        <w:rPr>
          <w:bCs/>
        </w:rPr>
      </w:pPr>
      <w:r>
        <w:rPr>
          <w:b/>
          <w:bCs/>
        </w:rPr>
        <w:t xml:space="preserve"> </w:t>
      </w:r>
      <w:r w:rsidRPr="00DB751D">
        <w:rPr>
          <w:b/>
          <w:bCs/>
        </w:rPr>
        <w:t xml:space="preserve">Key habitat diversity </w:t>
      </w:r>
      <w:r w:rsidRPr="00DB751D">
        <w:rPr>
          <w:bCs/>
        </w:rPr>
        <w:t>is impaired</w:t>
      </w:r>
      <w:r w:rsidR="00B1667D">
        <w:rPr>
          <w:bCs/>
        </w:rPr>
        <w:t xml:space="preserve"> and </w:t>
      </w:r>
      <w:r w:rsidR="002D7127" w:rsidRPr="00DB751D">
        <w:t>suitable</w:t>
      </w:r>
      <w:r w:rsidRPr="00DB751D">
        <w:t xml:space="preserve"> gravel patches</w:t>
      </w:r>
      <w:r w:rsidR="002D7127" w:rsidRPr="00DB751D">
        <w:t xml:space="preserve"> for spawning/</w:t>
      </w:r>
      <w:r w:rsidR="00915B6A" w:rsidRPr="00DB751D">
        <w:t>egg incubation occur</w:t>
      </w:r>
      <w:r w:rsidR="003D2E18" w:rsidRPr="00DB751D">
        <w:t>s</w:t>
      </w:r>
      <w:r w:rsidR="00915B6A" w:rsidRPr="00DB751D">
        <w:t xml:space="preserve"> in very low frequencies.</w:t>
      </w:r>
      <w:r w:rsidR="002D7127" w:rsidRPr="00DB751D">
        <w:t xml:space="preserve"> </w:t>
      </w:r>
    </w:p>
    <w:p w:rsidR="002D7127" w:rsidRPr="00AF7622" w:rsidRDefault="00915B6A" w:rsidP="007B0A8F">
      <w:pPr>
        <w:pStyle w:val="ListParagraph"/>
        <w:numPr>
          <w:ilvl w:val="0"/>
          <w:numId w:val="26"/>
        </w:numPr>
        <w:tabs>
          <w:tab w:val="left" w:pos="450"/>
          <w:tab w:val="left" w:pos="540"/>
        </w:tabs>
        <w:spacing w:before="20" w:line="245" w:lineRule="auto"/>
        <w:rPr>
          <w:bCs/>
        </w:rPr>
      </w:pPr>
      <w:r w:rsidRPr="00DE20EE">
        <w:rPr>
          <w:b/>
          <w:bCs/>
        </w:rPr>
        <w:t>Riparian health</w:t>
      </w:r>
      <w:r w:rsidRPr="002D7127">
        <w:rPr>
          <w:bCs/>
        </w:rPr>
        <w:t xml:space="preserve"> is moderate to poor due primarily to heavy colonization by shrubs and deciduous trees that is inconsistent with the mid- to late-seral conifer plant communities that historically </w:t>
      </w:r>
      <w:r w:rsidRPr="00AF7622">
        <w:rPr>
          <w:bCs/>
        </w:rPr>
        <w:t xml:space="preserve">occurred in </w:t>
      </w:r>
      <w:r w:rsidR="00AF7622" w:rsidRPr="00AF7622">
        <w:rPr>
          <w:bCs/>
        </w:rPr>
        <w:t>the riparian area</w:t>
      </w:r>
      <w:r w:rsidRPr="00AF7622">
        <w:rPr>
          <w:bCs/>
        </w:rPr>
        <w:t xml:space="preserve"> at the site.  </w:t>
      </w:r>
    </w:p>
    <w:p w:rsidR="002D7127" w:rsidRDefault="00915B6A" w:rsidP="007B0A8F">
      <w:pPr>
        <w:pStyle w:val="ListParagraph"/>
        <w:numPr>
          <w:ilvl w:val="0"/>
          <w:numId w:val="26"/>
        </w:numPr>
        <w:tabs>
          <w:tab w:val="left" w:pos="450"/>
          <w:tab w:val="left" w:pos="540"/>
        </w:tabs>
        <w:spacing w:before="20" w:line="245" w:lineRule="auto"/>
        <w:rPr>
          <w:bCs/>
        </w:rPr>
      </w:pPr>
      <w:r w:rsidRPr="00DE20EE">
        <w:rPr>
          <w:b/>
          <w:bCs/>
        </w:rPr>
        <w:t>Food web production</w:t>
      </w:r>
      <w:r w:rsidRPr="002D7127">
        <w:rPr>
          <w:bCs/>
        </w:rPr>
        <w:t xml:space="preserve"> and </w:t>
      </w:r>
      <w:r w:rsidR="00B0103D">
        <w:rPr>
          <w:bCs/>
        </w:rPr>
        <w:t xml:space="preserve">nutrient </w:t>
      </w:r>
      <w:r w:rsidRPr="002D7127">
        <w:rPr>
          <w:bCs/>
        </w:rPr>
        <w:t xml:space="preserve">cycling is impaired by lack </w:t>
      </w:r>
      <w:r w:rsidR="00AF7622">
        <w:rPr>
          <w:bCs/>
        </w:rPr>
        <w:t>of organic materials (wood)</w:t>
      </w:r>
      <w:r w:rsidRPr="002D7127">
        <w:rPr>
          <w:bCs/>
        </w:rPr>
        <w:t xml:space="preserve">. </w:t>
      </w:r>
    </w:p>
    <w:p w:rsidR="00915B6A" w:rsidRPr="00D43634" w:rsidRDefault="00915B6A" w:rsidP="007B0A8F">
      <w:pPr>
        <w:pStyle w:val="ListParagraph"/>
        <w:numPr>
          <w:ilvl w:val="0"/>
          <w:numId w:val="26"/>
        </w:numPr>
        <w:tabs>
          <w:tab w:val="left" w:pos="450"/>
          <w:tab w:val="left" w:pos="540"/>
        </w:tabs>
        <w:spacing w:before="20" w:line="245" w:lineRule="auto"/>
        <w:rPr>
          <w:bCs/>
        </w:rPr>
      </w:pPr>
      <w:r w:rsidRPr="00DE20EE">
        <w:rPr>
          <w:b/>
        </w:rPr>
        <w:t>Stream temperature</w:t>
      </w:r>
      <w:r w:rsidRPr="002D7127">
        <w:t xml:space="preserve"> may be moderately impaired by inadequate s</w:t>
      </w:r>
      <w:r w:rsidR="002D7127" w:rsidRPr="002D7127">
        <w:t>hade throughout the site</w:t>
      </w:r>
      <w:r w:rsidRPr="002D7127">
        <w:t>.</w:t>
      </w:r>
    </w:p>
    <w:p w:rsidR="00915B6A" w:rsidRPr="00B85CA5" w:rsidRDefault="00915B6A" w:rsidP="00EB6F99">
      <w:pPr>
        <w:pStyle w:val="ListParagraph"/>
        <w:ind w:left="0"/>
        <w:contextualSpacing w:val="0"/>
        <w:rPr>
          <w:highlight w:val="yellow"/>
        </w:rPr>
      </w:pPr>
    </w:p>
    <w:p w:rsidR="00ED0FC4" w:rsidRDefault="00ED0FC4" w:rsidP="007D337B">
      <w:pPr>
        <w:rPr>
          <w:b/>
        </w:rPr>
      </w:pPr>
    </w:p>
    <w:p w:rsidR="007D337B" w:rsidRPr="00EB6F99" w:rsidRDefault="00386036" w:rsidP="007D337B">
      <w:pPr>
        <w:rPr>
          <w:b/>
        </w:rPr>
      </w:pPr>
      <w:r w:rsidRPr="00EB6F99">
        <w:rPr>
          <w:b/>
        </w:rPr>
        <w:lastRenderedPageBreak/>
        <w:t xml:space="preserve">VI. </w:t>
      </w:r>
      <w:r w:rsidR="00691663">
        <w:rPr>
          <w:b/>
        </w:rPr>
        <w:t xml:space="preserve">PROJECT OBJECTIVES AND GOALS </w:t>
      </w:r>
    </w:p>
    <w:p w:rsidR="00F90F0F" w:rsidRPr="003339CC" w:rsidRDefault="007A1857" w:rsidP="001968A0">
      <w:pPr>
        <w:rPr>
          <w:rFonts w:cs="Segoe UI"/>
        </w:rPr>
      </w:pPr>
      <w:r>
        <w:rPr>
          <w:rFonts w:cs="Segoe UI"/>
        </w:rPr>
        <w:t>The Upper Hamilton Creek Restoration Project will address critical and declining fish res</w:t>
      </w:r>
      <w:r w:rsidR="00F73397">
        <w:rPr>
          <w:rFonts w:cs="Segoe UI"/>
        </w:rPr>
        <w:t xml:space="preserve">ources in Hamilton Creek. </w:t>
      </w:r>
      <w:r>
        <w:rPr>
          <w:rFonts w:cs="Segoe UI"/>
        </w:rPr>
        <w:t xml:space="preserve">Current production of naturally spawning salmonids </w:t>
      </w:r>
      <w:r w:rsidRPr="00C2717B">
        <w:rPr>
          <w:rFonts w:cs="Segoe UI"/>
        </w:rPr>
        <w:t xml:space="preserve">is “far below historical numbers” (LCR </w:t>
      </w:r>
      <w:proofErr w:type="spellStart"/>
      <w:r w:rsidRPr="00C2717B">
        <w:rPr>
          <w:rFonts w:cs="Segoe UI"/>
        </w:rPr>
        <w:t>Subbasin</w:t>
      </w:r>
      <w:proofErr w:type="spellEnd"/>
      <w:r w:rsidRPr="00C2717B">
        <w:rPr>
          <w:rFonts w:cs="Segoe UI"/>
        </w:rPr>
        <w:t xml:space="preserve"> Plan</w:t>
      </w:r>
      <w:r w:rsidR="00C2717B">
        <w:rPr>
          <w:rFonts w:cs="Segoe UI"/>
        </w:rPr>
        <w:t>, Lower Columbia River Fish Recovery Board</w:t>
      </w:r>
      <w:r w:rsidRPr="00C2717B">
        <w:rPr>
          <w:rFonts w:cs="Segoe UI"/>
        </w:rPr>
        <w:t>).</w:t>
      </w:r>
      <w:r w:rsidR="00F73397">
        <w:rPr>
          <w:rFonts w:cs="Segoe UI"/>
        </w:rPr>
        <w:t xml:space="preserve"> </w:t>
      </w:r>
      <w:r w:rsidR="00A64C89" w:rsidRPr="00F73397">
        <w:t xml:space="preserve">The overall objective of this project is to address </w:t>
      </w:r>
      <w:r w:rsidR="00755E65" w:rsidRPr="00F73397">
        <w:t xml:space="preserve">degraded </w:t>
      </w:r>
      <w:r w:rsidR="00F73397" w:rsidRPr="00F73397">
        <w:t xml:space="preserve">instream and riparian </w:t>
      </w:r>
      <w:r w:rsidR="00A64C89" w:rsidRPr="00F73397">
        <w:t xml:space="preserve">conditions by </w:t>
      </w:r>
      <w:r w:rsidR="00145104" w:rsidRPr="00F73397">
        <w:t>developing</w:t>
      </w:r>
      <w:r w:rsidR="004012B7" w:rsidRPr="00F73397">
        <w:t xml:space="preserve"> </w:t>
      </w:r>
      <w:r w:rsidR="00373686" w:rsidRPr="00F73397">
        <w:t>management</w:t>
      </w:r>
      <w:r w:rsidR="00A64C89" w:rsidRPr="00F73397">
        <w:t xml:space="preserve"> actions that balance ecological enhancement</w:t>
      </w:r>
      <w:r w:rsidR="00D10F1A" w:rsidRPr="00F73397">
        <w:t>, i.e., addressing the li</w:t>
      </w:r>
      <w:r w:rsidR="00F73397" w:rsidRPr="00F73397">
        <w:t>miting factors identified above</w:t>
      </w:r>
      <w:r w:rsidR="00A64C89" w:rsidRPr="00F73397">
        <w:t>.</w:t>
      </w:r>
      <w:r w:rsidR="00845668" w:rsidRPr="00F73397">
        <w:t xml:space="preserve"> </w:t>
      </w:r>
      <w:r w:rsidR="00F73397">
        <w:rPr>
          <w:rFonts w:cs="Segoe UI"/>
        </w:rPr>
        <w:t xml:space="preserve">The project will place </w:t>
      </w:r>
      <w:r w:rsidR="00EB6F99">
        <w:rPr>
          <w:rFonts w:cs="Segoe UI"/>
        </w:rPr>
        <w:t>LWD</w:t>
      </w:r>
      <w:r w:rsidR="00313E5C">
        <w:rPr>
          <w:rFonts w:cs="Segoe UI"/>
        </w:rPr>
        <w:t xml:space="preserve"> structures</w:t>
      </w:r>
      <w:r w:rsidR="00F73397">
        <w:rPr>
          <w:rFonts w:cs="Segoe UI"/>
        </w:rPr>
        <w:t xml:space="preserve"> and plant </w:t>
      </w:r>
      <w:r w:rsidR="00F73397" w:rsidRPr="00EA7680">
        <w:rPr>
          <w:rFonts w:cs="Segoe UI"/>
        </w:rPr>
        <w:t xml:space="preserve">conifers along a </w:t>
      </w:r>
      <w:r w:rsidR="00EA7680" w:rsidRPr="00EA7680">
        <w:rPr>
          <w:rFonts w:cs="Segoe UI"/>
        </w:rPr>
        <w:t>1-</w:t>
      </w:r>
      <w:r w:rsidR="00F73397" w:rsidRPr="00EA7680">
        <w:rPr>
          <w:rFonts w:cs="Segoe UI"/>
        </w:rPr>
        <w:t xml:space="preserve"> mile section o</w:t>
      </w:r>
      <w:r w:rsidR="00EB6F99" w:rsidRPr="00EA7680">
        <w:rPr>
          <w:rFonts w:cs="Segoe UI"/>
        </w:rPr>
        <w:t>f</w:t>
      </w:r>
      <w:r w:rsidR="00EB6F99">
        <w:rPr>
          <w:rFonts w:cs="Segoe UI"/>
        </w:rPr>
        <w:t xml:space="preserve"> Hamilton Creek. The LWD will </w:t>
      </w:r>
      <w:r w:rsidR="00F73397">
        <w:rPr>
          <w:rFonts w:cs="Segoe UI"/>
        </w:rPr>
        <w:t xml:space="preserve">be strategically placed to address limiting factors, primarily </w:t>
      </w:r>
      <w:r w:rsidR="00EB6F99">
        <w:rPr>
          <w:rFonts w:cs="Segoe UI"/>
        </w:rPr>
        <w:t xml:space="preserve">improvement of rearing and holding habitat, </w:t>
      </w:r>
      <w:r w:rsidR="00F73397">
        <w:rPr>
          <w:rFonts w:cs="Segoe UI"/>
        </w:rPr>
        <w:t>creation of spawning habitat and high-flow</w:t>
      </w:r>
      <w:r w:rsidR="00313E5C">
        <w:rPr>
          <w:rFonts w:cs="Segoe UI"/>
        </w:rPr>
        <w:t xml:space="preserve"> and off-channel</w:t>
      </w:r>
      <w:r w:rsidR="00F73397">
        <w:rPr>
          <w:rFonts w:cs="Segoe UI"/>
        </w:rPr>
        <w:t xml:space="preserve"> </w:t>
      </w:r>
      <w:r w:rsidR="00313E5C">
        <w:rPr>
          <w:rFonts w:cs="Segoe UI"/>
        </w:rPr>
        <w:t xml:space="preserve">refugia through </w:t>
      </w:r>
      <w:r w:rsidR="00F73397">
        <w:rPr>
          <w:rFonts w:cs="Segoe UI"/>
        </w:rPr>
        <w:t>activation of sid</w:t>
      </w:r>
      <w:r w:rsidR="00EB6F99">
        <w:rPr>
          <w:rFonts w:cs="Segoe UI"/>
        </w:rPr>
        <w:t>e channel habitat. The plantings</w:t>
      </w:r>
      <w:r w:rsidR="00F73397">
        <w:rPr>
          <w:rFonts w:cs="Segoe UI"/>
        </w:rPr>
        <w:t xml:space="preserve"> would re-establish the conifer component of the site’s riparian forests, which was lost due</w:t>
      </w:r>
      <w:r w:rsidR="00EB6F99">
        <w:rPr>
          <w:rFonts w:cs="Segoe UI"/>
        </w:rPr>
        <w:t xml:space="preserve"> to </w:t>
      </w:r>
      <w:r w:rsidR="00313E5C">
        <w:rPr>
          <w:rFonts w:cs="Segoe UI"/>
        </w:rPr>
        <w:t xml:space="preserve">timber </w:t>
      </w:r>
      <w:r w:rsidR="00EB6F99">
        <w:rPr>
          <w:rFonts w:cs="Segoe UI"/>
        </w:rPr>
        <w:t>harvest and wildfire</w:t>
      </w:r>
      <w:r w:rsidR="00313E5C">
        <w:rPr>
          <w:rFonts w:cs="Segoe UI"/>
        </w:rPr>
        <w:t>s. R</w:t>
      </w:r>
      <w:r w:rsidR="00EB6F99">
        <w:rPr>
          <w:rFonts w:cs="Segoe UI"/>
        </w:rPr>
        <w:t>e</w:t>
      </w:r>
      <w:r w:rsidR="00313E5C">
        <w:rPr>
          <w:rFonts w:cs="Segoe UI"/>
        </w:rPr>
        <w:t>e</w:t>
      </w:r>
      <w:r w:rsidR="00EB6F99">
        <w:rPr>
          <w:rFonts w:cs="Segoe UI"/>
        </w:rPr>
        <w:t xml:space="preserve">stablishment </w:t>
      </w:r>
      <w:r w:rsidR="00313E5C">
        <w:rPr>
          <w:rFonts w:cs="Segoe UI"/>
        </w:rPr>
        <w:t xml:space="preserve">of native conifers </w:t>
      </w:r>
      <w:r w:rsidR="00EB6F99">
        <w:rPr>
          <w:rFonts w:cs="Segoe UI"/>
        </w:rPr>
        <w:t>has been patchy within the riparian zones.</w:t>
      </w:r>
      <w:r w:rsidR="00F73397">
        <w:rPr>
          <w:rFonts w:cs="Segoe UI"/>
        </w:rPr>
        <w:t xml:space="preserve"> </w:t>
      </w:r>
      <w:r w:rsidR="00B1667D">
        <w:rPr>
          <w:rFonts w:cs="Segoe UI"/>
        </w:rPr>
        <w:t xml:space="preserve">New </w:t>
      </w:r>
      <w:r w:rsidR="00F73397">
        <w:rPr>
          <w:rFonts w:cs="Segoe UI"/>
        </w:rPr>
        <w:t xml:space="preserve">conifers will provide critical functions, such as shade and </w:t>
      </w:r>
      <w:r w:rsidR="00EB6F99">
        <w:rPr>
          <w:rFonts w:cs="Segoe UI"/>
        </w:rPr>
        <w:t>a source</w:t>
      </w:r>
      <w:r w:rsidR="00313E5C">
        <w:rPr>
          <w:rFonts w:cs="Segoe UI"/>
        </w:rPr>
        <w:t xml:space="preserve"> of long-term LWD recruitment to the creek. </w:t>
      </w:r>
      <w:r w:rsidR="00F90F0F" w:rsidRPr="00F90F0F">
        <w:t xml:space="preserve">Specific </w:t>
      </w:r>
      <w:r w:rsidR="00E46CDD">
        <w:t xml:space="preserve">project </w:t>
      </w:r>
      <w:r w:rsidR="00F90F0F" w:rsidRPr="00F90F0F">
        <w:t>objectives include:</w:t>
      </w:r>
    </w:p>
    <w:p w:rsidR="00747223" w:rsidRPr="003D66C3" w:rsidRDefault="00747223" w:rsidP="00976818">
      <w:pPr>
        <w:pStyle w:val="ManualNumberedList"/>
        <w:numPr>
          <w:ilvl w:val="0"/>
          <w:numId w:val="0"/>
        </w:numPr>
        <w:spacing w:before="100"/>
        <w:ind w:firstLine="720"/>
        <w:rPr>
          <w:rFonts w:ascii="Times New Roman" w:hAnsi="Times New Roman"/>
          <w:sz w:val="24"/>
          <w:szCs w:val="24"/>
        </w:rPr>
      </w:pPr>
      <w:r>
        <w:rPr>
          <w:rFonts w:ascii="Times New Roman" w:hAnsi="Times New Roman"/>
          <w:sz w:val="24"/>
          <w:szCs w:val="24"/>
        </w:rPr>
        <w:t>1</w:t>
      </w:r>
      <w:r w:rsidR="00E46CDD" w:rsidRPr="003D66C3">
        <w:rPr>
          <w:rFonts w:ascii="Times New Roman" w:hAnsi="Times New Roman"/>
          <w:sz w:val="24"/>
          <w:szCs w:val="24"/>
        </w:rPr>
        <w:t xml:space="preserve">) </w:t>
      </w:r>
      <w:r w:rsidR="00F90F0F" w:rsidRPr="003D66C3">
        <w:rPr>
          <w:rFonts w:ascii="Times New Roman" w:hAnsi="Times New Roman"/>
          <w:b/>
          <w:sz w:val="24"/>
          <w:szCs w:val="24"/>
        </w:rPr>
        <w:t>Beneficial sediments</w:t>
      </w:r>
      <w:r w:rsidR="00F90F0F" w:rsidRPr="003D66C3">
        <w:rPr>
          <w:rFonts w:ascii="Times New Roman" w:hAnsi="Times New Roman"/>
          <w:sz w:val="24"/>
          <w:szCs w:val="24"/>
        </w:rPr>
        <w:t xml:space="preserve">: </w:t>
      </w:r>
      <w:r w:rsidR="00E46CDD" w:rsidRPr="003D66C3">
        <w:rPr>
          <w:rFonts w:ascii="Times New Roman" w:hAnsi="Times New Roman"/>
          <w:sz w:val="24"/>
          <w:szCs w:val="24"/>
        </w:rPr>
        <w:t>i</w:t>
      </w:r>
      <w:r w:rsidR="00F90F0F" w:rsidRPr="003D66C3">
        <w:rPr>
          <w:rFonts w:ascii="Times New Roman" w:hAnsi="Times New Roman"/>
          <w:sz w:val="24"/>
          <w:szCs w:val="24"/>
        </w:rPr>
        <w:t xml:space="preserve">ncrease the quantity, quality, and spatial diversity of suitable spawning </w:t>
      </w:r>
      <w:r w:rsidR="00976818" w:rsidRPr="003D66C3">
        <w:rPr>
          <w:rFonts w:ascii="Times New Roman" w:hAnsi="Times New Roman"/>
          <w:sz w:val="24"/>
          <w:szCs w:val="24"/>
        </w:rPr>
        <w:tab/>
      </w:r>
      <w:r w:rsidR="000850CA" w:rsidRPr="003D66C3">
        <w:rPr>
          <w:rFonts w:ascii="Times New Roman" w:hAnsi="Times New Roman"/>
          <w:sz w:val="24"/>
          <w:szCs w:val="24"/>
        </w:rPr>
        <w:t>s</w:t>
      </w:r>
      <w:r w:rsidR="00F90F0F" w:rsidRPr="003D66C3">
        <w:rPr>
          <w:rFonts w:ascii="Times New Roman" w:hAnsi="Times New Roman"/>
          <w:sz w:val="24"/>
          <w:szCs w:val="24"/>
        </w:rPr>
        <w:t xml:space="preserve">ubstrate by installing LWD jams that promote well sorted gravel patches. </w:t>
      </w:r>
    </w:p>
    <w:p w:rsidR="00747223" w:rsidRPr="003D66C3" w:rsidRDefault="00F90F0F" w:rsidP="00976818">
      <w:pPr>
        <w:pStyle w:val="ManualNumberedList"/>
        <w:numPr>
          <w:ilvl w:val="0"/>
          <w:numId w:val="0"/>
        </w:numPr>
        <w:spacing w:before="100"/>
        <w:ind w:left="720"/>
        <w:rPr>
          <w:rFonts w:ascii="Times New Roman" w:hAnsi="Times New Roman"/>
          <w:sz w:val="24"/>
          <w:szCs w:val="24"/>
        </w:rPr>
      </w:pPr>
      <w:r w:rsidRPr="003D66C3">
        <w:rPr>
          <w:rFonts w:ascii="Times New Roman" w:hAnsi="Times New Roman"/>
          <w:sz w:val="24"/>
          <w:szCs w:val="24"/>
        </w:rPr>
        <w:t>2</w:t>
      </w:r>
      <w:r w:rsidR="00747223" w:rsidRPr="003D66C3">
        <w:rPr>
          <w:rFonts w:ascii="Times New Roman" w:hAnsi="Times New Roman"/>
          <w:sz w:val="24"/>
          <w:szCs w:val="24"/>
        </w:rPr>
        <w:t>)</w:t>
      </w:r>
      <w:r w:rsidRPr="003D66C3">
        <w:rPr>
          <w:rFonts w:ascii="Times New Roman" w:hAnsi="Times New Roman"/>
          <w:sz w:val="24"/>
          <w:szCs w:val="24"/>
        </w:rPr>
        <w:t xml:space="preserve"> </w:t>
      </w:r>
      <w:r w:rsidRPr="003D66C3">
        <w:rPr>
          <w:rFonts w:ascii="Times New Roman" w:hAnsi="Times New Roman"/>
          <w:b/>
          <w:sz w:val="24"/>
          <w:szCs w:val="24"/>
        </w:rPr>
        <w:t>Low-flow rearing habitat for Lower Columbia River</w:t>
      </w:r>
      <w:r w:rsidR="003D66C3">
        <w:rPr>
          <w:rFonts w:ascii="Times New Roman" w:hAnsi="Times New Roman"/>
          <w:b/>
          <w:sz w:val="24"/>
          <w:szCs w:val="24"/>
        </w:rPr>
        <w:t xml:space="preserve"> </w:t>
      </w:r>
      <w:proofErr w:type="spellStart"/>
      <w:r w:rsidR="003D66C3">
        <w:rPr>
          <w:rFonts w:ascii="Times New Roman" w:hAnsi="Times New Roman"/>
          <w:b/>
          <w:sz w:val="24"/>
          <w:szCs w:val="24"/>
        </w:rPr>
        <w:t>coho</w:t>
      </w:r>
      <w:proofErr w:type="spellEnd"/>
      <w:r w:rsidR="003D66C3">
        <w:rPr>
          <w:rFonts w:ascii="Times New Roman" w:hAnsi="Times New Roman"/>
          <w:b/>
          <w:sz w:val="24"/>
          <w:szCs w:val="24"/>
        </w:rPr>
        <w:t xml:space="preserve"> </w:t>
      </w:r>
      <w:r w:rsidR="00E85885">
        <w:rPr>
          <w:rFonts w:ascii="Times New Roman" w:hAnsi="Times New Roman"/>
          <w:b/>
          <w:sz w:val="24"/>
          <w:szCs w:val="24"/>
        </w:rPr>
        <w:t xml:space="preserve">and </w:t>
      </w:r>
      <w:r w:rsidR="00FA180A" w:rsidRPr="003D66C3">
        <w:rPr>
          <w:rFonts w:ascii="Times New Roman" w:hAnsi="Times New Roman"/>
          <w:b/>
          <w:sz w:val="24"/>
          <w:szCs w:val="24"/>
        </w:rPr>
        <w:t>steelhead</w:t>
      </w:r>
      <w:r w:rsidR="00FA180A" w:rsidRPr="003D66C3">
        <w:rPr>
          <w:rFonts w:ascii="Times New Roman" w:hAnsi="Times New Roman"/>
          <w:sz w:val="24"/>
          <w:szCs w:val="24"/>
        </w:rPr>
        <w:t xml:space="preserve">: </w:t>
      </w:r>
      <w:r w:rsidR="00E46CDD" w:rsidRPr="003D66C3">
        <w:rPr>
          <w:rFonts w:ascii="Times New Roman" w:hAnsi="Times New Roman"/>
          <w:sz w:val="24"/>
          <w:szCs w:val="24"/>
        </w:rPr>
        <w:t>i</w:t>
      </w:r>
      <w:r w:rsidRPr="003D66C3">
        <w:rPr>
          <w:rFonts w:ascii="Times New Roman" w:hAnsi="Times New Roman"/>
          <w:sz w:val="24"/>
          <w:szCs w:val="24"/>
        </w:rPr>
        <w:t>ncrease the amount of pools and depth of scour pools to a</w:t>
      </w:r>
      <w:r w:rsidR="003D66C3">
        <w:rPr>
          <w:rFonts w:ascii="Times New Roman" w:hAnsi="Times New Roman"/>
          <w:sz w:val="24"/>
          <w:szCs w:val="24"/>
        </w:rPr>
        <w:t xml:space="preserve"> residual depth </w:t>
      </w:r>
      <w:r w:rsidR="003D66C3" w:rsidRPr="003D66C3">
        <w:rPr>
          <w:rFonts w:ascii="Times New Roman" w:hAnsi="Times New Roman"/>
          <w:sz w:val="24"/>
          <w:szCs w:val="24"/>
          <w:u w:val="single"/>
        </w:rPr>
        <w:t>&gt;</w:t>
      </w:r>
      <w:r w:rsidR="003D66C3" w:rsidRPr="003D66C3">
        <w:rPr>
          <w:rFonts w:ascii="Times New Roman" w:hAnsi="Times New Roman"/>
          <w:sz w:val="24"/>
          <w:szCs w:val="24"/>
        </w:rPr>
        <w:t xml:space="preserve"> </w:t>
      </w:r>
      <w:r w:rsidR="00E46CDD" w:rsidRPr="003D66C3">
        <w:rPr>
          <w:rFonts w:ascii="Times New Roman" w:hAnsi="Times New Roman"/>
          <w:sz w:val="24"/>
          <w:szCs w:val="24"/>
        </w:rPr>
        <w:t>3.0</w:t>
      </w:r>
      <w:r w:rsidRPr="003D66C3">
        <w:rPr>
          <w:rFonts w:ascii="Times New Roman" w:hAnsi="Times New Roman"/>
          <w:sz w:val="24"/>
          <w:szCs w:val="24"/>
        </w:rPr>
        <w:t xml:space="preserve"> feet through LWD placement. </w:t>
      </w:r>
    </w:p>
    <w:p w:rsidR="00747223" w:rsidRPr="003D66C3" w:rsidRDefault="00F90F0F" w:rsidP="00976818">
      <w:pPr>
        <w:pStyle w:val="ManualNumberedList"/>
        <w:numPr>
          <w:ilvl w:val="0"/>
          <w:numId w:val="0"/>
        </w:numPr>
        <w:spacing w:before="100"/>
        <w:ind w:left="720"/>
        <w:rPr>
          <w:rFonts w:ascii="Times New Roman" w:hAnsi="Times New Roman"/>
          <w:sz w:val="24"/>
          <w:szCs w:val="24"/>
        </w:rPr>
      </w:pPr>
      <w:r w:rsidRPr="003D66C3">
        <w:rPr>
          <w:rFonts w:ascii="Times New Roman" w:hAnsi="Times New Roman"/>
          <w:sz w:val="24"/>
          <w:szCs w:val="24"/>
        </w:rPr>
        <w:t>3</w:t>
      </w:r>
      <w:r w:rsidR="00747223" w:rsidRPr="003D66C3">
        <w:rPr>
          <w:rFonts w:ascii="Times New Roman" w:hAnsi="Times New Roman"/>
          <w:sz w:val="24"/>
          <w:szCs w:val="24"/>
        </w:rPr>
        <w:t xml:space="preserve">) </w:t>
      </w:r>
      <w:r w:rsidRPr="003D66C3">
        <w:rPr>
          <w:rFonts w:ascii="Times New Roman" w:hAnsi="Times New Roman"/>
          <w:b/>
          <w:sz w:val="24"/>
          <w:szCs w:val="24"/>
        </w:rPr>
        <w:t>High-flow rearing habitat for Lower Colu</w:t>
      </w:r>
      <w:r w:rsidR="003D66C3">
        <w:rPr>
          <w:rFonts w:ascii="Times New Roman" w:hAnsi="Times New Roman"/>
          <w:b/>
          <w:sz w:val="24"/>
          <w:szCs w:val="24"/>
        </w:rPr>
        <w:t xml:space="preserve">mbia River </w:t>
      </w:r>
      <w:proofErr w:type="spellStart"/>
      <w:r w:rsidR="003D66C3">
        <w:rPr>
          <w:rFonts w:ascii="Times New Roman" w:hAnsi="Times New Roman"/>
          <w:b/>
          <w:sz w:val="24"/>
          <w:szCs w:val="24"/>
        </w:rPr>
        <w:t>coho</w:t>
      </w:r>
      <w:proofErr w:type="spellEnd"/>
      <w:r w:rsidR="003D66C3">
        <w:rPr>
          <w:rFonts w:ascii="Times New Roman" w:hAnsi="Times New Roman"/>
          <w:b/>
          <w:sz w:val="24"/>
          <w:szCs w:val="24"/>
        </w:rPr>
        <w:t xml:space="preserve"> </w:t>
      </w:r>
      <w:r w:rsidR="00E85885">
        <w:rPr>
          <w:rFonts w:ascii="Times New Roman" w:hAnsi="Times New Roman"/>
          <w:b/>
          <w:sz w:val="24"/>
          <w:szCs w:val="24"/>
        </w:rPr>
        <w:t>and</w:t>
      </w:r>
      <w:r w:rsidR="00E85885" w:rsidRPr="003D66C3">
        <w:rPr>
          <w:rFonts w:ascii="Times New Roman" w:hAnsi="Times New Roman"/>
          <w:b/>
          <w:sz w:val="24"/>
          <w:szCs w:val="24"/>
        </w:rPr>
        <w:t xml:space="preserve"> </w:t>
      </w:r>
      <w:r w:rsidR="00747223" w:rsidRPr="003D66C3">
        <w:rPr>
          <w:rFonts w:ascii="Times New Roman" w:hAnsi="Times New Roman"/>
          <w:b/>
          <w:sz w:val="24"/>
          <w:szCs w:val="24"/>
        </w:rPr>
        <w:t>steelhead</w:t>
      </w:r>
      <w:r w:rsidR="00747223" w:rsidRPr="003D66C3">
        <w:rPr>
          <w:rFonts w:ascii="Times New Roman" w:hAnsi="Times New Roman"/>
          <w:sz w:val="24"/>
          <w:szCs w:val="24"/>
        </w:rPr>
        <w:t xml:space="preserve">: </w:t>
      </w:r>
      <w:r w:rsidR="00E46CDD" w:rsidRPr="003D66C3">
        <w:rPr>
          <w:rFonts w:ascii="Times New Roman" w:hAnsi="Times New Roman"/>
          <w:sz w:val="24"/>
          <w:szCs w:val="24"/>
        </w:rPr>
        <w:t>i</w:t>
      </w:r>
      <w:r w:rsidRPr="003D66C3">
        <w:rPr>
          <w:rFonts w:ascii="Times New Roman" w:hAnsi="Times New Roman"/>
          <w:sz w:val="24"/>
          <w:szCs w:val="24"/>
        </w:rPr>
        <w:t>nstall LWD jams in low gradient reaches that have the potential to provide high-flow rearing habitat, particularly in association with deep poo</w:t>
      </w:r>
      <w:r w:rsidR="00FA180A" w:rsidRPr="003D66C3">
        <w:rPr>
          <w:rFonts w:ascii="Times New Roman" w:hAnsi="Times New Roman"/>
          <w:sz w:val="24"/>
          <w:szCs w:val="24"/>
        </w:rPr>
        <w:t>ls (</w:t>
      </w:r>
      <w:r w:rsidR="00FA180A" w:rsidRPr="003D66C3">
        <w:rPr>
          <w:rFonts w:ascii="Times New Roman" w:hAnsi="Times New Roman"/>
          <w:sz w:val="24"/>
          <w:szCs w:val="24"/>
          <w:u w:val="single"/>
        </w:rPr>
        <w:t>&gt;</w:t>
      </w:r>
      <w:r w:rsidR="00FA180A" w:rsidRPr="003D66C3">
        <w:rPr>
          <w:rFonts w:ascii="Times New Roman" w:hAnsi="Times New Roman"/>
          <w:sz w:val="24"/>
          <w:szCs w:val="24"/>
        </w:rPr>
        <w:t xml:space="preserve">3.3 feet) and two </w:t>
      </w:r>
      <w:r w:rsidRPr="003D66C3">
        <w:rPr>
          <w:rFonts w:ascii="Times New Roman" w:hAnsi="Times New Roman"/>
          <w:sz w:val="24"/>
          <w:szCs w:val="24"/>
        </w:rPr>
        <w:t>side channels that could be activa</w:t>
      </w:r>
      <w:r w:rsidR="00FA180A" w:rsidRPr="003D66C3">
        <w:rPr>
          <w:rFonts w:ascii="Times New Roman" w:hAnsi="Times New Roman"/>
          <w:sz w:val="24"/>
          <w:szCs w:val="24"/>
        </w:rPr>
        <w:t>ted at a greater range of flows</w:t>
      </w:r>
      <w:r w:rsidRPr="003D66C3">
        <w:rPr>
          <w:rFonts w:ascii="Times New Roman" w:hAnsi="Times New Roman"/>
          <w:sz w:val="24"/>
          <w:szCs w:val="24"/>
        </w:rPr>
        <w:t xml:space="preserve">. </w:t>
      </w:r>
    </w:p>
    <w:p w:rsidR="00F90F0F" w:rsidRPr="003D66C3" w:rsidRDefault="00F90F0F" w:rsidP="00976818">
      <w:pPr>
        <w:pStyle w:val="ManualNumberedList"/>
        <w:numPr>
          <w:ilvl w:val="0"/>
          <w:numId w:val="0"/>
        </w:numPr>
        <w:spacing w:before="100"/>
        <w:ind w:left="720"/>
        <w:rPr>
          <w:rFonts w:ascii="Times New Roman" w:hAnsi="Times New Roman"/>
          <w:sz w:val="24"/>
          <w:szCs w:val="24"/>
        </w:rPr>
      </w:pPr>
      <w:r w:rsidRPr="003D66C3">
        <w:rPr>
          <w:rFonts w:ascii="Times New Roman" w:hAnsi="Times New Roman"/>
          <w:sz w:val="24"/>
          <w:szCs w:val="24"/>
        </w:rPr>
        <w:t>4</w:t>
      </w:r>
      <w:r w:rsidR="00747223" w:rsidRPr="003D66C3">
        <w:rPr>
          <w:rFonts w:ascii="Times New Roman" w:hAnsi="Times New Roman"/>
          <w:sz w:val="24"/>
          <w:szCs w:val="24"/>
        </w:rPr>
        <w:t xml:space="preserve">) </w:t>
      </w:r>
      <w:r w:rsidR="00747223" w:rsidRPr="003D66C3">
        <w:rPr>
          <w:rFonts w:ascii="Times New Roman" w:hAnsi="Times New Roman"/>
          <w:b/>
          <w:sz w:val="24"/>
          <w:szCs w:val="24"/>
        </w:rPr>
        <w:t>Riparian f</w:t>
      </w:r>
      <w:r w:rsidRPr="003D66C3">
        <w:rPr>
          <w:rFonts w:ascii="Times New Roman" w:hAnsi="Times New Roman"/>
          <w:b/>
          <w:sz w:val="24"/>
          <w:szCs w:val="24"/>
        </w:rPr>
        <w:t>unction</w:t>
      </w:r>
      <w:r w:rsidR="00747223" w:rsidRPr="003D66C3">
        <w:rPr>
          <w:rFonts w:ascii="Times New Roman" w:hAnsi="Times New Roman"/>
          <w:sz w:val="24"/>
          <w:szCs w:val="24"/>
        </w:rPr>
        <w:t xml:space="preserve">: </w:t>
      </w:r>
      <w:r w:rsidR="00E46CDD" w:rsidRPr="003D66C3">
        <w:rPr>
          <w:rFonts w:ascii="Times New Roman" w:hAnsi="Times New Roman"/>
          <w:sz w:val="24"/>
          <w:szCs w:val="24"/>
        </w:rPr>
        <w:t>re</w:t>
      </w:r>
      <w:r w:rsidR="00C448DF" w:rsidRPr="003D66C3">
        <w:rPr>
          <w:rFonts w:ascii="Times New Roman" w:hAnsi="Times New Roman"/>
          <w:sz w:val="24"/>
          <w:szCs w:val="24"/>
        </w:rPr>
        <w:t>e</w:t>
      </w:r>
      <w:r w:rsidR="00747223" w:rsidRPr="003D66C3">
        <w:rPr>
          <w:rFonts w:ascii="Times New Roman" w:hAnsi="Times New Roman"/>
          <w:sz w:val="24"/>
          <w:szCs w:val="24"/>
        </w:rPr>
        <w:t xml:space="preserve">stablish a </w:t>
      </w:r>
      <w:r w:rsidRPr="003D66C3">
        <w:rPr>
          <w:rFonts w:ascii="Times New Roman" w:hAnsi="Times New Roman"/>
          <w:sz w:val="24"/>
          <w:szCs w:val="24"/>
        </w:rPr>
        <w:t>self-sustaining riparian zone consistent with a mid-seral hemlock, fir, and cedar plant community.</w:t>
      </w:r>
      <w:r w:rsidR="00747223" w:rsidRPr="003D66C3">
        <w:rPr>
          <w:rFonts w:ascii="Times New Roman" w:hAnsi="Times New Roman"/>
          <w:sz w:val="24"/>
          <w:szCs w:val="24"/>
        </w:rPr>
        <w:t xml:space="preserve"> Create a self-sustaining </w:t>
      </w:r>
      <w:r w:rsidRPr="003D66C3">
        <w:rPr>
          <w:rFonts w:ascii="Times New Roman" w:hAnsi="Times New Roman"/>
          <w:sz w:val="24"/>
          <w:szCs w:val="24"/>
        </w:rPr>
        <w:t>native riparian zone that is at least 200 feet wide (100 feet on each side of the</w:t>
      </w:r>
      <w:r w:rsidR="00FA180A" w:rsidRPr="003D66C3">
        <w:rPr>
          <w:rFonts w:ascii="Times New Roman" w:hAnsi="Times New Roman"/>
          <w:sz w:val="24"/>
          <w:szCs w:val="24"/>
        </w:rPr>
        <w:t xml:space="preserve"> creek</w:t>
      </w:r>
      <w:r w:rsidRPr="003D66C3">
        <w:rPr>
          <w:rFonts w:ascii="Times New Roman" w:hAnsi="Times New Roman"/>
          <w:sz w:val="24"/>
          <w:szCs w:val="24"/>
        </w:rPr>
        <w:t xml:space="preserve">) to provide LWD recruitment, shade, and organic inputs. </w:t>
      </w:r>
    </w:p>
    <w:p w:rsidR="00F90F0F" w:rsidRPr="003D66C3" w:rsidRDefault="00747223" w:rsidP="00976818">
      <w:pPr>
        <w:pStyle w:val="ManualNumberedList"/>
        <w:numPr>
          <w:ilvl w:val="0"/>
          <w:numId w:val="0"/>
        </w:numPr>
        <w:tabs>
          <w:tab w:val="left" w:pos="360"/>
        </w:tabs>
        <w:spacing w:before="60" w:after="120"/>
        <w:ind w:left="720"/>
        <w:rPr>
          <w:rFonts w:ascii="Times New Roman" w:hAnsi="Times New Roman"/>
          <w:sz w:val="24"/>
          <w:szCs w:val="24"/>
        </w:rPr>
      </w:pPr>
      <w:r w:rsidRPr="003D66C3">
        <w:rPr>
          <w:rFonts w:ascii="Times New Roman" w:hAnsi="Times New Roman"/>
          <w:sz w:val="24"/>
          <w:szCs w:val="24"/>
        </w:rPr>
        <w:t xml:space="preserve">5) </w:t>
      </w:r>
      <w:r w:rsidRPr="003D66C3">
        <w:rPr>
          <w:rFonts w:ascii="Times New Roman" w:hAnsi="Times New Roman"/>
          <w:b/>
          <w:sz w:val="24"/>
          <w:szCs w:val="24"/>
        </w:rPr>
        <w:t>Food p</w:t>
      </w:r>
      <w:r w:rsidR="00F90F0F" w:rsidRPr="003D66C3">
        <w:rPr>
          <w:rFonts w:ascii="Times New Roman" w:hAnsi="Times New Roman"/>
          <w:b/>
          <w:sz w:val="24"/>
          <w:szCs w:val="24"/>
        </w:rPr>
        <w:t>roduction</w:t>
      </w:r>
      <w:r w:rsidR="00F90F0F" w:rsidRPr="003D66C3">
        <w:rPr>
          <w:rFonts w:ascii="Times New Roman" w:hAnsi="Times New Roman"/>
          <w:sz w:val="24"/>
          <w:szCs w:val="24"/>
        </w:rPr>
        <w:t xml:space="preserve">: </w:t>
      </w:r>
      <w:r w:rsidR="00E46CDD" w:rsidRPr="003D66C3">
        <w:rPr>
          <w:rFonts w:ascii="Times New Roman" w:hAnsi="Times New Roman"/>
          <w:sz w:val="24"/>
          <w:szCs w:val="24"/>
        </w:rPr>
        <w:t>i</w:t>
      </w:r>
      <w:r w:rsidR="00F90F0F" w:rsidRPr="003D66C3">
        <w:rPr>
          <w:rFonts w:ascii="Times New Roman" w:hAnsi="Times New Roman"/>
          <w:sz w:val="24"/>
          <w:szCs w:val="24"/>
        </w:rPr>
        <w:t>ncrease the prey base for juvenile salmonids by planting riparian buffers with native trees to increases organic inputs</w:t>
      </w:r>
      <w:r w:rsidRPr="003D66C3">
        <w:rPr>
          <w:rFonts w:ascii="Times New Roman" w:hAnsi="Times New Roman"/>
          <w:sz w:val="24"/>
          <w:szCs w:val="24"/>
        </w:rPr>
        <w:t xml:space="preserve"> critical to food production</w:t>
      </w:r>
      <w:r w:rsidR="00F90F0F" w:rsidRPr="003D66C3">
        <w:rPr>
          <w:rFonts w:ascii="Times New Roman" w:hAnsi="Times New Roman"/>
          <w:sz w:val="24"/>
          <w:szCs w:val="24"/>
        </w:rPr>
        <w:t xml:space="preserve">.  </w:t>
      </w:r>
    </w:p>
    <w:p w:rsidR="004004F9" w:rsidRDefault="004004F9" w:rsidP="004004F9">
      <w:pPr>
        <w:rPr>
          <w:lang w:bidi="en-US"/>
        </w:rPr>
      </w:pPr>
    </w:p>
    <w:p w:rsidR="004004F9" w:rsidRPr="004004F9" w:rsidRDefault="004004F9" w:rsidP="004004F9">
      <w:pPr>
        <w:rPr>
          <w:b/>
        </w:rPr>
      </w:pPr>
      <w:r>
        <w:rPr>
          <w:b/>
        </w:rPr>
        <w:t>VII.</w:t>
      </w:r>
      <w:r w:rsidRPr="00EB6F99">
        <w:rPr>
          <w:b/>
        </w:rPr>
        <w:t xml:space="preserve"> </w:t>
      </w:r>
      <w:r w:rsidR="000279FA">
        <w:rPr>
          <w:b/>
        </w:rPr>
        <w:t>SITE</w:t>
      </w:r>
      <w:r w:rsidRPr="00EB6F99">
        <w:rPr>
          <w:b/>
        </w:rPr>
        <w:t xml:space="preserve"> DESCRIPTION</w:t>
      </w:r>
    </w:p>
    <w:p w:rsidR="00CA38B2" w:rsidRDefault="007E6044" w:rsidP="00CA38B2">
      <w:pPr>
        <w:rPr>
          <w:b/>
        </w:rPr>
      </w:pPr>
      <w:r>
        <w:rPr>
          <w:rFonts w:cs="Segoe UI"/>
        </w:rPr>
        <w:t>The project will take place on USFS</w:t>
      </w:r>
      <w:r w:rsidRPr="004E39E6">
        <w:rPr>
          <w:rFonts w:cs="Segoe UI"/>
        </w:rPr>
        <w:t xml:space="preserve"> property </w:t>
      </w:r>
      <w:r>
        <w:rPr>
          <w:rFonts w:cs="Segoe UI"/>
        </w:rPr>
        <w:t xml:space="preserve">along a 1-mile </w:t>
      </w:r>
      <w:r w:rsidR="00B1667D">
        <w:rPr>
          <w:rFonts w:cs="Segoe UI"/>
        </w:rPr>
        <w:t xml:space="preserve">section </w:t>
      </w:r>
      <w:r>
        <w:rPr>
          <w:rFonts w:cs="Segoe UI"/>
        </w:rPr>
        <w:t xml:space="preserve">of Hamilton Creek upstream of the Bonneville Power Administration (BPA) </w:t>
      </w:r>
      <w:r w:rsidRPr="00A52C00">
        <w:rPr>
          <w:rFonts w:cs="Segoe UI"/>
        </w:rPr>
        <w:t>powerlines</w:t>
      </w:r>
      <w:r>
        <w:rPr>
          <w:rFonts w:cs="Segoe UI"/>
        </w:rPr>
        <w:t xml:space="preserve"> (</w:t>
      </w:r>
      <w:r w:rsidRPr="00A52C00">
        <w:rPr>
          <w:rFonts w:cs="Segoe UI"/>
        </w:rPr>
        <w:t>Attachment 1</w:t>
      </w:r>
      <w:r w:rsidR="00B1667D">
        <w:rPr>
          <w:rFonts w:cs="Segoe UI"/>
        </w:rPr>
        <w:t>:</w:t>
      </w:r>
      <w:r w:rsidR="00565203" w:rsidRPr="00565203">
        <w:rPr>
          <w:rFonts w:cs="Segoe UI"/>
        </w:rPr>
        <w:t xml:space="preserve"> </w:t>
      </w:r>
      <w:r w:rsidR="00565203">
        <w:rPr>
          <w:rFonts w:cs="Segoe UI"/>
        </w:rPr>
        <w:t>Figure 1</w:t>
      </w:r>
      <w:r w:rsidRPr="00A52C00">
        <w:rPr>
          <w:rFonts w:cs="Segoe UI"/>
        </w:rPr>
        <w:t>).</w:t>
      </w:r>
      <w:r>
        <w:rPr>
          <w:rFonts w:cs="Segoe UI"/>
        </w:rPr>
        <w:t xml:space="preserve"> The lower boundary of project is within </w:t>
      </w:r>
      <w:r w:rsidRPr="004E39E6">
        <w:rPr>
          <w:rFonts w:cs="Segoe UI"/>
        </w:rPr>
        <w:t>the historic all</w:t>
      </w:r>
      <w:r>
        <w:rPr>
          <w:rFonts w:cs="Segoe UI"/>
        </w:rPr>
        <w:t xml:space="preserve">uvial fan </w:t>
      </w:r>
      <w:r w:rsidR="00565203">
        <w:rPr>
          <w:rFonts w:cs="Segoe UI"/>
        </w:rPr>
        <w:t>(</w:t>
      </w:r>
      <w:r w:rsidR="00565203" w:rsidRPr="00A52C00">
        <w:rPr>
          <w:rFonts w:cs="Segoe UI"/>
        </w:rPr>
        <w:t>Attachment 1</w:t>
      </w:r>
      <w:r w:rsidR="00B1667D">
        <w:rPr>
          <w:rFonts w:cs="Segoe UI"/>
        </w:rPr>
        <w:t>:</w:t>
      </w:r>
      <w:r w:rsidR="00565203" w:rsidRPr="00A52C00">
        <w:rPr>
          <w:rFonts w:cs="Segoe UI"/>
        </w:rPr>
        <w:t xml:space="preserve"> </w:t>
      </w:r>
      <w:r w:rsidR="00565203">
        <w:rPr>
          <w:rFonts w:cs="Segoe UI"/>
        </w:rPr>
        <w:t>Figure 2</w:t>
      </w:r>
      <w:r w:rsidR="00565203" w:rsidRPr="00DB751D">
        <w:rPr>
          <w:rFonts w:cs="Segoe UI"/>
        </w:rPr>
        <w:t>)</w:t>
      </w:r>
      <w:r w:rsidR="00565203">
        <w:rPr>
          <w:rFonts w:cs="Segoe UI"/>
        </w:rPr>
        <w:t xml:space="preserve"> </w:t>
      </w:r>
      <w:r>
        <w:rPr>
          <w:rFonts w:cs="Segoe UI"/>
        </w:rPr>
        <w:t>and the upper boundary stretches upstream into the</w:t>
      </w:r>
      <w:r w:rsidRPr="004E39E6">
        <w:rPr>
          <w:rFonts w:cs="Segoe UI"/>
        </w:rPr>
        <w:t xml:space="preserve"> </w:t>
      </w:r>
      <w:r w:rsidR="00750636">
        <w:rPr>
          <w:rFonts w:cs="Segoe UI"/>
        </w:rPr>
        <w:t xml:space="preserve">canyon section </w:t>
      </w:r>
      <w:r w:rsidRPr="00DB751D">
        <w:rPr>
          <w:rFonts w:cs="Segoe UI"/>
        </w:rPr>
        <w:t>above Cedar Creek</w:t>
      </w:r>
      <w:r w:rsidR="00750636">
        <w:rPr>
          <w:rFonts w:cs="Segoe UI"/>
        </w:rPr>
        <w:t xml:space="preserve"> (</w:t>
      </w:r>
      <w:r w:rsidR="00B1667D">
        <w:rPr>
          <w:rFonts w:cs="Segoe UI"/>
        </w:rPr>
        <w:t xml:space="preserve">Attachment 1: </w:t>
      </w:r>
      <w:r w:rsidR="00565203">
        <w:rPr>
          <w:rFonts w:cs="Segoe UI"/>
        </w:rPr>
        <w:t>Figure 3</w:t>
      </w:r>
      <w:r w:rsidRPr="00DB751D">
        <w:rPr>
          <w:rFonts w:cs="Segoe UI"/>
        </w:rPr>
        <w:t xml:space="preserve">). </w:t>
      </w:r>
      <w:r w:rsidR="00565203">
        <w:rPr>
          <w:rFonts w:cs="Segoe UI"/>
        </w:rPr>
        <w:t xml:space="preserve">There is a </w:t>
      </w:r>
      <w:r w:rsidR="00750636">
        <w:rPr>
          <w:rFonts w:cs="Segoe UI"/>
        </w:rPr>
        <w:t xml:space="preserve">decommissioned </w:t>
      </w:r>
      <w:r>
        <w:rPr>
          <w:rFonts w:cs="Segoe UI"/>
        </w:rPr>
        <w:t>road that parallel</w:t>
      </w:r>
      <w:r w:rsidR="00750636">
        <w:rPr>
          <w:rFonts w:cs="Segoe UI"/>
        </w:rPr>
        <w:t xml:space="preserve">s the alluvial fan section and </w:t>
      </w:r>
      <w:r w:rsidR="000C4E94">
        <w:rPr>
          <w:rFonts w:cs="Segoe UI"/>
        </w:rPr>
        <w:t xml:space="preserve">ends </w:t>
      </w:r>
      <w:r w:rsidR="00750636">
        <w:rPr>
          <w:rFonts w:cs="Segoe UI"/>
        </w:rPr>
        <w:t>approximately 4</w:t>
      </w:r>
      <w:r>
        <w:rPr>
          <w:rFonts w:cs="Segoe UI"/>
        </w:rPr>
        <w:t xml:space="preserve">00 feet into </w:t>
      </w:r>
      <w:r w:rsidRPr="00DF6153">
        <w:rPr>
          <w:rFonts w:cs="Segoe UI"/>
        </w:rPr>
        <w:t xml:space="preserve">the canyon section. The canyon section is remote and there is limited/no access </w:t>
      </w:r>
      <w:r w:rsidR="000850CA">
        <w:rPr>
          <w:rFonts w:cs="Segoe UI"/>
        </w:rPr>
        <w:t>for</w:t>
      </w:r>
      <w:r w:rsidRPr="00DF6153">
        <w:rPr>
          <w:rFonts w:cs="Segoe UI"/>
        </w:rPr>
        <w:t xml:space="preserve"> ground equipment to this area.</w:t>
      </w:r>
      <w:r w:rsidR="00DF6153" w:rsidRPr="00DF6153">
        <w:rPr>
          <w:rFonts w:cs="Segoe UI"/>
        </w:rPr>
        <w:t xml:space="preserve"> Within </w:t>
      </w:r>
      <w:r w:rsidR="00CA38B2" w:rsidRPr="00DF6153">
        <w:rPr>
          <w:rFonts w:cs="Segoe UI"/>
        </w:rPr>
        <w:t xml:space="preserve">the active </w:t>
      </w:r>
      <w:r w:rsidR="00DF6153" w:rsidRPr="00DF6153">
        <w:rPr>
          <w:rFonts w:cs="Segoe UI"/>
        </w:rPr>
        <w:t>channel and streambanks both the alluvial and canyon sections are largely comprised of</w:t>
      </w:r>
      <w:r w:rsidR="00CA38B2" w:rsidRPr="00DF6153">
        <w:rPr>
          <w:rFonts w:cs="Segoe UI"/>
        </w:rPr>
        <w:t xml:space="preserve"> </w:t>
      </w:r>
      <w:r w:rsidR="00CA38B2" w:rsidRPr="00DF6153">
        <w:t xml:space="preserve">bedrock, steep </w:t>
      </w:r>
      <w:r w:rsidR="00DF6153" w:rsidRPr="00DF6153">
        <w:t xml:space="preserve">valley walls, clays and consolidated soils and large </w:t>
      </w:r>
      <w:r w:rsidR="00CA38B2" w:rsidRPr="00DF6153">
        <w:t>bould</w:t>
      </w:r>
      <w:r w:rsidR="00DF6153" w:rsidRPr="00DF6153">
        <w:t xml:space="preserve">ers. </w:t>
      </w:r>
      <w:r w:rsidR="00936E78">
        <w:t xml:space="preserve">Due to these factors and the lack of a road, travel is difficult in the canyon section. These factors will contribute to challenges during the construction phase.  </w:t>
      </w:r>
      <w:r w:rsidR="00CA38B2">
        <w:rPr>
          <w:b/>
        </w:rPr>
        <w:t xml:space="preserve"> </w:t>
      </w:r>
    </w:p>
    <w:p w:rsidR="00DF6153" w:rsidRDefault="00DF6153" w:rsidP="00CA38B2">
      <w:pPr>
        <w:rPr>
          <w:b/>
        </w:rPr>
      </w:pPr>
    </w:p>
    <w:p w:rsidR="003C6FAF" w:rsidRPr="00940CE4" w:rsidRDefault="003B6D92" w:rsidP="001A0144">
      <w:pPr>
        <w:rPr>
          <w:rFonts w:cs="Segoe UI"/>
        </w:rPr>
      </w:pPr>
      <w:r>
        <w:rPr>
          <w:rFonts w:cs="Segoe UI"/>
        </w:rPr>
        <w:t xml:space="preserve">The </w:t>
      </w:r>
      <w:r w:rsidR="00B1667D">
        <w:rPr>
          <w:rFonts w:cs="Segoe UI"/>
        </w:rPr>
        <w:t xml:space="preserve">Estuary Partnership </w:t>
      </w:r>
      <w:r>
        <w:rPr>
          <w:rFonts w:cs="Segoe UI"/>
        </w:rPr>
        <w:t xml:space="preserve">has </w:t>
      </w:r>
      <w:r w:rsidR="004004F9">
        <w:rPr>
          <w:rFonts w:cs="Segoe UI"/>
        </w:rPr>
        <w:t>identified r</w:t>
      </w:r>
      <w:r w:rsidR="007E6044">
        <w:rPr>
          <w:rFonts w:cs="Segoe UI"/>
        </w:rPr>
        <w:t xml:space="preserve">estoration actions within the 1-mile section and </w:t>
      </w:r>
      <w:r w:rsidR="00B1667D">
        <w:rPr>
          <w:rFonts w:cs="Segoe UI"/>
        </w:rPr>
        <w:t xml:space="preserve">led development of </w:t>
      </w:r>
      <w:r w:rsidR="007E6044">
        <w:rPr>
          <w:rFonts w:cs="Segoe UI"/>
        </w:rPr>
        <w:t>a preliminary design report and engineering drawings (Att</w:t>
      </w:r>
      <w:r w:rsidR="00750636">
        <w:rPr>
          <w:rFonts w:cs="Segoe UI"/>
        </w:rPr>
        <w:t>achment</w:t>
      </w:r>
      <w:r w:rsidR="00CA38B2">
        <w:rPr>
          <w:rFonts w:cs="Segoe UI"/>
        </w:rPr>
        <w:t>s</w:t>
      </w:r>
      <w:r w:rsidR="00750636">
        <w:rPr>
          <w:rFonts w:cs="Segoe UI"/>
        </w:rPr>
        <w:t xml:space="preserve"> 2 &amp; 3</w:t>
      </w:r>
      <w:r w:rsidR="007E6044">
        <w:rPr>
          <w:rFonts w:cs="Segoe UI"/>
        </w:rPr>
        <w:t xml:space="preserve">). The primary </w:t>
      </w:r>
      <w:r w:rsidR="00B1667D">
        <w:rPr>
          <w:rFonts w:cs="Segoe UI"/>
        </w:rPr>
        <w:t xml:space="preserve">restoration </w:t>
      </w:r>
      <w:r w:rsidR="007E6044">
        <w:rPr>
          <w:rFonts w:cs="Segoe UI"/>
        </w:rPr>
        <w:t xml:space="preserve">project action is to install </w:t>
      </w:r>
      <w:r w:rsidR="003C6FAF">
        <w:rPr>
          <w:rFonts w:cs="Segoe UI"/>
        </w:rPr>
        <w:t xml:space="preserve">approximately 200 pieces of </w:t>
      </w:r>
      <w:r w:rsidR="007E6044">
        <w:rPr>
          <w:rFonts w:cs="Segoe UI"/>
        </w:rPr>
        <w:t xml:space="preserve">LWD </w:t>
      </w:r>
      <w:r w:rsidR="003C6FAF">
        <w:rPr>
          <w:rFonts w:cs="Segoe UI"/>
        </w:rPr>
        <w:t>using an engineered log jam approach</w:t>
      </w:r>
      <w:r w:rsidR="007E6044">
        <w:rPr>
          <w:rFonts w:cs="Segoe UI"/>
        </w:rPr>
        <w:t xml:space="preserve"> along Hamilton Creek to influence physical processes and to improve ecological conditions. </w:t>
      </w:r>
      <w:r w:rsidR="00B1667D">
        <w:rPr>
          <w:rFonts w:cs="Segoe UI"/>
        </w:rPr>
        <w:t xml:space="preserve">The second restoration project </w:t>
      </w:r>
      <w:r w:rsidR="007E6044">
        <w:rPr>
          <w:rFonts w:cs="Segoe UI"/>
        </w:rPr>
        <w:t>action</w:t>
      </w:r>
      <w:r w:rsidR="00B1667D">
        <w:rPr>
          <w:rFonts w:cs="Segoe UI"/>
        </w:rPr>
        <w:t xml:space="preserve"> is to </w:t>
      </w:r>
      <w:r w:rsidR="007E6044">
        <w:rPr>
          <w:rFonts w:cs="Segoe UI"/>
        </w:rPr>
        <w:t>plant conifers over 30 acres to help restore the native plant commu</w:t>
      </w:r>
      <w:r w:rsidR="00940CE4">
        <w:rPr>
          <w:rFonts w:cs="Segoe UI"/>
        </w:rPr>
        <w:t xml:space="preserve">nity within the riparian zone. </w:t>
      </w:r>
      <w:r w:rsidR="000E2120">
        <w:rPr>
          <w:rFonts w:cs="Segoe UI"/>
        </w:rPr>
        <w:t>Wood harvesting</w:t>
      </w:r>
      <w:r w:rsidR="00940CE4">
        <w:rPr>
          <w:rFonts w:cs="Segoe UI"/>
        </w:rPr>
        <w:t>, construction activities</w:t>
      </w:r>
      <w:r w:rsidR="000E2120">
        <w:rPr>
          <w:rFonts w:cs="Segoe UI"/>
        </w:rPr>
        <w:t>,</w:t>
      </w:r>
      <w:r w:rsidR="00940CE4">
        <w:rPr>
          <w:rFonts w:cs="Segoe UI"/>
        </w:rPr>
        <w:t xml:space="preserve"> and </w:t>
      </w:r>
      <w:r w:rsidR="000E2120">
        <w:rPr>
          <w:rFonts w:cs="Segoe UI"/>
        </w:rPr>
        <w:t xml:space="preserve">the project </w:t>
      </w:r>
      <w:r w:rsidR="00940CE4">
        <w:rPr>
          <w:rFonts w:cs="Segoe UI"/>
        </w:rPr>
        <w:t xml:space="preserve">schedule will occur under regulations </w:t>
      </w:r>
      <w:r w:rsidR="00CA38B2" w:rsidRPr="00CA38B2">
        <w:t>for s</w:t>
      </w:r>
      <w:r w:rsidR="003C6FAF" w:rsidRPr="00CA38B2">
        <w:t xml:space="preserve">potted owl </w:t>
      </w:r>
      <w:r w:rsidR="00940CE4">
        <w:t xml:space="preserve">habitat as part of the </w:t>
      </w:r>
      <w:r w:rsidR="00CA38B2" w:rsidRPr="00CA38B2">
        <w:rPr>
          <w:bCs/>
        </w:rPr>
        <w:t>A</w:t>
      </w:r>
      <w:r w:rsidR="00CA38B2" w:rsidRPr="00CA38B2">
        <w:rPr>
          <w:rFonts w:cs="Arial"/>
          <w:bCs/>
        </w:rPr>
        <w:t>quatic Restoration Biological Opinion</w:t>
      </w:r>
      <w:r w:rsidR="00CA38B2" w:rsidRPr="00CA38B2">
        <w:rPr>
          <w:bCs/>
        </w:rPr>
        <w:t xml:space="preserve"> (ARBO, U.S. Fish &amp; Wildlife Service). </w:t>
      </w:r>
      <w:r w:rsidR="003C6FAF" w:rsidRPr="00CA38B2">
        <w:t xml:space="preserve"> </w:t>
      </w:r>
    </w:p>
    <w:p w:rsidR="00CE356D" w:rsidRDefault="00CE356D" w:rsidP="001A0144">
      <w:pPr>
        <w:rPr>
          <w:b/>
        </w:rPr>
      </w:pPr>
    </w:p>
    <w:p w:rsidR="001A0144" w:rsidRPr="00AF1C4F" w:rsidRDefault="00386036" w:rsidP="001A0144">
      <w:pPr>
        <w:rPr>
          <w:b/>
        </w:rPr>
      </w:pPr>
      <w:r>
        <w:rPr>
          <w:b/>
        </w:rPr>
        <w:t>VI</w:t>
      </w:r>
      <w:r w:rsidR="004004F9">
        <w:rPr>
          <w:b/>
        </w:rPr>
        <w:t>I</w:t>
      </w:r>
      <w:r>
        <w:rPr>
          <w:b/>
        </w:rPr>
        <w:t xml:space="preserve">I. </w:t>
      </w:r>
      <w:r w:rsidR="001A0144">
        <w:rPr>
          <w:b/>
        </w:rPr>
        <w:t>RELEVANT EXISTING INFORMATION</w:t>
      </w:r>
    </w:p>
    <w:p w:rsidR="00DB7174" w:rsidRDefault="00283571" w:rsidP="00283571">
      <w:pPr>
        <w:pStyle w:val="BodyText"/>
        <w:tabs>
          <w:tab w:val="left" w:pos="360"/>
          <w:tab w:val="left" w:pos="9360"/>
        </w:tabs>
        <w:rPr>
          <w:rFonts w:ascii="Times New Roman" w:hAnsi="Times New Roman"/>
          <w:sz w:val="24"/>
          <w:szCs w:val="24"/>
        </w:rPr>
      </w:pPr>
      <w:r w:rsidRPr="00AF1C4F">
        <w:rPr>
          <w:rFonts w:ascii="Times New Roman" w:hAnsi="Times New Roman"/>
          <w:bCs/>
          <w:sz w:val="24"/>
          <w:szCs w:val="24"/>
        </w:rPr>
        <w:t xml:space="preserve">The Estuary Partnership completed </w:t>
      </w:r>
      <w:r w:rsidR="000E2120">
        <w:rPr>
          <w:rFonts w:ascii="Times New Roman" w:hAnsi="Times New Roman"/>
          <w:bCs/>
          <w:sz w:val="24"/>
          <w:szCs w:val="24"/>
        </w:rPr>
        <w:t xml:space="preserve">a </w:t>
      </w:r>
      <w:r w:rsidR="00742B2F">
        <w:rPr>
          <w:rFonts w:ascii="Times New Roman" w:hAnsi="Times New Roman"/>
          <w:bCs/>
          <w:sz w:val="24"/>
          <w:szCs w:val="24"/>
        </w:rPr>
        <w:t xml:space="preserve">Preliminary </w:t>
      </w:r>
      <w:r w:rsidR="00DB7174">
        <w:rPr>
          <w:rFonts w:ascii="Times New Roman" w:hAnsi="Times New Roman"/>
          <w:bCs/>
          <w:sz w:val="24"/>
          <w:szCs w:val="24"/>
        </w:rPr>
        <w:t xml:space="preserve">Design Report in 2014. The design report includes </w:t>
      </w:r>
      <w:r w:rsidRPr="00AF1C4F">
        <w:rPr>
          <w:rFonts w:ascii="Times New Roman" w:hAnsi="Times New Roman"/>
          <w:bCs/>
          <w:sz w:val="24"/>
          <w:szCs w:val="24"/>
        </w:rPr>
        <w:t xml:space="preserve">a </w:t>
      </w:r>
      <w:r w:rsidR="00DB7174">
        <w:rPr>
          <w:rFonts w:ascii="Times New Roman" w:hAnsi="Times New Roman"/>
          <w:bCs/>
          <w:sz w:val="24"/>
          <w:szCs w:val="24"/>
        </w:rPr>
        <w:t xml:space="preserve">feasibility investigation, </w:t>
      </w:r>
      <w:r w:rsidRPr="00AF1C4F">
        <w:rPr>
          <w:rFonts w:ascii="Times New Roman" w:hAnsi="Times New Roman"/>
          <w:bCs/>
          <w:sz w:val="24"/>
          <w:szCs w:val="24"/>
        </w:rPr>
        <w:t>altern</w:t>
      </w:r>
      <w:r w:rsidR="00CD5815">
        <w:rPr>
          <w:rFonts w:ascii="Times New Roman" w:hAnsi="Times New Roman"/>
          <w:bCs/>
          <w:sz w:val="24"/>
          <w:szCs w:val="24"/>
        </w:rPr>
        <w:t xml:space="preserve">atives analysis </w:t>
      </w:r>
      <w:r w:rsidR="00742B2F">
        <w:rPr>
          <w:rFonts w:ascii="Times New Roman" w:hAnsi="Times New Roman"/>
          <w:bCs/>
          <w:sz w:val="24"/>
          <w:szCs w:val="24"/>
        </w:rPr>
        <w:t>and preliminary design plans</w:t>
      </w:r>
      <w:r w:rsidR="006972C7">
        <w:rPr>
          <w:rFonts w:ascii="Times New Roman" w:hAnsi="Times New Roman"/>
          <w:bCs/>
          <w:sz w:val="24"/>
          <w:szCs w:val="24"/>
        </w:rPr>
        <w:t>. In addition to the preliminary design report and plans,</w:t>
      </w:r>
      <w:r w:rsidR="00E327C7">
        <w:rPr>
          <w:rFonts w:ascii="Times New Roman" w:hAnsi="Times New Roman"/>
          <w:bCs/>
          <w:sz w:val="24"/>
          <w:szCs w:val="24"/>
        </w:rPr>
        <w:t xml:space="preserve"> the Estuary Partnership updated potential planting locations</w:t>
      </w:r>
      <w:r w:rsidR="006972C7">
        <w:rPr>
          <w:rFonts w:ascii="Times New Roman" w:hAnsi="Times New Roman"/>
          <w:bCs/>
          <w:sz w:val="24"/>
          <w:szCs w:val="24"/>
        </w:rPr>
        <w:t xml:space="preserve">. </w:t>
      </w:r>
      <w:r w:rsidRPr="00AF1C4F">
        <w:rPr>
          <w:rFonts w:ascii="Times New Roman" w:hAnsi="Times New Roman"/>
          <w:bCs/>
          <w:sz w:val="24"/>
          <w:szCs w:val="24"/>
        </w:rPr>
        <w:t>These documents and othe</w:t>
      </w:r>
      <w:r w:rsidR="002F61FA">
        <w:rPr>
          <w:rFonts w:ascii="Times New Roman" w:hAnsi="Times New Roman"/>
          <w:bCs/>
          <w:sz w:val="24"/>
          <w:szCs w:val="24"/>
        </w:rPr>
        <w:t xml:space="preserve">r applicable information </w:t>
      </w:r>
      <w:r w:rsidRPr="00AF1C4F">
        <w:rPr>
          <w:rFonts w:ascii="Times New Roman" w:hAnsi="Times New Roman"/>
          <w:sz w:val="24"/>
          <w:szCs w:val="24"/>
        </w:rPr>
        <w:t>a</w:t>
      </w:r>
      <w:r w:rsidR="00B91799" w:rsidRPr="00AF1C4F">
        <w:rPr>
          <w:rFonts w:ascii="Times New Roman" w:hAnsi="Times New Roman"/>
          <w:sz w:val="24"/>
          <w:szCs w:val="24"/>
        </w:rPr>
        <w:t xml:space="preserve">re </w:t>
      </w:r>
      <w:r w:rsidRPr="00AF1C4F">
        <w:rPr>
          <w:rFonts w:ascii="Times New Roman" w:hAnsi="Times New Roman"/>
          <w:sz w:val="24"/>
          <w:szCs w:val="24"/>
        </w:rPr>
        <w:t>listed below.</w:t>
      </w:r>
      <w:r w:rsidR="00845668">
        <w:rPr>
          <w:rFonts w:ascii="Times New Roman" w:hAnsi="Times New Roman"/>
          <w:sz w:val="24"/>
          <w:szCs w:val="24"/>
        </w:rPr>
        <w:t xml:space="preserve"> </w:t>
      </w:r>
    </w:p>
    <w:p w:rsidR="00283571" w:rsidRPr="003D66C3" w:rsidRDefault="00DB7174" w:rsidP="00E24E44">
      <w:pPr>
        <w:numPr>
          <w:ilvl w:val="0"/>
          <w:numId w:val="13"/>
        </w:numPr>
        <w:autoSpaceDE w:val="0"/>
        <w:autoSpaceDN w:val="0"/>
        <w:adjustRightInd w:val="0"/>
        <w:ind w:left="360"/>
      </w:pPr>
      <w:r w:rsidRPr="003D66C3">
        <w:t xml:space="preserve">Preliminary Design Report </w:t>
      </w:r>
      <w:r w:rsidR="00ED74AC" w:rsidRPr="003D66C3">
        <w:t>(Attachment 2</w:t>
      </w:r>
      <w:r w:rsidR="00B55999" w:rsidRPr="003D66C3">
        <w:t xml:space="preserve">) </w:t>
      </w:r>
    </w:p>
    <w:p w:rsidR="00167A0D" w:rsidRPr="003D66C3" w:rsidRDefault="00DB7174" w:rsidP="00E24E44">
      <w:pPr>
        <w:numPr>
          <w:ilvl w:val="0"/>
          <w:numId w:val="13"/>
        </w:numPr>
        <w:autoSpaceDE w:val="0"/>
        <w:autoSpaceDN w:val="0"/>
        <w:adjustRightInd w:val="0"/>
        <w:ind w:left="360"/>
      </w:pPr>
      <w:r w:rsidRPr="003D66C3">
        <w:t xml:space="preserve">Preliminary Design Plan Set </w:t>
      </w:r>
      <w:r w:rsidR="00ED74AC" w:rsidRPr="003D66C3">
        <w:t>(Attachment 3</w:t>
      </w:r>
      <w:r w:rsidR="00B55999" w:rsidRPr="003D66C3">
        <w:t>)</w:t>
      </w:r>
    </w:p>
    <w:p w:rsidR="006972C7" w:rsidRPr="003D66C3" w:rsidRDefault="00E327C7" w:rsidP="00E24E44">
      <w:pPr>
        <w:numPr>
          <w:ilvl w:val="0"/>
          <w:numId w:val="13"/>
        </w:numPr>
        <w:autoSpaceDE w:val="0"/>
        <w:autoSpaceDN w:val="0"/>
        <w:adjustRightInd w:val="0"/>
        <w:ind w:left="360"/>
      </w:pPr>
      <w:r w:rsidRPr="003D66C3">
        <w:t xml:space="preserve">Updated Planting Locations </w:t>
      </w:r>
      <w:r w:rsidR="00742B2F">
        <w:t>(Attachment 7</w:t>
      </w:r>
      <w:r w:rsidR="00B55999" w:rsidRPr="003D66C3">
        <w:t xml:space="preserve">) </w:t>
      </w:r>
      <w:r w:rsidR="006972C7" w:rsidRPr="003D66C3">
        <w:t xml:space="preserve"> </w:t>
      </w:r>
    </w:p>
    <w:p w:rsidR="00CE356D" w:rsidRDefault="00295CCC" w:rsidP="00283F8E">
      <w:pPr>
        <w:autoSpaceDE w:val="0"/>
        <w:autoSpaceDN w:val="0"/>
        <w:adjustRightInd w:val="0"/>
        <w:spacing w:before="120"/>
      </w:pPr>
      <w:r w:rsidRPr="003D66C3">
        <w:t xml:space="preserve">The </w:t>
      </w:r>
      <w:r w:rsidR="00B85CA5" w:rsidRPr="003D66C3">
        <w:rPr>
          <w:bCs/>
        </w:rPr>
        <w:t xml:space="preserve">Preliminary Design Report </w:t>
      </w:r>
      <w:r w:rsidR="00B55999" w:rsidRPr="003D66C3">
        <w:rPr>
          <w:bCs/>
        </w:rPr>
        <w:t xml:space="preserve">and </w:t>
      </w:r>
      <w:r w:rsidR="003D66C3" w:rsidRPr="003D66C3">
        <w:rPr>
          <w:bCs/>
        </w:rPr>
        <w:t xml:space="preserve">Design Plan Set </w:t>
      </w:r>
      <w:r w:rsidR="0040655D" w:rsidRPr="003D66C3">
        <w:rPr>
          <w:bCs/>
        </w:rPr>
        <w:t>are</w:t>
      </w:r>
      <w:r w:rsidRPr="003D66C3">
        <w:t xml:space="preserve"> </w:t>
      </w:r>
      <w:r w:rsidR="00B85CA5" w:rsidRPr="003D66C3">
        <w:t>attached</w:t>
      </w:r>
      <w:r w:rsidRPr="003D66C3">
        <w:t xml:space="preserve"> to this RFP.</w:t>
      </w:r>
    </w:p>
    <w:p w:rsidR="004004F9" w:rsidRPr="002B4247" w:rsidRDefault="004004F9" w:rsidP="00283F8E">
      <w:pPr>
        <w:autoSpaceDE w:val="0"/>
        <w:autoSpaceDN w:val="0"/>
        <w:adjustRightInd w:val="0"/>
        <w:spacing w:before="120"/>
      </w:pPr>
    </w:p>
    <w:p w:rsidR="0072475B" w:rsidRPr="00283F8E" w:rsidRDefault="004004F9" w:rsidP="00283F8E">
      <w:pPr>
        <w:autoSpaceDE w:val="0"/>
        <w:autoSpaceDN w:val="0"/>
        <w:adjustRightInd w:val="0"/>
        <w:spacing w:before="120"/>
      </w:pPr>
      <w:r>
        <w:rPr>
          <w:b/>
        </w:rPr>
        <w:t>IX</w:t>
      </w:r>
      <w:r w:rsidR="00386036">
        <w:rPr>
          <w:b/>
        </w:rPr>
        <w:t xml:space="preserve">. </w:t>
      </w:r>
      <w:r w:rsidR="0072475B" w:rsidRPr="00EC6B0D">
        <w:rPr>
          <w:b/>
        </w:rPr>
        <w:t>ESTUARY PARTNERSHIP RESPONSIBILITIES</w:t>
      </w:r>
    </w:p>
    <w:p w:rsidR="0072475B" w:rsidRPr="00EC6B0D" w:rsidRDefault="0072475B" w:rsidP="001C1F29">
      <w:pPr>
        <w:autoSpaceDE w:val="0"/>
        <w:autoSpaceDN w:val="0"/>
        <w:adjustRightInd w:val="0"/>
        <w:spacing w:before="120"/>
        <w:rPr>
          <w:color w:val="000000"/>
        </w:rPr>
      </w:pPr>
      <w:r w:rsidRPr="00EC6B0D">
        <w:rPr>
          <w:color w:val="000000"/>
        </w:rPr>
        <w:t xml:space="preserve">The </w:t>
      </w:r>
      <w:r w:rsidR="001C1F29" w:rsidRPr="00EC6B0D">
        <w:rPr>
          <w:color w:val="000000"/>
        </w:rPr>
        <w:t xml:space="preserve">Estuary Partnership </w:t>
      </w:r>
      <w:r w:rsidRPr="00EC6B0D">
        <w:rPr>
          <w:color w:val="000000"/>
        </w:rPr>
        <w:t>will be responsible for the following work during the Project (subject to</w:t>
      </w:r>
      <w:r w:rsidR="001C1F29" w:rsidRPr="00EC6B0D">
        <w:rPr>
          <w:color w:val="000000"/>
        </w:rPr>
        <w:t xml:space="preserve"> </w:t>
      </w:r>
      <w:r w:rsidRPr="00EC6B0D">
        <w:rPr>
          <w:color w:val="000000"/>
        </w:rPr>
        <w:t>modification based on negotiations with the selected engineering/construction team):</w:t>
      </w:r>
    </w:p>
    <w:p w:rsidR="0099056E" w:rsidRPr="00EC6B0D" w:rsidRDefault="001C1F29" w:rsidP="00E24E44">
      <w:pPr>
        <w:numPr>
          <w:ilvl w:val="0"/>
          <w:numId w:val="18"/>
        </w:numPr>
        <w:autoSpaceDE w:val="0"/>
        <w:autoSpaceDN w:val="0"/>
        <w:adjustRightInd w:val="0"/>
        <w:ind w:left="1080"/>
        <w:rPr>
          <w:color w:val="000000"/>
        </w:rPr>
      </w:pPr>
      <w:r w:rsidRPr="00EC6B0D">
        <w:rPr>
          <w:color w:val="000000"/>
        </w:rPr>
        <w:t xml:space="preserve">Coordinate project activities and necessary approvals with </w:t>
      </w:r>
      <w:r w:rsidR="00F37A8B">
        <w:rPr>
          <w:color w:val="000000"/>
        </w:rPr>
        <w:t>the USFS</w:t>
      </w:r>
      <w:r w:rsidRPr="00EC6B0D">
        <w:rPr>
          <w:color w:val="000000"/>
        </w:rPr>
        <w:t xml:space="preserve">.  </w:t>
      </w:r>
    </w:p>
    <w:p w:rsidR="000E2120" w:rsidRDefault="00866732" w:rsidP="00E24E44">
      <w:pPr>
        <w:numPr>
          <w:ilvl w:val="0"/>
          <w:numId w:val="18"/>
        </w:numPr>
        <w:autoSpaceDE w:val="0"/>
        <w:autoSpaceDN w:val="0"/>
        <w:adjustRightInd w:val="0"/>
        <w:ind w:left="1080"/>
        <w:rPr>
          <w:color w:val="000000"/>
        </w:rPr>
      </w:pPr>
      <w:r w:rsidRPr="00EC6B0D">
        <w:rPr>
          <w:color w:val="000000"/>
        </w:rPr>
        <w:t>Provide all background information available for the project, including GIS shapefiles</w:t>
      </w:r>
      <w:r w:rsidR="000E2120">
        <w:rPr>
          <w:color w:val="000000"/>
        </w:rPr>
        <w:t>.</w:t>
      </w:r>
    </w:p>
    <w:p w:rsidR="00E861EB" w:rsidRDefault="000E2120" w:rsidP="00E24E44">
      <w:pPr>
        <w:numPr>
          <w:ilvl w:val="0"/>
          <w:numId w:val="18"/>
        </w:numPr>
        <w:autoSpaceDE w:val="0"/>
        <w:autoSpaceDN w:val="0"/>
        <w:adjustRightInd w:val="0"/>
        <w:ind w:left="1080"/>
        <w:rPr>
          <w:color w:val="000000"/>
        </w:rPr>
      </w:pPr>
      <w:r>
        <w:rPr>
          <w:color w:val="000000"/>
        </w:rPr>
        <w:t>Help collect</w:t>
      </w:r>
      <w:r w:rsidR="00FA180A">
        <w:rPr>
          <w:color w:val="000000"/>
        </w:rPr>
        <w:t xml:space="preserve"> </w:t>
      </w:r>
      <w:r w:rsidR="00866732" w:rsidRPr="00FA180A">
        <w:rPr>
          <w:color w:val="000000"/>
        </w:rPr>
        <w:t>topo</w:t>
      </w:r>
      <w:r w:rsidR="00CC55C4" w:rsidRPr="00FA180A">
        <w:rPr>
          <w:color w:val="000000"/>
        </w:rPr>
        <w:t>graphic survey data</w:t>
      </w:r>
      <w:r w:rsidR="00E861EB">
        <w:rPr>
          <w:color w:val="000000"/>
        </w:rPr>
        <w:t>.</w:t>
      </w:r>
    </w:p>
    <w:p w:rsidR="00866732" w:rsidRDefault="00E861EB" w:rsidP="00E24E44">
      <w:pPr>
        <w:numPr>
          <w:ilvl w:val="0"/>
          <w:numId w:val="18"/>
        </w:numPr>
        <w:autoSpaceDE w:val="0"/>
        <w:autoSpaceDN w:val="0"/>
        <w:adjustRightInd w:val="0"/>
        <w:ind w:left="1080"/>
        <w:rPr>
          <w:color w:val="000000"/>
        </w:rPr>
      </w:pPr>
      <w:r>
        <w:rPr>
          <w:color w:val="000000"/>
        </w:rPr>
        <w:t xml:space="preserve">Provide existing available data including </w:t>
      </w:r>
      <w:r w:rsidR="00866732" w:rsidRPr="00EC6B0D">
        <w:rPr>
          <w:color w:val="000000"/>
        </w:rPr>
        <w:t>30% design</w:t>
      </w:r>
      <w:r w:rsidR="007D56EB">
        <w:rPr>
          <w:color w:val="000000"/>
        </w:rPr>
        <w:t xml:space="preserve"> and</w:t>
      </w:r>
      <w:r>
        <w:rPr>
          <w:color w:val="000000"/>
        </w:rPr>
        <w:t xml:space="preserve"> CADD drawings</w:t>
      </w:r>
      <w:r w:rsidR="00866732" w:rsidRPr="00EC6B0D">
        <w:rPr>
          <w:color w:val="000000"/>
        </w:rPr>
        <w:t xml:space="preserve"> </w:t>
      </w:r>
      <w:r w:rsidR="00866732" w:rsidRPr="000C23EB">
        <w:rPr>
          <w:color w:val="000000"/>
        </w:rPr>
        <w:t xml:space="preserve">and </w:t>
      </w:r>
      <w:r>
        <w:rPr>
          <w:color w:val="000000"/>
        </w:rPr>
        <w:t xml:space="preserve">30% design report. </w:t>
      </w:r>
    </w:p>
    <w:p w:rsidR="00E861EB" w:rsidRPr="000C23EB" w:rsidRDefault="00E861EB" w:rsidP="00E24E44">
      <w:pPr>
        <w:numPr>
          <w:ilvl w:val="0"/>
          <w:numId w:val="18"/>
        </w:numPr>
        <w:autoSpaceDE w:val="0"/>
        <w:autoSpaceDN w:val="0"/>
        <w:adjustRightInd w:val="0"/>
        <w:ind w:left="1080"/>
        <w:rPr>
          <w:color w:val="000000"/>
        </w:rPr>
      </w:pPr>
      <w:r>
        <w:rPr>
          <w:color w:val="000000"/>
        </w:rPr>
        <w:t xml:space="preserve">Conduct sediment budget analysis. </w:t>
      </w:r>
    </w:p>
    <w:p w:rsidR="00866732" w:rsidRPr="00EC6B0D" w:rsidRDefault="00866732" w:rsidP="00E24E44">
      <w:pPr>
        <w:numPr>
          <w:ilvl w:val="0"/>
          <w:numId w:val="18"/>
        </w:numPr>
        <w:autoSpaceDE w:val="0"/>
        <w:autoSpaceDN w:val="0"/>
        <w:adjustRightInd w:val="0"/>
        <w:ind w:left="1080"/>
        <w:rPr>
          <w:color w:val="000000"/>
        </w:rPr>
      </w:pPr>
      <w:r w:rsidRPr="00EC6B0D">
        <w:rPr>
          <w:color w:val="000000"/>
        </w:rPr>
        <w:t xml:space="preserve">Review and provide feedback on project designs (60% level of design) prior to submittal of permit applications.  </w:t>
      </w:r>
    </w:p>
    <w:p w:rsidR="0099056E" w:rsidRPr="00EC6B0D" w:rsidRDefault="0099056E" w:rsidP="00E24E44">
      <w:pPr>
        <w:numPr>
          <w:ilvl w:val="0"/>
          <w:numId w:val="18"/>
        </w:numPr>
        <w:autoSpaceDE w:val="0"/>
        <w:autoSpaceDN w:val="0"/>
        <w:adjustRightInd w:val="0"/>
        <w:ind w:left="1080"/>
        <w:rPr>
          <w:color w:val="000000"/>
        </w:rPr>
      </w:pPr>
      <w:r w:rsidRPr="00EC6B0D">
        <w:rPr>
          <w:color w:val="000000"/>
        </w:rPr>
        <w:t xml:space="preserve">Prepare and submit all </w:t>
      </w:r>
      <w:r w:rsidR="005B1969">
        <w:rPr>
          <w:color w:val="000000"/>
        </w:rPr>
        <w:t xml:space="preserve">required </w:t>
      </w:r>
      <w:r w:rsidRPr="00EC6B0D">
        <w:rPr>
          <w:color w:val="000000"/>
        </w:rPr>
        <w:t>permit applications</w:t>
      </w:r>
      <w:r w:rsidR="005B1969">
        <w:rPr>
          <w:color w:val="000000"/>
        </w:rPr>
        <w:t>, including, but not limited to, the following</w:t>
      </w:r>
      <w:r w:rsidRPr="00EC6B0D">
        <w:rPr>
          <w:color w:val="000000"/>
        </w:rPr>
        <w:t>:</w:t>
      </w:r>
    </w:p>
    <w:p w:rsidR="0099056E" w:rsidRDefault="0099056E" w:rsidP="00E24E44">
      <w:pPr>
        <w:numPr>
          <w:ilvl w:val="1"/>
          <w:numId w:val="18"/>
        </w:numPr>
        <w:autoSpaceDE w:val="0"/>
        <w:autoSpaceDN w:val="0"/>
        <w:adjustRightInd w:val="0"/>
        <w:ind w:left="1800"/>
        <w:rPr>
          <w:color w:val="000000"/>
        </w:rPr>
      </w:pPr>
      <w:r w:rsidRPr="00EC6B0D">
        <w:rPr>
          <w:color w:val="000000"/>
        </w:rPr>
        <w:t>Section 404 of the Clean Water Act</w:t>
      </w:r>
      <w:r w:rsidR="00C61093">
        <w:rPr>
          <w:color w:val="000000"/>
        </w:rPr>
        <w:t xml:space="preserve"> (including the wetland delineation)</w:t>
      </w:r>
    </w:p>
    <w:p w:rsidR="0058256A" w:rsidRPr="00EC6B0D" w:rsidRDefault="0058256A" w:rsidP="00E24E44">
      <w:pPr>
        <w:numPr>
          <w:ilvl w:val="1"/>
          <w:numId w:val="18"/>
        </w:numPr>
        <w:autoSpaceDE w:val="0"/>
        <w:autoSpaceDN w:val="0"/>
        <w:adjustRightInd w:val="0"/>
        <w:ind w:left="1800"/>
        <w:rPr>
          <w:color w:val="000000"/>
        </w:rPr>
      </w:pPr>
      <w:r>
        <w:rPr>
          <w:color w:val="000000"/>
        </w:rPr>
        <w:t>SEPA Permit</w:t>
      </w:r>
    </w:p>
    <w:p w:rsidR="0094142B" w:rsidRDefault="007D56EB" w:rsidP="00E24E44">
      <w:pPr>
        <w:numPr>
          <w:ilvl w:val="1"/>
          <w:numId w:val="18"/>
        </w:numPr>
        <w:autoSpaceDE w:val="0"/>
        <w:autoSpaceDN w:val="0"/>
        <w:adjustRightInd w:val="0"/>
        <w:ind w:left="1800"/>
        <w:rPr>
          <w:color w:val="000000"/>
        </w:rPr>
      </w:pPr>
      <w:r>
        <w:rPr>
          <w:color w:val="000000"/>
        </w:rPr>
        <w:t xml:space="preserve">Washington </w:t>
      </w:r>
      <w:r w:rsidR="0099056E" w:rsidRPr="00EC6B0D">
        <w:rPr>
          <w:color w:val="000000"/>
        </w:rPr>
        <w:t xml:space="preserve">Removal/Fill </w:t>
      </w:r>
      <w:r w:rsidR="00017544">
        <w:rPr>
          <w:color w:val="000000"/>
        </w:rPr>
        <w:t>Regulations</w:t>
      </w:r>
    </w:p>
    <w:p w:rsidR="0099056E" w:rsidRPr="004057F8" w:rsidRDefault="004057F8" w:rsidP="00E24E44">
      <w:pPr>
        <w:numPr>
          <w:ilvl w:val="1"/>
          <w:numId w:val="18"/>
        </w:numPr>
        <w:autoSpaceDE w:val="0"/>
        <w:autoSpaceDN w:val="0"/>
        <w:adjustRightInd w:val="0"/>
        <w:ind w:left="1800"/>
        <w:rPr>
          <w:color w:val="000000"/>
        </w:rPr>
      </w:pPr>
      <w:r w:rsidRPr="004057F8">
        <w:rPr>
          <w:color w:val="000000"/>
        </w:rPr>
        <w:t xml:space="preserve">Hydraulic Permit Application </w:t>
      </w:r>
    </w:p>
    <w:p w:rsidR="0099056E" w:rsidRPr="00EC6B0D" w:rsidRDefault="0099056E" w:rsidP="00E24E44">
      <w:pPr>
        <w:numPr>
          <w:ilvl w:val="1"/>
          <w:numId w:val="18"/>
        </w:numPr>
        <w:autoSpaceDE w:val="0"/>
        <w:autoSpaceDN w:val="0"/>
        <w:adjustRightInd w:val="0"/>
        <w:ind w:left="1800"/>
        <w:rPr>
          <w:color w:val="000000"/>
        </w:rPr>
      </w:pPr>
      <w:r w:rsidRPr="00EC6B0D">
        <w:rPr>
          <w:color w:val="000000"/>
        </w:rPr>
        <w:t>Endangered Species Act</w:t>
      </w:r>
    </w:p>
    <w:p w:rsidR="0099056E" w:rsidRPr="00EC6B0D" w:rsidRDefault="0099056E" w:rsidP="00E24E44">
      <w:pPr>
        <w:numPr>
          <w:ilvl w:val="1"/>
          <w:numId w:val="18"/>
        </w:numPr>
        <w:autoSpaceDE w:val="0"/>
        <w:autoSpaceDN w:val="0"/>
        <w:adjustRightInd w:val="0"/>
        <w:ind w:left="1800"/>
        <w:rPr>
          <w:color w:val="000000"/>
        </w:rPr>
      </w:pPr>
      <w:r w:rsidRPr="00EC6B0D">
        <w:rPr>
          <w:color w:val="000000"/>
        </w:rPr>
        <w:t>Columbia River Gorge National Scenic Area Act</w:t>
      </w:r>
    </w:p>
    <w:p w:rsidR="0099056E" w:rsidRPr="00EC6B0D" w:rsidRDefault="0099056E" w:rsidP="00E24E44">
      <w:pPr>
        <w:numPr>
          <w:ilvl w:val="1"/>
          <w:numId w:val="18"/>
        </w:numPr>
        <w:autoSpaceDE w:val="0"/>
        <w:autoSpaceDN w:val="0"/>
        <w:adjustRightInd w:val="0"/>
        <w:ind w:left="1800"/>
        <w:rPr>
          <w:color w:val="000000"/>
        </w:rPr>
      </w:pPr>
      <w:r w:rsidRPr="00EC6B0D">
        <w:rPr>
          <w:color w:val="000000"/>
        </w:rPr>
        <w:t>National Environmental Policy Act</w:t>
      </w:r>
    </w:p>
    <w:p w:rsidR="005B1969" w:rsidRDefault="005B1969" w:rsidP="00E24E44">
      <w:pPr>
        <w:numPr>
          <w:ilvl w:val="1"/>
          <w:numId w:val="18"/>
        </w:numPr>
        <w:autoSpaceDE w:val="0"/>
        <w:autoSpaceDN w:val="0"/>
        <w:adjustRightInd w:val="0"/>
        <w:ind w:left="1800"/>
        <w:rPr>
          <w:color w:val="000000"/>
        </w:rPr>
      </w:pPr>
      <w:r>
        <w:rPr>
          <w:color w:val="000000"/>
        </w:rPr>
        <w:t>Grading and Erosion Control</w:t>
      </w:r>
    </w:p>
    <w:p w:rsidR="00866732" w:rsidRPr="005B1969" w:rsidRDefault="005B1969" w:rsidP="00E24E44">
      <w:pPr>
        <w:numPr>
          <w:ilvl w:val="1"/>
          <w:numId w:val="18"/>
        </w:numPr>
        <w:autoSpaceDE w:val="0"/>
        <w:autoSpaceDN w:val="0"/>
        <w:adjustRightInd w:val="0"/>
        <w:ind w:left="1800"/>
        <w:rPr>
          <w:color w:val="000000"/>
        </w:rPr>
      </w:pPr>
      <w:r>
        <w:rPr>
          <w:color w:val="000000"/>
        </w:rPr>
        <w:t>Floodplain Development</w:t>
      </w:r>
    </w:p>
    <w:p w:rsidR="00866732" w:rsidRPr="00EC6B0D" w:rsidRDefault="00866732" w:rsidP="00866732">
      <w:pPr>
        <w:autoSpaceDE w:val="0"/>
        <w:autoSpaceDN w:val="0"/>
        <w:adjustRightInd w:val="0"/>
        <w:ind w:left="1080"/>
        <w:rPr>
          <w:color w:val="000000"/>
        </w:rPr>
      </w:pPr>
      <w:r w:rsidRPr="00EC6B0D">
        <w:rPr>
          <w:color w:val="000000"/>
        </w:rPr>
        <w:t xml:space="preserve">Note:  </w:t>
      </w:r>
      <w:r w:rsidR="0072475B" w:rsidRPr="00EC6B0D">
        <w:rPr>
          <w:color w:val="000000"/>
        </w:rPr>
        <w:t>The</w:t>
      </w:r>
      <w:r w:rsidRPr="00EC6B0D">
        <w:rPr>
          <w:color w:val="000000"/>
        </w:rPr>
        <w:t xml:space="preserve"> </w:t>
      </w:r>
      <w:r w:rsidR="0072475B" w:rsidRPr="00EC6B0D">
        <w:rPr>
          <w:color w:val="000000"/>
        </w:rPr>
        <w:t xml:space="preserve">engineering/construction team will provide the </w:t>
      </w:r>
      <w:r w:rsidRPr="00EC6B0D">
        <w:rPr>
          <w:color w:val="000000"/>
        </w:rPr>
        <w:t>Estuary Partnership w</w:t>
      </w:r>
      <w:r w:rsidR="0072475B" w:rsidRPr="00EC6B0D">
        <w:rPr>
          <w:color w:val="000000"/>
        </w:rPr>
        <w:t>ith the</w:t>
      </w:r>
      <w:r w:rsidRPr="00EC6B0D">
        <w:rPr>
          <w:color w:val="000000"/>
        </w:rPr>
        <w:t xml:space="preserve"> technical/design info</w:t>
      </w:r>
      <w:r w:rsidR="0072475B" w:rsidRPr="00EC6B0D">
        <w:rPr>
          <w:color w:val="000000"/>
        </w:rPr>
        <w:t xml:space="preserve">rmation necessary to complete these </w:t>
      </w:r>
      <w:r w:rsidRPr="00EC6B0D">
        <w:rPr>
          <w:color w:val="000000"/>
        </w:rPr>
        <w:t xml:space="preserve">applications and </w:t>
      </w:r>
      <w:r w:rsidR="0072475B" w:rsidRPr="00EC6B0D">
        <w:rPr>
          <w:color w:val="000000"/>
        </w:rPr>
        <w:t>reviews</w:t>
      </w:r>
      <w:r w:rsidRPr="00EC6B0D">
        <w:rPr>
          <w:color w:val="000000"/>
        </w:rPr>
        <w:t>.</w:t>
      </w:r>
    </w:p>
    <w:p w:rsidR="005B1969" w:rsidRPr="005B1969" w:rsidRDefault="00014FC6" w:rsidP="00E24E44">
      <w:pPr>
        <w:numPr>
          <w:ilvl w:val="0"/>
          <w:numId w:val="19"/>
        </w:numPr>
        <w:autoSpaceDE w:val="0"/>
        <w:autoSpaceDN w:val="0"/>
        <w:adjustRightInd w:val="0"/>
        <w:ind w:left="1080"/>
        <w:rPr>
          <w:b/>
          <w:bCs/>
        </w:rPr>
      </w:pPr>
      <w:r>
        <w:rPr>
          <w:bCs/>
        </w:rPr>
        <w:t xml:space="preserve">Provide all aspects of fish salvage/isolation during </w:t>
      </w:r>
      <w:r w:rsidR="005B1969">
        <w:rPr>
          <w:bCs/>
        </w:rPr>
        <w:t>construction.</w:t>
      </w:r>
    </w:p>
    <w:p w:rsidR="0094142B" w:rsidRPr="0094142B" w:rsidRDefault="005B1969" w:rsidP="00E24E44">
      <w:pPr>
        <w:numPr>
          <w:ilvl w:val="0"/>
          <w:numId w:val="19"/>
        </w:numPr>
        <w:autoSpaceDE w:val="0"/>
        <w:autoSpaceDN w:val="0"/>
        <w:adjustRightInd w:val="0"/>
        <w:ind w:left="1080"/>
        <w:rPr>
          <w:b/>
          <w:bCs/>
        </w:rPr>
      </w:pPr>
      <w:r>
        <w:rPr>
          <w:bCs/>
        </w:rPr>
        <w:t xml:space="preserve">Assist with </w:t>
      </w:r>
      <w:r w:rsidR="004057F8">
        <w:rPr>
          <w:bCs/>
        </w:rPr>
        <w:t>construction oversight</w:t>
      </w:r>
      <w:r>
        <w:rPr>
          <w:bCs/>
        </w:rPr>
        <w:t>.</w:t>
      </w:r>
    </w:p>
    <w:p w:rsidR="005B1969" w:rsidRPr="0094142B" w:rsidRDefault="00916333" w:rsidP="0094142B">
      <w:pPr>
        <w:numPr>
          <w:ilvl w:val="0"/>
          <w:numId w:val="19"/>
        </w:numPr>
        <w:autoSpaceDE w:val="0"/>
        <w:autoSpaceDN w:val="0"/>
        <w:adjustRightInd w:val="0"/>
        <w:ind w:left="1080"/>
        <w:rPr>
          <w:b/>
          <w:bCs/>
        </w:rPr>
      </w:pPr>
      <w:r>
        <w:rPr>
          <w:bCs/>
        </w:rPr>
        <w:t xml:space="preserve">Assist with </w:t>
      </w:r>
      <w:r w:rsidR="0094142B">
        <w:rPr>
          <w:bCs/>
        </w:rPr>
        <w:t xml:space="preserve">identification of stockpiling/decking areas for wood at project site. </w:t>
      </w:r>
    </w:p>
    <w:p w:rsidR="00866732" w:rsidRPr="00426209" w:rsidRDefault="00916333" w:rsidP="00E24E44">
      <w:pPr>
        <w:numPr>
          <w:ilvl w:val="0"/>
          <w:numId w:val="19"/>
        </w:numPr>
        <w:autoSpaceDE w:val="0"/>
        <w:autoSpaceDN w:val="0"/>
        <w:adjustRightInd w:val="0"/>
        <w:ind w:left="1080"/>
        <w:rPr>
          <w:b/>
          <w:bCs/>
        </w:rPr>
      </w:pPr>
      <w:r>
        <w:rPr>
          <w:color w:val="000000"/>
        </w:rPr>
        <w:t xml:space="preserve">Review </w:t>
      </w:r>
      <w:r w:rsidR="0072475B" w:rsidRPr="00426209">
        <w:rPr>
          <w:color w:val="000000"/>
        </w:rPr>
        <w:t xml:space="preserve">planting </w:t>
      </w:r>
      <w:r>
        <w:rPr>
          <w:color w:val="000000"/>
        </w:rPr>
        <w:t>plan</w:t>
      </w:r>
      <w:r w:rsidR="007D56EB" w:rsidRPr="00426209">
        <w:rPr>
          <w:color w:val="000000"/>
        </w:rPr>
        <w:t>.</w:t>
      </w:r>
    </w:p>
    <w:p w:rsidR="00E919E4" w:rsidRPr="003C6FAF" w:rsidRDefault="00E919E4" w:rsidP="00E24E44">
      <w:pPr>
        <w:numPr>
          <w:ilvl w:val="0"/>
          <w:numId w:val="19"/>
        </w:numPr>
        <w:autoSpaceDE w:val="0"/>
        <w:autoSpaceDN w:val="0"/>
        <w:adjustRightInd w:val="0"/>
        <w:ind w:left="1080"/>
        <w:rPr>
          <w:b/>
          <w:bCs/>
        </w:rPr>
      </w:pPr>
      <w:r>
        <w:rPr>
          <w:color w:val="000000"/>
        </w:rPr>
        <w:t>Provide all post-construction reporting to grant funders and regulatory agencies.</w:t>
      </w:r>
    </w:p>
    <w:p w:rsidR="003C6FAF" w:rsidRDefault="003C6FAF" w:rsidP="003C6FAF">
      <w:pPr>
        <w:autoSpaceDE w:val="0"/>
        <w:autoSpaceDN w:val="0"/>
        <w:adjustRightInd w:val="0"/>
        <w:ind w:left="1080"/>
        <w:rPr>
          <w:b/>
          <w:bCs/>
        </w:rPr>
      </w:pPr>
    </w:p>
    <w:p w:rsidR="00EE7476" w:rsidRDefault="00EE7476" w:rsidP="001C1F29">
      <w:pPr>
        <w:autoSpaceDE w:val="0"/>
        <w:autoSpaceDN w:val="0"/>
        <w:adjustRightInd w:val="0"/>
        <w:rPr>
          <w:b/>
          <w:bCs/>
        </w:rPr>
      </w:pPr>
    </w:p>
    <w:p w:rsidR="00F37A8B" w:rsidRDefault="00F37A8B" w:rsidP="001C1F29">
      <w:pPr>
        <w:autoSpaceDE w:val="0"/>
        <w:autoSpaceDN w:val="0"/>
        <w:adjustRightInd w:val="0"/>
        <w:rPr>
          <w:b/>
          <w:bCs/>
        </w:rPr>
      </w:pPr>
    </w:p>
    <w:p w:rsidR="00E37335" w:rsidRPr="00EC6B0D" w:rsidRDefault="00E37335" w:rsidP="001C1F29">
      <w:pPr>
        <w:autoSpaceDE w:val="0"/>
        <w:autoSpaceDN w:val="0"/>
        <w:adjustRightInd w:val="0"/>
        <w:rPr>
          <w:b/>
          <w:bCs/>
        </w:rPr>
      </w:pPr>
    </w:p>
    <w:p w:rsidR="00790856" w:rsidRPr="00AF1C4F" w:rsidRDefault="00386036" w:rsidP="0072475B">
      <w:pPr>
        <w:autoSpaceDE w:val="0"/>
        <w:autoSpaceDN w:val="0"/>
        <w:adjustRightInd w:val="0"/>
        <w:spacing w:after="120"/>
        <w:rPr>
          <w:b/>
          <w:bCs/>
        </w:rPr>
      </w:pPr>
      <w:r>
        <w:rPr>
          <w:b/>
          <w:bCs/>
        </w:rPr>
        <w:t xml:space="preserve">X. </w:t>
      </w:r>
      <w:r w:rsidR="00BE5BEE">
        <w:rPr>
          <w:b/>
          <w:bCs/>
        </w:rPr>
        <w:t xml:space="preserve">ANTICIPATED </w:t>
      </w:r>
      <w:r w:rsidR="007C40ED">
        <w:rPr>
          <w:b/>
          <w:bCs/>
        </w:rPr>
        <w:t>STATEMENT</w:t>
      </w:r>
      <w:r w:rsidR="001A0144">
        <w:rPr>
          <w:b/>
          <w:bCs/>
        </w:rPr>
        <w:t xml:space="preserve"> OF WORK</w:t>
      </w:r>
    </w:p>
    <w:p w:rsidR="00CE356D" w:rsidRDefault="00790856" w:rsidP="00790856">
      <w:pPr>
        <w:autoSpaceDE w:val="0"/>
        <w:autoSpaceDN w:val="0"/>
        <w:adjustRightInd w:val="0"/>
        <w:rPr>
          <w:bCs/>
        </w:rPr>
      </w:pPr>
      <w:r w:rsidRPr="00AF1C4F">
        <w:rPr>
          <w:bCs/>
        </w:rPr>
        <w:t xml:space="preserve">The </w:t>
      </w:r>
      <w:r w:rsidR="007C40ED">
        <w:rPr>
          <w:bCs/>
        </w:rPr>
        <w:t>statement</w:t>
      </w:r>
      <w:r w:rsidR="000C23EB">
        <w:rPr>
          <w:bCs/>
        </w:rPr>
        <w:t xml:space="preserve"> of work includes </w:t>
      </w:r>
      <w:r w:rsidR="002258F4">
        <w:rPr>
          <w:bCs/>
        </w:rPr>
        <w:t xml:space="preserve">review and analysis </w:t>
      </w:r>
      <w:r w:rsidR="002258F4" w:rsidRPr="003339CC">
        <w:rPr>
          <w:bCs/>
        </w:rPr>
        <w:t xml:space="preserve">of </w:t>
      </w:r>
      <w:r w:rsidR="00E85885">
        <w:rPr>
          <w:bCs/>
        </w:rPr>
        <w:t xml:space="preserve">the </w:t>
      </w:r>
      <w:r w:rsidR="002258F4" w:rsidRPr="003339CC">
        <w:rPr>
          <w:bCs/>
        </w:rPr>
        <w:t xml:space="preserve">30% </w:t>
      </w:r>
      <w:r w:rsidRPr="003339CC">
        <w:rPr>
          <w:bCs/>
        </w:rPr>
        <w:t>design</w:t>
      </w:r>
      <w:r w:rsidR="002258F4" w:rsidRPr="003339CC">
        <w:rPr>
          <w:bCs/>
        </w:rPr>
        <w:t xml:space="preserve"> </w:t>
      </w:r>
      <w:r w:rsidR="003339CC" w:rsidRPr="003339CC">
        <w:rPr>
          <w:bCs/>
        </w:rPr>
        <w:t>report and</w:t>
      </w:r>
      <w:r w:rsidR="003339CC">
        <w:rPr>
          <w:bCs/>
        </w:rPr>
        <w:t xml:space="preserve"> design plans</w:t>
      </w:r>
      <w:r w:rsidR="003339CC" w:rsidRPr="003339CC">
        <w:rPr>
          <w:bCs/>
        </w:rPr>
        <w:t>,</w:t>
      </w:r>
      <w:r w:rsidR="003339CC">
        <w:rPr>
          <w:bCs/>
        </w:rPr>
        <w:t xml:space="preserve"> </w:t>
      </w:r>
      <w:r w:rsidRPr="00AF1C4F">
        <w:rPr>
          <w:bCs/>
        </w:rPr>
        <w:t>development of final</w:t>
      </w:r>
      <w:r w:rsidR="00386036">
        <w:rPr>
          <w:bCs/>
        </w:rPr>
        <w:t xml:space="preserve"> (60%)</w:t>
      </w:r>
      <w:r w:rsidRPr="00AF1C4F">
        <w:rPr>
          <w:bCs/>
        </w:rPr>
        <w:t xml:space="preserve"> design </w:t>
      </w:r>
      <w:r w:rsidR="002258F4">
        <w:rPr>
          <w:bCs/>
        </w:rPr>
        <w:t xml:space="preserve">plans and </w:t>
      </w:r>
      <w:r w:rsidRPr="00AF1C4F">
        <w:rPr>
          <w:bCs/>
        </w:rPr>
        <w:t>report, permitting</w:t>
      </w:r>
      <w:r w:rsidR="002258F4">
        <w:rPr>
          <w:bCs/>
        </w:rPr>
        <w:t xml:space="preserve"> support</w:t>
      </w:r>
      <w:r w:rsidRPr="00AF1C4F">
        <w:rPr>
          <w:bCs/>
        </w:rPr>
        <w:t>, and construction.</w:t>
      </w:r>
      <w:r w:rsidR="00845668">
        <w:rPr>
          <w:bCs/>
        </w:rPr>
        <w:t xml:space="preserve"> </w:t>
      </w:r>
      <w:r w:rsidR="0047093B">
        <w:rPr>
          <w:bCs/>
        </w:rPr>
        <w:t xml:space="preserve">This </w:t>
      </w:r>
      <w:r w:rsidR="007C40ED">
        <w:rPr>
          <w:bCs/>
        </w:rPr>
        <w:t>statement</w:t>
      </w:r>
      <w:r w:rsidR="0047093B">
        <w:rPr>
          <w:bCs/>
        </w:rPr>
        <w:t xml:space="preserve"> of work will be </w:t>
      </w:r>
      <w:r w:rsidR="0047093B" w:rsidRPr="001F1391">
        <w:rPr>
          <w:bCs/>
        </w:rPr>
        <w:t xml:space="preserve">executed via the sample </w:t>
      </w:r>
      <w:r w:rsidR="007C40ED" w:rsidRPr="001F1391">
        <w:rPr>
          <w:bCs/>
        </w:rPr>
        <w:t>c</w:t>
      </w:r>
      <w:r w:rsidR="008A3304" w:rsidRPr="001F1391">
        <w:rPr>
          <w:bCs/>
        </w:rPr>
        <w:t>ontract</w:t>
      </w:r>
      <w:r w:rsidR="0047093B" w:rsidRPr="001F1391">
        <w:rPr>
          <w:bCs/>
        </w:rPr>
        <w:t xml:space="preserve"> provided as Attachment </w:t>
      </w:r>
      <w:r w:rsidR="00D766DC" w:rsidRPr="001F1391">
        <w:rPr>
          <w:bCs/>
        </w:rPr>
        <w:t>4</w:t>
      </w:r>
      <w:r w:rsidR="00E85885">
        <w:rPr>
          <w:bCs/>
        </w:rPr>
        <w:t xml:space="preserve">. The anticipated contract period will be </w:t>
      </w:r>
      <w:r w:rsidR="00742B2F">
        <w:rPr>
          <w:bCs/>
        </w:rPr>
        <w:t xml:space="preserve">July </w:t>
      </w:r>
      <w:r w:rsidR="00283F8E" w:rsidRPr="001F1391">
        <w:rPr>
          <w:bCs/>
        </w:rPr>
        <w:t>2016</w:t>
      </w:r>
      <w:r w:rsidR="003339CC" w:rsidRPr="001F1391">
        <w:rPr>
          <w:bCs/>
        </w:rPr>
        <w:t xml:space="preserve"> </w:t>
      </w:r>
      <w:r w:rsidR="00E85885">
        <w:rPr>
          <w:bCs/>
        </w:rPr>
        <w:t xml:space="preserve">– </w:t>
      </w:r>
      <w:r w:rsidR="003339CC" w:rsidRPr="001F1391">
        <w:rPr>
          <w:bCs/>
        </w:rPr>
        <w:t>March</w:t>
      </w:r>
      <w:r w:rsidR="00283F8E" w:rsidRPr="001F1391">
        <w:rPr>
          <w:bCs/>
        </w:rPr>
        <w:t xml:space="preserve"> 201</w:t>
      </w:r>
      <w:r w:rsidR="003339CC" w:rsidRPr="001F1391">
        <w:rPr>
          <w:bCs/>
        </w:rPr>
        <w:t>8</w:t>
      </w:r>
      <w:r w:rsidR="0047093B" w:rsidRPr="001F1391">
        <w:rPr>
          <w:bCs/>
        </w:rPr>
        <w:t>.</w:t>
      </w:r>
      <w:r w:rsidRPr="001F1391">
        <w:rPr>
          <w:bCs/>
        </w:rPr>
        <w:t xml:space="preserve"> </w:t>
      </w:r>
      <w:r w:rsidR="00E85885">
        <w:rPr>
          <w:bCs/>
        </w:rPr>
        <w:t xml:space="preserve">The </w:t>
      </w:r>
      <w:r w:rsidR="000B42BC" w:rsidRPr="001F1391">
        <w:rPr>
          <w:bCs/>
        </w:rPr>
        <w:t>Contractor</w:t>
      </w:r>
      <w:r w:rsidR="000B42BC" w:rsidRPr="00D766DC">
        <w:rPr>
          <w:bCs/>
        </w:rPr>
        <w:t xml:space="preserve"> </w:t>
      </w:r>
      <w:r w:rsidR="00E85885">
        <w:rPr>
          <w:bCs/>
        </w:rPr>
        <w:t>shall</w:t>
      </w:r>
      <w:r w:rsidR="000B42BC" w:rsidRPr="00D766DC">
        <w:rPr>
          <w:bCs/>
        </w:rPr>
        <w:t xml:space="preserve"> implement the statement of work in accordance with the project goals and objectives outlined in Section VI.</w:t>
      </w:r>
    </w:p>
    <w:p w:rsidR="003C6FAF" w:rsidRDefault="003C6FAF" w:rsidP="00790856">
      <w:pPr>
        <w:autoSpaceDE w:val="0"/>
        <w:autoSpaceDN w:val="0"/>
        <w:adjustRightInd w:val="0"/>
        <w:rPr>
          <w:bCs/>
        </w:rPr>
      </w:pPr>
    </w:p>
    <w:p w:rsidR="00F90F0F" w:rsidRPr="003339CC" w:rsidRDefault="00EA7680" w:rsidP="003339CC">
      <w:pPr>
        <w:rPr>
          <w:rFonts w:cs="Segoe UI"/>
        </w:rPr>
      </w:pPr>
      <w:r>
        <w:rPr>
          <w:rFonts w:cs="Segoe UI"/>
        </w:rPr>
        <w:t xml:space="preserve">The anticipated </w:t>
      </w:r>
      <w:r w:rsidR="008D764E">
        <w:rPr>
          <w:rFonts w:cs="Segoe UI"/>
        </w:rPr>
        <w:t>d</w:t>
      </w:r>
      <w:r>
        <w:rPr>
          <w:rFonts w:cs="Segoe UI"/>
        </w:rPr>
        <w:t xml:space="preserve">esign and construction elements of the project include:  </w:t>
      </w:r>
    </w:p>
    <w:p w:rsidR="00E85885" w:rsidRDefault="00E85885" w:rsidP="00E85885">
      <w:pPr>
        <w:autoSpaceDE w:val="0"/>
        <w:autoSpaceDN w:val="0"/>
        <w:adjustRightInd w:val="0"/>
        <w:rPr>
          <w:szCs w:val="22"/>
        </w:rPr>
      </w:pPr>
    </w:p>
    <w:p w:rsidR="00790856" w:rsidRDefault="00BB3202" w:rsidP="00C0559F">
      <w:pPr>
        <w:spacing w:before="120"/>
        <w:rPr>
          <w:b/>
          <w:bCs/>
        </w:rPr>
      </w:pPr>
      <w:proofErr w:type="gramStart"/>
      <w:r w:rsidRPr="007E6044">
        <w:rPr>
          <w:b/>
          <w:bCs/>
        </w:rPr>
        <w:t xml:space="preserve">Task </w:t>
      </w:r>
      <w:r w:rsidR="0013226B">
        <w:rPr>
          <w:b/>
          <w:bCs/>
        </w:rPr>
        <w:t>1</w:t>
      </w:r>
      <w:r w:rsidR="00790856" w:rsidRPr="007E6044">
        <w:rPr>
          <w:b/>
          <w:bCs/>
        </w:rPr>
        <w:t>.</w:t>
      </w:r>
      <w:proofErr w:type="gramEnd"/>
      <w:r w:rsidR="00845668" w:rsidRPr="007E6044">
        <w:rPr>
          <w:b/>
          <w:bCs/>
        </w:rPr>
        <w:t xml:space="preserve"> </w:t>
      </w:r>
      <w:r w:rsidR="006A0DDE" w:rsidRPr="007E6044">
        <w:rPr>
          <w:b/>
          <w:bCs/>
        </w:rPr>
        <w:t xml:space="preserve">Prepare </w:t>
      </w:r>
      <w:r w:rsidR="00A6380E" w:rsidRPr="007E6044">
        <w:rPr>
          <w:b/>
          <w:bCs/>
        </w:rPr>
        <w:t xml:space="preserve">60% </w:t>
      </w:r>
      <w:r w:rsidR="006A0DDE" w:rsidRPr="007E6044">
        <w:rPr>
          <w:b/>
          <w:bCs/>
        </w:rPr>
        <w:t xml:space="preserve">Design </w:t>
      </w:r>
      <w:r w:rsidR="006A481B" w:rsidRPr="007E6044">
        <w:rPr>
          <w:b/>
          <w:bCs/>
        </w:rPr>
        <w:t>Plans</w:t>
      </w:r>
      <w:r w:rsidR="00377CB5" w:rsidRPr="007E6044">
        <w:rPr>
          <w:b/>
          <w:bCs/>
        </w:rPr>
        <w:t>, Design</w:t>
      </w:r>
      <w:r w:rsidR="00377CB5" w:rsidRPr="00A25C6C">
        <w:rPr>
          <w:b/>
          <w:bCs/>
        </w:rPr>
        <w:t xml:space="preserve"> Report,</w:t>
      </w:r>
      <w:r w:rsidR="006A481B" w:rsidRPr="00A25C6C">
        <w:rPr>
          <w:b/>
          <w:bCs/>
        </w:rPr>
        <w:t xml:space="preserve"> </w:t>
      </w:r>
      <w:r w:rsidR="006A0DDE" w:rsidRPr="00A25C6C">
        <w:rPr>
          <w:b/>
          <w:bCs/>
        </w:rPr>
        <w:t>and</w:t>
      </w:r>
      <w:r w:rsidR="00790856" w:rsidRPr="00A25C6C">
        <w:rPr>
          <w:b/>
          <w:bCs/>
        </w:rPr>
        <w:t xml:space="preserve"> Cost</w:t>
      </w:r>
      <w:r w:rsidR="00A6380E" w:rsidRPr="00A25C6C">
        <w:rPr>
          <w:b/>
          <w:bCs/>
        </w:rPr>
        <w:t xml:space="preserve"> Estimate</w:t>
      </w:r>
    </w:p>
    <w:p w:rsidR="00770B23" w:rsidRPr="001472A2" w:rsidRDefault="00770B23" w:rsidP="001472A2">
      <w:pPr>
        <w:numPr>
          <w:ilvl w:val="0"/>
          <w:numId w:val="58"/>
        </w:numPr>
        <w:autoSpaceDE w:val="0"/>
        <w:autoSpaceDN w:val="0"/>
        <w:adjustRightInd w:val="0"/>
        <w:rPr>
          <w:bCs/>
        </w:rPr>
      </w:pPr>
      <w:r w:rsidRPr="00A874BE">
        <w:rPr>
          <w:bCs/>
        </w:rPr>
        <w:t xml:space="preserve">Contractor </w:t>
      </w:r>
      <w:r w:rsidR="001472A2" w:rsidRPr="006D11C2">
        <w:rPr>
          <w:bCs/>
        </w:rPr>
        <w:t>shall review and assess all components of the 30% design plan</w:t>
      </w:r>
      <w:r w:rsidR="001472A2">
        <w:rPr>
          <w:bCs/>
        </w:rPr>
        <w:t>s</w:t>
      </w:r>
      <w:r w:rsidR="001472A2" w:rsidRPr="006D11C2">
        <w:rPr>
          <w:bCs/>
        </w:rPr>
        <w:t xml:space="preserve"> and report </w:t>
      </w:r>
      <w:r w:rsidR="001472A2" w:rsidRPr="007E6044">
        <w:rPr>
          <w:bCs/>
        </w:rPr>
        <w:t xml:space="preserve">(Attachments 2 </w:t>
      </w:r>
      <w:r w:rsidR="00684241">
        <w:rPr>
          <w:bCs/>
        </w:rPr>
        <w:t>and</w:t>
      </w:r>
      <w:r w:rsidR="001472A2" w:rsidRPr="007E6044">
        <w:rPr>
          <w:bCs/>
        </w:rPr>
        <w:t xml:space="preserve"> 3)</w:t>
      </w:r>
      <w:r w:rsidR="001472A2">
        <w:rPr>
          <w:bCs/>
        </w:rPr>
        <w:t xml:space="preserve">. Contractor shall </w:t>
      </w:r>
      <w:r w:rsidRPr="00A874BE">
        <w:rPr>
          <w:bCs/>
        </w:rPr>
        <w:t xml:space="preserve">provide a brief written summary of recommendations for </w:t>
      </w:r>
      <w:r w:rsidR="001472A2">
        <w:rPr>
          <w:bCs/>
        </w:rPr>
        <w:t xml:space="preserve">developing the 60% design plans </w:t>
      </w:r>
      <w:r w:rsidRPr="001472A2">
        <w:rPr>
          <w:bCs/>
        </w:rPr>
        <w:t>in light of available materials, access constraints, project objectives, equipment constraints</w:t>
      </w:r>
      <w:r w:rsidR="00684241">
        <w:rPr>
          <w:bCs/>
        </w:rPr>
        <w:t>,</w:t>
      </w:r>
      <w:r w:rsidRPr="001472A2">
        <w:rPr>
          <w:bCs/>
        </w:rPr>
        <w:t xml:space="preserve"> and river energy and sediment dynamics. </w:t>
      </w:r>
    </w:p>
    <w:p w:rsidR="00770B23" w:rsidRDefault="001E101C" w:rsidP="00770B23">
      <w:pPr>
        <w:numPr>
          <w:ilvl w:val="0"/>
          <w:numId w:val="58"/>
        </w:numPr>
        <w:autoSpaceDE w:val="0"/>
        <w:autoSpaceDN w:val="0"/>
        <w:adjustRightInd w:val="0"/>
        <w:rPr>
          <w:bCs/>
        </w:rPr>
      </w:pPr>
      <w:r w:rsidRPr="00770B23">
        <w:rPr>
          <w:bCs/>
        </w:rPr>
        <w:t>Survey</w:t>
      </w:r>
      <w:r w:rsidR="00CB673E" w:rsidRPr="00770B23">
        <w:rPr>
          <w:bCs/>
        </w:rPr>
        <w:t xml:space="preserve"> </w:t>
      </w:r>
      <w:r w:rsidRPr="00770B23">
        <w:rPr>
          <w:bCs/>
        </w:rPr>
        <w:t xml:space="preserve">– </w:t>
      </w:r>
      <w:r w:rsidR="00684241">
        <w:rPr>
          <w:bCs/>
        </w:rPr>
        <w:t xml:space="preserve">The Contractor shall </w:t>
      </w:r>
      <w:r w:rsidR="004C08AF" w:rsidRPr="00770B23">
        <w:rPr>
          <w:bCs/>
        </w:rPr>
        <w:t>conduc</w:t>
      </w:r>
      <w:r w:rsidR="003C6FAF" w:rsidRPr="00770B23">
        <w:rPr>
          <w:bCs/>
        </w:rPr>
        <w:t xml:space="preserve">t </w:t>
      </w:r>
      <w:r w:rsidR="00684241">
        <w:rPr>
          <w:bCs/>
        </w:rPr>
        <w:t xml:space="preserve">a </w:t>
      </w:r>
      <w:r w:rsidR="00E861EB" w:rsidRPr="00770B23">
        <w:rPr>
          <w:bCs/>
        </w:rPr>
        <w:t xml:space="preserve">topographic </w:t>
      </w:r>
      <w:r w:rsidR="001227D8" w:rsidRPr="00770B23">
        <w:rPr>
          <w:bCs/>
        </w:rPr>
        <w:t xml:space="preserve">survey within </w:t>
      </w:r>
      <w:r w:rsidR="00684241">
        <w:rPr>
          <w:bCs/>
        </w:rPr>
        <w:t xml:space="preserve">the </w:t>
      </w:r>
      <w:r w:rsidR="001227D8" w:rsidRPr="00770B23">
        <w:rPr>
          <w:bCs/>
        </w:rPr>
        <w:t xml:space="preserve">project area </w:t>
      </w:r>
      <w:r w:rsidRPr="00770B23">
        <w:rPr>
          <w:bCs/>
        </w:rPr>
        <w:t xml:space="preserve">to </w:t>
      </w:r>
      <w:r w:rsidR="004C08AF" w:rsidRPr="00770B23">
        <w:rPr>
          <w:bCs/>
        </w:rPr>
        <w:t xml:space="preserve">assist in 60% designs and to </w:t>
      </w:r>
      <w:r w:rsidRPr="00770B23">
        <w:rPr>
          <w:bCs/>
        </w:rPr>
        <w:t xml:space="preserve">prepare engineering drawings. </w:t>
      </w:r>
    </w:p>
    <w:p w:rsidR="00770B23" w:rsidRDefault="00377CB5" w:rsidP="00770B23">
      <w:pPr>
        <w:numPr>
          <w:ilvl w:val="0"/>
          <w:numId w:val="58"/>
        </w:numPr>
        <w:autoSpaceDE w:val="0"/>
        <w:autoSpaceDN w:val="0"/>
        <w:adjustRightInd w:val="0"/>
        <w:rPr>
          <w:bCs/>
        </w:rPr>
      </w:pPr>
      <w:r w:rsidRPr="00770B23">
        <w:rPr>
          <w:bCs/>
        </w:rPr>
        <w:t>H</w:t>
      </w:r>
      <w:r w:rsidR="004C5B65" w:rsidRPr="00770B23">
        <w:rPr>
          <w:bCs/>
        </w:rPr>
        <w:t>ydraulics</w:t>
      </w:r>
      <w:r w:rsidR="00790856" w:rsidRPr="00770B23">
        <w:rPr>
          <w:bCs/>
        </w:rPr>
        <w:t xml:space="preserve"> </w:t>
      </w:r>
      <w:r w:rsidRPr="00770B23">
        <w:rPr>
          <w:bCs/>
        </w:rPr>
        <w:t xml:space="preserve">– </w:t>
      </w:r>
      <w:r w:rsidR="00684241">
        <w:rPr>
          <w:bCs/>
        </w:rPr>
        <w:t xml:space="preserve">The Contractor shall </w:t>
      </w:r>
      <w:r w:rsidRPr="00770B23">
        <w:rPr>
          <w:bCs/>
        </w:rPr>
        <w:t xml:space="preserve">perform hydraulic </w:t>
      </w:r>
      <w:r w:rsidR="003437EE" w:rsidRPr="00770B23">
        <w:rPr>
          <w:bCs/>
        </w:rPr>
        <w:t>analysis</w:t>
      </w:r>
      <w:r w:rsidRPr="00770B23">
        <w:rPr>
          <w:bCs/>
        </w:rPr>
        <w:t xml:space="preserve"> to determine effects of restoration actions on water surface elevations</w:t>
      </w:r>
      <w:r w:rsidR="00A2146D" w:rsidRPr="00770B23">
        <w:rPr>
          <w:bCs/>
        </w:rPr>
        <w:t xml:space="preserve"> in the project area</w:t>
      </w:r>
      <w:r w:rsidR="00655DF0" w:rsidRPr="00770B23">
        <w:rPr>
          <w:bCs/>
        </w:rPr>
        <w:t xml:space="preserve"> and</w:t>
      </w:r>
      <w:r w:rsidR="000C23EB" w:rsidRPr="00770B23">
        <w:rPr>
          <w:bCs/>
        </w:rPr>
        <w:t xml:space="preserve"> risks to downstream infrastructure</w:t>
      </w:r>
      <w:r w:rsidR="00386036" w:rsidRPr="00770B23">
        <w:rPr>
          <w:bCs/>
        </w:rPr>
        <w:t>.</w:t>
      </w:r>
    </w:p>
    <w:p w:rsidR="00770B23" w:rsidRDefault="004F5B08" w:rsidP="00770B23">
      <w:pPr>
        <w:numPr>
          <w:ilvl w:val="0"/>
          <w:numId w:val="58"/>
        </w:numPr>
        <w:autoSpaceDE w:val="0"/>
        <w:autoSpaceDN w:val="0"/>
        <w:adjustRightInd w:val="0"/>
        <w:rPr>
          <w:bCs/>
        </w:rPr>
      </w:pPr>
      <w:r w:rsidRPr="00770B23">
        <w:rPr>
          <w:bCs/>
        </w:rPr>
        <w:t xml:space="preserve">Existing infrastructure – </w:t>
      </w:r>
      <w:r w:rsidR="00684241">
        <w:rPr>
          <w:bCs/>
        </w:rPr>
        <w:t xml:space="preserve">The Contractor shall </w:t>
      </w:r>
      <w:r w:rsidR="00386036" w:rsidRPr="00770B23">
        <w:rPr>
          <w:bCs/>
        </w:rPr>
        <w:t xml:space="preserve">determine locations of existing </w:t>
      </w:r>
      <w:r w:rsidRPr="00770B23">
        <w:rPr>
          <w:bCs/>
        </w:rPr>
        <w:t xml:space="preserve">surface and subsurface infrastructure and incorporate </w:t>
      </w:r>
      <w:r w:rsidR="00386036" w:rsidRPr="00770B23">
        <w:rPr>
          <w:bCs/>
        </w:rPr>
        <w:t xml:space="preserve">into </w:t>
      </w:r>
      <w:r w:rsidR="00684241">
        <w:rPr>
          <w:bCs/>
        </w:rPr>
        <w:t xml:space="preserve">those locations into </w:t>
      </w:r>
      <w:r w:rsidR="00386036" w:rsidRPr="00770B23">
        <w:rPr>
          <w:bCs/>
        </w:rPr>
        <w:t>project designs.</w:t>
      </w:r>
      <w:r w:rsidR="00C0559F" w:rsidRPr="00770B23">
        <w:rPr>
          <w:bCs/>
        </w:rPr>
        <w:t xml:space="preserve"> </w:t>
      </w:r>
    </w:p>
    <w:p w:rsidR="00790856" w:rsidRPr="00770B23" w:rsidRDefault="00790856" w:rsidP="00770B23">
      <w:pPr>
        <w:numPr>
          <w:ilvl w:val="0"/>
          <w:numId w:val="58"/>
        </w:numPr>
        <w:autoSpaceDE w:val="0"/>
        <w:autoSpaceDN w:val="0"/>
        <w:adjustRightInd w:val="0"/>
        <w:rPr>
          <w:bCs/>
        </w:rPr>
      </w:pPr>
      <w:r w:rsidRPr="00770B23">
        <w:rPr>
          <w:bCs/>
        </w:rPr>
        <w:t xml:space="preserve">Construction </w:t>
      </w:r>
      <w:r w:rsidR="00CB673E" w:rsidRPr="00770B23">
        <w:rPr>
          <w:bCs/>
        </w:rPr>
        <w:t xml:space="preserve">plans </w:t>
      </w:r>
      <w:r w:rsidRPr="00770B23">
        <w:rPr>
          <w:bCs/>
        </w:rPr>
        <w:t xml:space="preserve">– </w:t>
      </w:r>
      <w:r w:rsidR="00684241">
        <w:rPr>
          <w:bCs/>
        </w:rPr>
        <w:t xml:space="preserve">The Contractor shall </w:t>
      </w:r>
      <w:r w:rsidR="00377CB5" w:rsidRPr="00770B23">
        <w:rPr>
          <w:bCs/>
        </w:rPr>
        <w:t xml:space="preserve">prepare and </w:t>
      </w:r>
      <w:r w:rsidRPr="00770B23">
        <w:rPr>
          <w:bCs/>
        </w:rPr>
        <w:t xml:space="preserve">submit </w:t>
      </w:r>
      <w:r w:rsidR="00684241">
        <w:rPr>
          <w:bCs/>
        </w:rPr>
        <w:t>a Draft Design Plan, and then incorporate Estuary Partnership comments and submit a Final</w:t>
      </w:r>
      <w:r w:rsidRPr="00770B23">
        <w:rPr>
          <w:bCs/>
        </w:rPr>
        <w:t xml:space="preserve"> </w:t>
      </w:r>
      <w:r w:rsidR="00684241">
        <w:rPr>
          <w:bCs/>
        </w:rPr>
        <w:t>D</w:t>
      </w:r>
      <w:r w:rsidR="003A5DA5" w:rsidRPr="00770B23">
        <w:rPr>
          <w:bCs/>
        </w:rPr>
        <w:t xml:space="preserve">esign </w:t>
      </w:r>
      <w:r w:rsidR="00684241">
        <w:rPr>
          <w:bCs/>
        </w:rPr>
        <w:t>P</w:t>
      </w:r>
      <w:r w:rsidRPr="00770B23">
        <w:rPr>
          <w:bCs/>
        </w:rPr>
        <w:t>lan</w:t>
      </w:r>
      <w:r w:rsidR="00684241">
        <w:rPr>
          <w:bCs/>
        </w:rPr>
        <w:t>. The Draft and Final Design Plans</w:t>
      </w:r>
      <w:r w:rsidRPr="00770B23">
        <w:rPr>
          <w:bCs/>
        </w:rPr>
        <w:t xml:space="preserve"> </w:t>
      </w:r>
      <w:r w:rsidR="00A2146D" w:rsidRPr="00770B23">
        <w:rPr>
          <w:bCs/>
        </w:rPr>
        <w:t xml:space="preserve">(60% level of design) </w:t>
      </w:r>
      <w:r w:rsidR="00684241">
        <w:rPr>
          <w:bCs/>
        </w:rPr>
        <w:t>shall include the</w:t>
      </w:r>
      <w:r w:rsidRPr="00770B23">
        <w:rPr>
          <w:bCs/>
        </w:rPr>
        <w:t xml:space="preserve"> following </w:t>
      </w:r>
      <w:r w:rsidR="00A2146D" w:rsidRPr="00770B23">
        <w:rPr>
          <w:bCs/>
        </w:rPr>
        <w:t xml:space="preserve">project </w:t>
      </w:r>
      <w:r w:rsidRPr="00770B23">
        <w:rPr>
          <w:bCs/>
        </w:rPr>
        <w:t>elements:</w:t>
      </w:r>
    </w:p>
    <w:p w:rsidR="006A481B" w:rsidRPr="003C6FAF" w:rsidRDefault="000C23EB" w:rsidP="00860339">
      <w:pPr>
        <w:numPr>
          <w:ilvl w:val="1"/>
          <w:numId w:val="2"/>
        </w:numPr>
        <w:autoSpaceDE w:val="0"/>
        <w:autoSpaceDN w:val="0"/>
        <w:adjustRightInd w:val="0"/>
        <w:rPr>
          <w:bCs/>
        </w:rPr>
      </w:pPr>
      <w:r w:rsidRPr="003C6FAF">
        <w:rPr>
          <w:bCs/>
        </w:rPr>
        <w:t>LWD</w:t>
      </w:r>
      <w:r w:rsidR="006A481B" w:rsidRPr="003C6FAF">
        <w:rPr>
          <w:bCs/>
        </w:rPr>
        <w:t xml:space="preserve"> structures</w:t>
      </w:r>
      <w:r w:rsidR="00A25C6C" w:rsidRPr="003C6FAF">
        <w:rPr>
          <w:bCs/>
        </w:rPr>
        <w:t xml:space="preserve"> –</w:t>
      </w:r>
      <w:r w:rsidR="006A481B" w:rsidRPr="003C6FAF">
        <w:rPr>
          <w:bCs/>
        </w:rPr>
        <w:t xml:space="preserve"> including locations, configurations, and quantities for logs</w:t>
      </w:r>
      <w:r w:rsidR="00A25C6C" w:rsidRPr="003C6FAF">
        <w:rPr>
          <w:bCs/>
        </w:rPr>
        <w:t xml:space="preserve"> and</w:t>
      </w:r>
      <w:r w:rsidR="006A481B" w:rsidRPr="003C6FAF">
        <w:rPr>
          <w:bCs/>
        </w:rPr>
        <w:t xml:space="preserve"> snags, </w:t>
      </w:r>
      <w:r w:rsidR="00A25C6C" w:rsidRPr="003C6FAF">
        <w:rPr>
          <w:bCs/>
        </w:rPr>
        <w:t xml:space="preserve">as well as </w:t>
      </w:r>
      <w:r w:rsidR="006A481B" w:rsidRPr="003C6FAF">
        <w:rPr>
          <w:bCs/>
        </w:rPr>
        <w:t>cabling, and anchoring</w:t>
      </w:r>
      <w:r w:rsidR="00A25C6C" w:rsidRPr="003C6FAF">
        <w:rPr>
          <w:bCs/>
        </w:rPr>
        <w:t xml:space="preserve"> methods</w:t>
      </w:r>
      <w:r w:rsidR="006A481B" w:rsidRPr="003C6FAF">
        <w:rPr>
          <w:bCs/>
        </w:rPr>
        <w:t>;</w:t>
      </w:r>
      <w:r w:rsidR="00AB2435" w:rsidRPr="003C6FAF">
        <w:rPr>
          <w:bCs/>
        </w:rPr>
        <w:t xml:space="preserve"> </w:t>
      </w:r>
    </w:p>
    <w:p w:rsidR="003A5DA5" w:rsidRDefault="003A5DA5" w:rsidP="00860339">
      <w:pPr>
        <w:numPr>
          <w:ilvl w:val="1"/>
          <w:numId w:val="2"/>
        </w:numPr>
        <w:autoSpaceDE w:val="0"/>
        <w:autoSpaceDN w:val="0"/>
        <w:adjustRightInd w:val="0"/>
        <w:rPr>
          <w:bCs/>
        </w:rPr>
      </w:pPr>
      <w:r w:rsidRPr="00E919E4">
        <w:rPr>
          <w:bCs/>
        </w:rPr>
        <w:t>Grading plans</w:t>
      </w:r>
      <w:r w:rsidR="00CB673E">
        <w:rPr>
          <w:bCs/>
        </w:rPr>
        <w:t xml:space="preserve"> and </w:t>
      </w:r>
      <w:r w:rsidR="004C08AF">
        <w:rPr>
          <w:bCs/>
        </w:rPr>
        <w:t>excavation quantities</w:t>
      </w:r>
      <w:r w:rsidR="00D8569B">
        <w:rPr>
          <w:bCs/>
        </w:rPr>
        <w:t>;</w:t>
      </w:r>
    </w:p>
    <w:p w:rsidR="00790856" w:rsidRPr="00E919E4" w:rsidRDefault="003A5DA5" w:rsidP="00860339">
      <w:pPr>
        <w:numPr>
          <w:ilvl w:val="1"/>
          <w:numId w:val="2"/>
        </w:numPr>
        <w:autoSpaceDE w:val="0"/>
        <w:autoSpaceDN w:val="0"/>
        <w:adjustRightInd w:val="0"/>
        <w:rPr>
          <w:bCs/>
        </w:rPr>
      </w:pPr>
      <w:r w:rsidRPr="00E919E4">
        <w:rPr>
          <w:bCs/>
        </w:rPr>
        <w:t>S</w:t>
      </w:r>
      <w:r w:rsidR="00790856" w:rsidRPr="00E919E4">
        <w:rPr>
          <w:bCs/>
        </w:rPr>
        <w:t xml:space="preserve">ite access, </w:t>
      </w:r>
      <w:r w:rsidRPr="00E919E4">
        <w:rPr>
          <w:bCs/>
        </w:rPr>
        <w:t xml:space="preserve">staging areas, </w:t>
      </w:r>
      <w:r w:rsidR="00790856" w:rsidRPr="00E919E4">
        <w:rPr>
          <w:bCs/>
        </w:rPr>
        <w:t>dewatering, erosion and</w:t>
      </w:r>
      <w:r w:rsidR="006A481B" w:rsidRPr="00E919E4">
        <w:rPr>
          <w:bCs/>
        </w:rPr>
        <w:t xml:space="preserve"> sediment control, and </w:t>
      </w:r>
      <w:r w:rsidRPr="00E919E4">
        <w:rPr>
          <w:bCs/>
        </w:rPr>
        <w:t xml:space="preserve">materials </w:t>
      </w:r>
      <w:r w:rsidR="004C08AF">
        <w:rPr>
          <w:bCs/>
        </w:rPr>
        <w:t>disposal</w:t>
      </w:r>
    </w:p>
    <w:p w:rsidR="00346377" w:rsidRPr="00E919E4" w:rsidRDefault="00790856" w:rsidP="007B0A8F">
      <w:pPr>
        <w:numPr>
          <w:ilvl w:val="1"/>
          <w:numId w:val="2"/>
        </w:numPr>
        <w:autoSpaceDE w:val="0"/>
        <w:autoSpaceDN w:val="0"/>
        <w:adjustRightInd w:val="0"/>
        <w:rPr>
          <w:bCs/>
        </w:rPr>
      </w:pPr>
      <w:r w:rsidRPr="00E919E4">
        <w:rPr>
          <w:bCs/>
        </w:rPr>
        <w:t>Materials volumes and specifications</w:t>
      </w:r>
      <w:r w:rsidR="00D8569B">
        <w:rPr>
          <w:bCs/>
        </w:rPr>
        <w:t>;</w:t>
      </w:r>
    </w:p>
    <w:p w:rsidR="00301FBF" w:rsidRPr="00301FBF" w:rsidRDefault="00301FBF" w:rsidP="007B0A8F">
      <w:pPr>
        <w:numPr>
          <w:ilvl w:val="1"/>
          <w:numId w:val="2"/>
        </w:numPr>
        <w:autoSpaceDE w:val="0"/>
        <w:autoSpaceDN w:val="0"/>
        <w:adjustRightInd w:val="0"/>
        <w:rPr>
          <w:bCs/>
        </w:rPr>
      </w:pPr>
      <w:r>
        <w:rPr>
          <w:bCs/>
        </w:rPr>
        <w:t>Construction timing and duration</w:t>
      </w:r>
      <w:r w:rsidR="00D8569B">
        <w:rPr>
          <w:bCs/>
        </w:rPr>
        <w:t>;</w:t>
      </w:r>
    </w:p>
    <w:p w:rsidR="00AB2435" w:rsidRPr="00AB2435" w:rsidRDefault="006A481B" w:rsidP="007B0A8F">
      <w:pPr>
        <w:numPr>
          <w:ilvl w:val="1"/>
          <w:numId w:val="2"/>
        </w:numPr>
        <w:autoSpaceDE w:val="0"/>
        <w:autoSpaceDN w:val="0"/>
        <w:adjustRightInd w:val="0"/>
        <w:rPr>
          <w:bCs/>
        </w:rPr>
      </w:pPr>
      <w:r w:rsidRPr="00E919E4">
        <w:t>Tax lot boundaries, O</w:t>
      </w:r>
      <w:r w:rsidR="00A25C6C">
        <w:t xml:space="preserve">rdinary </w:t>
      </w:r>
      <w:r w:rsidRPr="00E919E4">
        <w:t>H</w:t>
      </w:r>
      <w:r w:rsidR="00A25C6C">
        <w:t xml:space="preserve">igh </w:t>
      </w:r>
      <w:r w:rsidRPr="00E919E4">
        <w:t>W</w:t>
      </w:r>
      <w:r w:rsidR="00A25C6C">
        <w:t>ater</w:t>
      </w:r>
      <w:r w:rsidRPr="00E919E4">
        <w:t>, 100</w:t>
      </w:r>
      <w:r w:rsidR="00A2146D">
        <w:t>-</w:t>
      </w:r>
      <w:r w:rsidRPr="00E919E4">
        <w:t>year floodplain, and other details r</w:t>
      </w:r>
      <w:r w:rsidR="004C08AF">
        <w:t>equired for project permitting</w:t>
      </w:r>
      <w:r w:rsidR="00D8569B">
        <w:t>.</w:t>
      </w:r>
    </w:p>
    <w:p w:rsidR="0013226B" w:rsidRDefault="00684241" w:rsidP="00684241">
      <w:pPr>
        <w:numPr>
          <w:ilvl w:val="0"/>
          <w:numId w:val="58"/>
        </w:numPr>
        <w:autoSpaceDE w:val="0"/>
        <w:autoSpaceDN w:val="0"/>
        <w:adjustRightInd w:val="0"/>
        <w:rPr>
          <w:bCs/>
        </w:rPr>
      </w:pPr>
      <w:r>
        <w:rPr>
          <w:bCs/>
        </w:rPr>
        <w:t>The Contractor shall develop d</w:t>
      </w:r>
      <w:r w:rsidR="006A481B" w:rsidRPr="00E919E4">
        <w:rPr>
          <w:bCs/>
        </w:rPr>
        <w:t>raft and final cost estimates</w:t>
      </w:r>
      <w:r w:rsidR="00A16911" w:rsidRPr="00E919E4">
        <w:rPr>
          <w:bCs/>
        </w:rPr>
        <w:t>.</w:t>
      </w:r>
    </w:p>
    <w:p w:rsidR="0013226B" w:rsidRDefault="00684241" w:rsidP="00684241">
      <w:pPr>
        <w:numPr>
          <w:ilvl w:val="0"/>
          <w:numId w:val="58"/>
        </w:numPr>
        <w:autoSpaceDE w:val="0"/>
        <w:autoSpaceDN w:val="0"/>
        <w:adjustRightInd w:val="0"/>
        <w:rPr>
          <w:bCs/>
        </w:rPr>
      </w:pPr>
      <w:r>
        <w:rPr>
          <w:bCs/>
        </w:rPr>
        <w:t>The Contractor shall develop a D</w:t>
      </w:r>
      <w:r w:rsidR="00A16911" w:rsidRPr="004C08AF">
        <w:rPr>
          <w:bCs/>
        </w:rPr>
        <w:t xml:space="preserve">raft </w:t>
      </w:r>
      <w:r>
        <w:rPr>
          <w:bCs/>
        </w:rPr>
        <w:t xml:space="preserve">Design Report, and then incorporate Estuary Partnership comments into a Final Design Report. The Final Design Report shall include the </w:t>
      </w:r>
      <w:proofErr w:type="spellStart"/>
      <w:r>
        <w:rPr>
          <w:bCs/>
        </w:rPr>
        <w:t>the</w:t>
      </w:r>
      <w:proofErr w:type="spellEnd"/>
      <w:r>
        <w:rPr>
          <w:bCs/>
        </w:rPr>
        <w:t xml:space="preserve"> </w:t>
      </w:r>
      <w:r w:rsidR="004C08AF" w:rsidRPr="004C08AF">
        <w:rPr>
          <w:bCs/>
        </w:rPr>
        <w:t xml:space="preserve">basis of </w:t>
      </w:r>
      <w:r w:rsidR="004C08AF">
        <w:rPr>
          <w:bCs/>
        </w:rPr>
        <w:t xml:space="preserve">design criteria for </w:t>
      </w:r>
      <w:r w:rsidR="00A16911" w:rsidRPr="004C08AF">
        <w:rPr>
          <w:bCs/>
        </w:rPr>
        <w:t>project element</w:t>
      </w:r>
      <w:r w:rsidR="004C08AF">
        <w:rPr>
          <w:bCs/>
        </w:rPr>
        <w:t>s</w:t>
      </w:r>
      <w:r w:rsidR="00A16911" w:rsidRPr="004C08AF">
        <w:rPr>
          <w:bCs/>
        </w:rPr>
        <w:t>.</w:t>
      </w:r>
    </w:p>
    <w:p w:rsidR="00D04F53" w:rsidRPr="00684241" w:rsidRDefault="00A16911" w:rsidP="00684241">
      <w:pPr>
        <w:numPr>
          <w:ilvl w:val="0"/>
          <w:numId w:val="58"/>
        </w:numPr>
        <w:autoSpaceDE w:val="0"/>
        <w:autoSpaceDN w:val="0"/>
        <w:adjustRightInd w:val="0"/>
        <w:rPr>
          <w:bCs/>
        </w:rPr>
      </w:pPr>
      <w:r w:rsidRPr="00E919E4">
        <w:rPr>
          <w:bCs/>
        </w:rPr>
        <w:t xml:space="preserve">Permitting support – </w:t>
      </w:r>
      <w:r w:rsidR="00684241">
        <w:rPr>
          <w:bCs/>
        </w:rPr>
        <w:t xml:space="preserve">The Contractor shall </w:t>
      </w:r>
      <w:r w:rsidRPr="00E919E4">
        <w:rPr>
          <w:bCs/>
        </w:rPr>
        <w:t xml:space="preserve">provide technical information required for the Estuary Partnership to </w:t>
      </w:r>
      <w:r w:rsidR="00684241">
        <w:rPr>
          <w:bCs/>
        </w:rPr>
        <w:t>c</w:t>
      </w:r>
      <w:r w:rsidRPr="00684241">
        <w:rPr>
          <w:bCs/>
        </w:rPr>
        <w:t>omplete and submit project permit applications.</w:t>
      </w:r>
      <w:r w:rsidR="00845668" w:rsidRPr="00684241">
        <w:rPr>
          <w:bCs/>
        </w:rPr>
        <w:t xml:space="preserve">  </w:t>
      </w:r>
    </w:p>
    <w:p w:rsidR="004C08AF" w:rsidRDefault="004C08AF" w:rsidP="000C23EB">
      <w:pPr>
        <w:ind w:left="1440" w:hanging="1440"/>
        <w:rPr>
          <w:szCs w:val="22"/>
        </w:rPr>
      </w:pPr>
    </w:p>
    <w:p w:rsidR="00770B23" w:rsidRPr="007E6044" w:rsidRDefault="00D8569B" w:rsidP="001472A2">
      <w:pPr>
        <w:autoSpaceDE w:val="0"/>
        <w:autoSpaceDN w:val="0"/>
        <w:adjustRightInd w:val="0"/>
        <w:ind w:left="720"/>
      </w:pPr>
      <w:r w:rsidRPr="00D8569B">
        <w:t xml:space="preserve">The Estuary Partnership will provide one staff person for two-days to help the Contractor with </w:t>
      </w:r>
      <w:r>
        <w:t xml:space="preserve">topographic </w:t>
      </w:r>
      <w:r w:rsidRPr="00D8569B">
        <w:t>surveying.</w:t>
      </w:r>
      <w:r>
        <w:t xml:space="preserve"> The Estuary Partnership will coordinate and summarize stakeholder comments on the draft and final plans. </w:t>
      </w:r>
      <w:r w:rsidR="00770B23" w:rsidRPr="007E6044">
        <w:t>The Estuary Partnership will provide electronic versions of all project materials, including, but not limited to, preliminary design repor</w:t>
      </w:r>
      <w:r w:rsidR="00770B23">
        <w:t xml:space="preserve">t and </w:t>
      </w:r>
      <w:r w:rsidR="00770B23" w:rsidRPr="007E6044">
        <w:t>CAD drawings</w:t>
      </w:r>
      <w:r w:rsidR="00770B23">
        <w:t xml:space="preserve">. </w:t>
      </w:r>
      <w:r w:rsidR="00770B23" w:rsidRPr="007E6044">
        <w:t xml:space="preserve"> </w:t>
      </w:r>
    </w:p>
    <w:p w:rsidR="001472A2" w:rsidRDefault="001472A2" w:rsidP="00482F65">
      <w:pPr>
        <w:autoSpaceDE w:val="0"/>
        <w:autoSpaceDN w:val="0"/>
        <w:adjustRightInd w:val="0"/>
      </w:pPr>
    </w:p>
    <w:p w:rsidR="00D106C4" w:rsidRDefault="00D106C4" w:rsidP="00482F65">
      <w:pPr>
        <w:autoSpaceDE w:val="0"/>
        <w:autoSpaceDN w:val="0"/>
        <w:adjustRightInd w:val="0"/>
      </w:pPr>
    </w:p>
    <w:p w:rsidR="00D106C4" w:rsidRDefault="00D106C4" w:rsidP="00482F65">
      <w:pPr>
        <w:autoSpaceDE w:val="0"/>
        <w:autoSpaceDN w:val="0"/>
        <w:adjustRightInd w:val="0"/>
      </w:pPr>
    </w:p>
    <w:p w:rsidR="009861D2" w:rsidRPr="00DE5BEA" w:rsidRDefault="009861D2" w:rsidP="00EA42F5">
      <w:pPr>
        <w:spacing w:before="120"/>
        <w:rPr>
          <w:szCs w:val="22"/>
        </w:rPr>
      </w:pPr>
      <w:r w:rsidRPr="00770B23">
        <w:rPr>
          <w:szCs w:val="22"/>
        </w:rPr>
        <w:t>Schedule:</w:t>
      </w:r>
      <w:r w:rsidR="00326BDD" w:rsidRPr="00770B23">
        <w:rPr>
          <w:szCs w:val="22"/>
        </w:rPr>
        <w:t xml:space="preserve">  </w:t>
      </w:r>
      <w:r w:rsidR="00482F65">
        <w:rPr>
          <w:szCs w:val="22"/>
        </w:rPr>
        <w:t>July 5</w:t>
      </w:r>
      <w:r w:rsidR="00AC0AFD" w:rsidRPr="00770B23">
        <w:rPr>
          <w:szCs w:val="22"/>
        </w:rPr>
        <w:t xml:space="preserve"> </w:t>
      </w:r>
      <w:r w:rsidR="00B350C3" w:rsidRPr="00482F65">
        <w:rPr>
          <w:szCs w:val="22"/>
        </w:rPr>
        <w:t>2016</w:t>
      </w:r>
      <w:r w:rsidRPr="00482F65">
        <w:rPr>
          <w:szCs w:val="22"/>
        </w:rPr>
        <w:t xml:space="preserve"> – </w:t>
      </w:r>
      <w:r w:rsidR="008B3DA1">
        <w:rPr>
          <w:szCs w:val="22"/>
        </w:rPr>
        <w:t>November</w:t>
      </w:r>
      <w:r w:rsidR="00426209" w:rsidRPr="00482F65">
        <w:rPr>
          <w:szCs w:val="22"/>
        </w:rPr>
        <w:t xml:space="preserve"> </w:t>
      </w:r>
      <w:r w:rsidR="00DE5BEA" w:rsidRPr="00482F65">
        <w:rPr>
          <w:szCs w:val="22"/>
        </w:rPr>
        <w:t>2</w:t>
      </w:r>
      <w:r w:rsidR="00426209" w:rsidRPr="00482F65">
        <w:rPr>
          <w:szCs w:val="22"/>
        </w:rPr>
        <w:t>8</w:t>
      </w:r>
      <w:r w:rsidR="005F78EE" w:rsidRPr="00482F65">
        <w:rPr>
          <w:szCs w:val="22"/>
        </w:rPr>
        <w:t>,</w:t>
      </w:r>
      <w:r w:rsidR="00874C86" w:rsidRPr="00482F65">
        <w:rPr>
          <w:szCs w:val="22"/>
        </w:rPr>
        <w:t xml:space="preserve"> 2016</w:t>
      </w:r>
      <w:r w:rsidR="00EA42F5" w:rsidRPr="00482F65">
        <w:rPr>
          <w:szCs w:val="22"/>
        </w:rPr>
        <w:t>.</w:t>
      </w:r>
      <w:r w:rsidRPr="00DE5BEA">
        <w:rPr>
          <w:szCs w:val="22"/>
        </w:rPr>
        <w:t xml:space="preserve"> </w:t>
      </w:r>
    </w:p>
    <w:p w:rsidR="00EA42F5" w:rsidRPr="005F78EE" w:rsidRDefault="00482F65" w:rsidP="003D5D56">
      <w:pPr>
        <w:rPr>
          <w:szCs w:val="22"/>
        </w:rPr>
      </w:pPr>
      <w:r>
        <w:rPr>
          <w:szCs w:val="22"/>
        </w:rPr>
        <w:t xml:space="preserve">Deliverables: A memorandum detailing </w:t>
      </w:r>
      <w:r w:rsidRPr="00A874BE">
        <w:rPr>
          <w:bCs/>
        </w:rPr>
        <w:t xml:space="preserve">recommendations for </w:t>
      </w:r>
      <w:r>
        <w:rPr>
          <w:bCs/>
        </w:rPr>
        <w:t xml:space="preserve">developing the 60% design plans. </w:t>
      </w:r>
      <w:r w:rsidR="003A5DA5" w:rsidRPr="005F78EE">
        <w:rPr>
          <w:szCs w:val="22"/>
        </w:rPr>
        <w:t xml:space="preserve">Draft and final versions of 60% </w:t>
      </w:r>
      <w:r w:rsidR="00684241">
        <w:rPr>
          <w:szCs w:val="22"/>
        </w:rPr>
        <w:t>Design Plans,</w:t>
      </w:r>
      <w:r w:rsidR="003A5DA5" w:rsidRPr="005F78EE">
        <w:rPr>
          <w:szCs w:val="22"/>
        </w:rPr>
        <w:t xml:space="preserve"> </w:t>
      </w:r>
      <w:r w:rsidR="00684241">
        <w:rPr>
          <w:szCs w:val="22"/>
        </w:rPr>
        <w:t>D</w:t>
      </w:r>
      <w:r w:rsidR="003A5DA5" w:rsidRPr="005F78EE">
        <w:rPr>
          <w:szCs w:val="22"/>
        </w:rPr>
        <w:t xml:space="preserve">esign </w:t>
      </w:r>
      <w:r w:rsidR="00684241">
        <w:rPr>
          <w:szCs w:val="22"/>
        </w:rPr>
        <w:t>R</w:t>
      </w:r>
      <w:r w:rsidR="003A5DA5" w:rsidRPr="005F78EE">
        <w:rPr>
          <w:szCs w:val="22"/>
        </w:rPr>
        <w:t>eport, and cost estimates.</w:t>
      </w:r>
      <w:r w:rsidR="00A25C6C" w:rsidRPr="005F78EE">
        <w:rPr>
          <w:szCs w:val="22"/>
        </w:rPr>
        <w:t xml:space="preserve"> </w:t>
      </w:r>
      <w:r w:rsidR="00D8569B">
        <w:rPr>
          <w:szCs w:val="22"/>
        </w:rPr>
        <w:t xml:space="preserve">The Estuary Partnership will provide </w:t>
      </w:r>
      <w:r w:rsidR="00B0025D" w:rsidRPr="00482F65">
        <w:rPr>
          <w:szCs w:val="22"/>
        </w:rPr>
        <w:t>one</w:t>
      </w:r>
      <w:r w:rsidR="00D8569B" w:rsidRPr="00482F65">
        <w:rPr>
          <w:szCs w:val="22"/>
        </w:rPr>
        <w:t xml:space="preserve"> r</w:t>
      </w:r>
      <w:r w:rsidR="00D8569B">
        <w:rPr>
          <w:szCs w:val="22"/>
        </w:rPr>
        <w:t xml:space="preserve">ound of edits/comments to the draft </w:t>
      </w:r>
      <w:r w:rsidR="00684241">
        <w:rPr>
          <w:szCs w:val="22"/>
        </w:rPr>
        <w:t xml:space="preserve">Design Plans </w:t>
      </w:r>
      <w:r w:rsidR="00D8569B">
        <w:rPr>
          <w:szCs w:val="22"/>
        </w:rPr>
        <w:t xml:space="preserve">and one round of edits/comments to the </w:t>
      </w:r>
      <w:r w:rsidR="00684241">
        <w:rPr>
          <w:szCs w:val="22"/>
        </w:rPr>
        <w:t>D</w:t>
      </w:r>
      <w:r w:rsidR="00D8569B">
        <w:rPr>
          <w:szCs w:val="22"/>
        </w:rPr>
        <w:t xml:space="preserve">raft </w:t>
      </w:r>
      <w:r w:rsidR="00684241">
        <w:rPr>
          <w:szCs w:val="22"/>
        </w:rPr>
        <w:t>D</w:t>
      </w:r>
      <w:r w:rsidR="00D8569B">
        <w:rPr>
          <w:szCs w:val="22"/>
        </w:rPr>
        <w:t xml:space="preserve">esign </w:t>
      </w:r>
      <w:r w:rsidR="00684241">
        <w:rPr>
          <w:szCs w:val="22"/>
        </w:rPr>
        <w:t>R</w:t>
      </w:r>
      <w:r w:rsidR="00D8569B">
        <w:rPr>
          <w:szCs w:val="22"/>
        </w:rPr>
        <w:t xml:space="preserve">eport before the plans and report are finalized. </w:t>
      </w:r>
    </w:p>
    <w:p w:rsidR="00C1776B" w:rsidRDefault="00A25C6C" w:rsidP="00815B14">
      <w:pPr>
        <w:rPr>
          <w:szCs w:val="22"/>
        </w:rPr>
      </w:pPr>
      <w:r w:rsidRPr="00DE5BEA">
        <w:rPr>
          <w:szCs w:val="22"/>
        </w:rPr>
        <w:t>Deliverables Due:</w:t>
      </w:r>
      <w:r w:rsidR="00EA42F5" w:rsidRPr="00DE5BEA">
        <w:rPr>
          <w:szCs w:val="22"/>
        </w:rPr>
        <w:t xml:space="preserve">  </w:t>
      </w:r>
      <w:r w:rsidR="00482F65">
        <w:rPr>
          <w:szCs w:val="22"/>
        </w:rPr>
        <w:t>Memorandum due July 19,</w:t>
      </w:r>
      <w:r w:rsidR="00482F65">
        <w:rPr>
          <w:szCs w:val="22"/>
          <w:vertAlign w:val="superscript"/>
        </w:rPr>
        <w:t xml:space="preserve"> </w:t>
      </w:r>
      <w:r w:rsidR="00482F65">
        <w:rPr>
          <w:szCs w:val="22"/>
        </w:rPr>
        <w:t xml:space="preserve">2016. </w:t>
      </w:r>
      <w:r w:rsidR="00461D23">
        <w:rPr>
          <w:szCs w:val="22"/>
        </w:rPr>
        <w:t xml:space="preserve">The </w:t>
      </w:r>
      <w:r w:rsidR="008B3DA1">
        <w:rPr>
          <w:szCs w:val="22"/>
        </w:rPr>
        <w:t>D</w:t>
      </w:r>
      <w:r w:rsidRPr="00DE5BEA">
        <w:rPr>
          <w:szCs w:val="22"/>
        </w:rPr>
        <w:t>raft</w:t>
      </w:r>
      <w:r w:rsidR="008B3DA1">
        <w:rPr>
          <w:szCs w:val="22"/>
        </w:rPr>
        <w:t xml:space="preserve"> Design Plans </w:t>
      </w:r>
      <w:r w:rsidR="00684241">
        <w:rPr>
          <w:szCs w:val="22"/>
        </w:rPr>
        <w:t xml:space="preserve">are </w:t>
      </w:r>
      <w:r w:rsidR="008B3DA1">
        <w:rPr>
          <w:szCs w:val="22"/>
        </w:rPr>
        <w:t xml:space="preserve">due August </w:t>
      </w:r>
      <w:r w:rsidR="00E836E8">
        <w:rPr>
          <w:szCs w:val="22"/>
        </w:rPr>
        <w:t>22</w:t>
      </w:r>
      <w:r w:rsidR="008B3DA1">
        <w:rPr>
          <w:szCs w:val="22"/>
        </w:rPr>
        <w:t xml:space="preserve">, 2016. </w:t>
      </w:r>
      <w:r w:rsidR="00684241">
        <w:rPr>
          <w:szCs w:val="22"/>
        </w:rPr>
        <w:t xml:space="preserve">The </w:t>
      </w:r>
      <w:r w:rsidR="008B3DA1">
        <w:rPr>
          <w:szCs w:val="22"/>
        </w:rPr>
        <w:t>Final D</w:t>
      </w:r>
      <w:r w:rsidR="00E836E8">
        <w:rPr>
          <w:szCs w:val="22"/>
        </w:rPr>
        <w:t>esign Plans are due September 22</w:t>
      </w:r>
      <w:r w:rsidR="008B3DA1">
        <w:rPr>
          <w:szCs w:val="22"/>
        </w:rPr>
        <w:t xml:space="preserve">, 2016. </w:t>
      </w:r>
      <w:r w:rsidR="00E836E8">
        <w:rPr>
          <w:szCs w:val="22"/>
        </w:rPr>
        <w:t>The D</w:t>
      </w:r>
      <w:r w:rsidR="00E836E8" w:rsidRPr="00DE5BEA">
        <w:rPr>
          <w:szCs w:val="22"/>
        </w:rPr>
        <w:t>raft</w:t>
      </w:r>
      <w:r w:rsidR="00E836E8">
        <w:rPr>
          <w:szCs w:val="22"/>
        </w:rPr>
        <w:t xml:space="preserve"> Design Report is due October 24. </w:t>
      </w:r>
      <w:r w:rsidR="00684241">
        <w:rPr>
          <w:szCs w:val="22"/>
        </w:rPr>
        <w:t xml:space="preserve">The </w:t>
      </w:r>
      <w:r w:rsidR="00E836E8">
        <w:rPr>
          <w:szCs w:val="22"/>
        </w:rPr>
        <w:t>Final Design</w:t>
      </w:r>
      <w:r w:rsidR="00E836E8" w:rsidRPr="00DE5BEA">
        <w:rPr>
          <w:szCs w:val="22"/>
        </w:rPr>
        <w:t xml:space="preserve"> </w:t>
      </w:r>
      <w:r w:rsidR="00E836E8">
        <w:rPr>
          <w:szCs w:val="22"/>
        </w:rPr>
        <w:t>Report is due November 28</w:t>
      </w:r>
      <w:r w:rsidR="007148D0" w:rsidRPr="00DE5BEA">
        <w:rPr>
          <w:szCs w:val="22"/>
        </w:rPr>
        <w:t>, 2016</w:t>
      </w:r>
      <w:r w:rsidRPr="00DE5BEA">
        <w:rPr>
          <w:szCs w:val="22"/>
        </w:rPr>
        <w:t xml:space="preserve">. </w:t>
      </w:r>
    </w:p>
    <w:p w:rsidR="008A28D5" w:rsidRDefault="006A481B" w:rsidP="008A28D5">
      <w:pPr>
        <w:autoSpaceDE w:val="0"/>
        <w:autoSpaceDN w:val="0"/>
        <w:adjustRightInd w:val="0"/>
        <w:spacing w:before="120"/>
        <w:rPr>
          <w:b/>
          <w:bCs/>
        </w:rPr>
      </w:pPr>
      <w:proofErr w:type="gramStart"/>
      <w:r w:rsidRPr="00A25C6C">
        <w:rPr>
          <w:b/>
          <w:bCs/>
        </w:rPr>
        <w:t xml:space="preserve">Task </w:t>
      </w:r>
      <w:r w:rsidR="0013226B">
        <w:rPr>
          <w:b/>
          <w:bCs/>
        </w:rPr>
        <w:t>2</w:t>
      </w:r>
      <w:r w:rsidR="00790856" w:rsidRPr="00A25C6C">
        <w:rPr>
          <w:b/>
          <w:bCs/>
        </w:rPr>
        <w:t>.</w:t>
      </w:r>
      <w:proofErr w:type="gramEnd"/>
      <w:r w:rsidR="00790856" w:rsidRPr="00A25C6C">
        <w:rPr>
          <w:b/>
          <w:bCs/>
        </w:rPr>
        <w:t xml:space="preserve"> Construction </w:t>
      </w:r>
    </w:p>
    <w:p w:rsidR="00254E67" w:rsidRPr="00254E67" w:rsidRDefault="00254E67" w:rsidP="00254E67">
      <w:pPr>
        <w:pStyle w:val="ListParagraph"/>
        <w:numPr>
          <w:ilvl w:val="2"/>
          <w:numId w:val="2"/>
        </w:numPr>
        <w:autoSpaceDE w:val="0"/>
        <w:autoSpaceDN w:val="0"/>
        <w:adjustRightInd w:val="0"/>
        <w:ind w:left="1080"/>
        <w:rPr>
          <w:b/>
          <w:bCs/>
        </w:rPr>
      </w:pPr>
      <w:r>
        <w:rPr>
          <w:bCs/>
        </w:rPr>
        <w:t xml:space="preserve">Equipment/Operators/Materials: </w:t>
      </w:r>
      <w:r w:rsidR="008A28D5" w:rsidRPr="00254E67">
        <w:rPr>
          <w:bCs/>
        </w:rPr>
        <w:t xml:space="preserve">Contractor shall provide all equipment, operators, and materials (except provided materials outlined above and in Attachment 5) to implement the project as designed and specified, including, but not limited to, mobilization, access, control of water, erosion control, site security, implementation, and site reclamation. </w:t>
      </w:r>
      <w:r w:rsidR="008A28D5" w:rsidRPr="00254E67">
        <w:rPr>
          <w:color w:val="000000"/>
        </w:rPr>
        <w:t xml:space="preserve">Site assistance by a ground crew, including hand manipulation or excavator placed logs will be necessary. </w:t>
      </w:r>
      <w:r w:rsidR="007F435C" w:rsidRPr="00254E67">
        <w:rPr>
          <w:rFonts w:cs="Segoe UI"/>
        </w:rPr>
        <w:t>P</w:t>
      </w:r>
      <w:r w:rsidR="001E101C" w:rsidRPr="00254E67">
        <w:rPr>
          <w:rFonts w:cs="Segoe UI"/>
        </w:rPr>
        <w:t xml:space="preserve">roject </w:t>
      </w:r>
      <w:r w:rsidR="007F435C" w:rsidRPr="00254E67">
        <w:rPr>
          <w:rFonts w:cs="Segoe UI"/>
        </w:rPr>
        <w:t xml:space="preserve">construction </w:t>
      </w:r>
      <w:r w:rsidR="00B84F99" w:rsidRPr="00254E67">
        <w:rPr>
          <w:rFonts w:cs="Segoe UI"/>
        </w:rPr>
        <w:t xml:space="preserve">elements are detailed below as Part of Task 3. </w:t>
      </w:r>
      <w:r w:rsidR="0037649E" w:rsidRPr="00254E67">
        <w:rPr>
          <w:rFonts w:cs="Segoe UI"/>
        </w:rPr>
        <w:t xml:space="preserve">Additional information related to </w:t>
      </w:r>
      <w:r w:rsidR="00924E10" w:rsidRPr="00254E67">
        <w:rPr>
          <w:rFonts w:cs="Segoe UI"/>
        </w:rPr>
        <w:t xml:space="preserve">general </w:t>
      </w:r>
      <w:r w:rsidR="0037649E" w:rsidRPr="00254E67">
        <w:rPr>
          <w:rFonts w:cs="Segoe UI"/>
        </w:rPr>
        <w:t xml:space="preserve">construction, equipment and LWD </w:t>
      </w:r>
      <w:r w:rsidR="00924E10" w:rsidRPr="00254E67">
        <w:rPr>
          <w:rFonts w:cs="Segoe UI"/>
        </w:rPr>
        <w:t xml:space="preserve">construction </w:t>
      </w:r>
      <w:r w:rsidR="0037649E" w:rsidRPr="00254E67">
        <w:rPr>
          <w:rFonts w:cs="Segoe UI"/>
        </w:rPr>
        <w:t xml:space="preserve">can be found in Attachments 5 </w:t>
      </w:r>
      <w:r w:rsidR="00A27EC3">
        <w:rPr>
          <w:rFonts w:cs="Segoe UI"/>
        </w:rPr>
        <w:t>and</w:t>
      </w:r>
      <w:r w:rsidR="0037649E" w:rsidRPr="00254E67">
        <w:rPr>
          <w:rFonts w:cs="Segoe UI"/>
        </w:rPr>
        <w:t xml:space="preserve"> 6. </w:t>
      </w:r>
    </w:p>
    <w:p w:rsidR="00E37335" w:rsidRPr="00B0025D" w:rsidRDefault="00CA7107" w:rsidP="00B0025D">
      <w:pPr>
        <w:pStyle w:val="ListParagraph"/>
        <w:numPr>
          <w:ilvl w:val="2"/>
          <w:numId w:val="2"/>
        </w:numPr>
        <w:autoSpaceDE w:val="0"/>
        <w:autoSpaceDN w:val="0"/>
        <w:adjustRightInd w:val="0"/>
        <w:ind w:left="1080"/>
        <w:rPr>
          <w:b/>
          <w:bCs/>
        </w:rPr>
      </w:pPr>
      <w:r w:rsidRPr="00254E67">
        <w:rPr>
          <w:bCs/>
          <w:color w:val="000000"/>
        </w:rPr>
        <w:t xml:space="preserve">Wood </w:t>
      </w:r>
      <w:r w:rsidR="00991848" w:rsidRPr="00254E67">
        <w:rPr>
          <w:bCs/>
          <w:color w:val="000000"/>
        </w:rPr>
        <w:t xml:space="preserve">Quantities </w:t>
      </w:r>
      <w:r w:rsidR="00254E67">
        <w:rPr>
          <w:bCs/>
          <w:color w:val="000000"/>
        </w:rPr>
        <w:t>and</w:t>
      </w:r>
      <w:r w:rsidR="00991848" w:rsidRPr="00254E67">
        <w:rPr>
          <w:bCs/>
          <w:color w:val="000000"/>
        </w:rPr>
        <w:t xml:space="preserve"> </w:t>
      </w:r>
      <w:r w:rsidR="00EB7BB7" w:rsidRPr="00254E67">
        <w:rPr>
          <w:bCs/>
          <w:color w:val="000000"/>
        </w:rPr>
        <w:t>Location</w:t>
      </w:r>
      <w:r w:rsidR="009C6F6B" w:rsidRPr="00254E67">
        <w:rPr>
          <w:bCs/>
          <w:color w:val="000000"/>
        </w:rPr>
        <w:t>s</w:t>
      </w:r>
      <w:r w:rsidR="00254E67">
        <w:rPr>
          <w:bCs/>
          <w:color w:val="000000"/>
        </w:rPr>
        <w:t>:</w:t>
      </w:r>
      <w:r w:rsidR="00860339" w:rsidRPr="00254E67">
        <w:rPr>
          <w:bCs/>
          <w:color w:val="000000"/>
        </w:rPr>
        <w:t xml:space="preserve"> </w:t>
      </w:r>
      <w:r w:rsidR="00FD1785">
        <w:rPr>
          <w:bCs/>
        </w:rPr>
        <w:t xml:space="preserve">The project will use </w:t>
      </w:r>
      <w:r w:rsidR="00A03ECD" w:rsidRPr="00254E67">
        <w:rPr>
          <w:bCs/>
        </w:rPr>
        <w:t>20</w:t>
      </w:r>
      <w:r w:rsidR="009C6F6B" w:rsidRPr="00254E67">
        <w:rPr>
          <w:bCs/>
        </w:rPr>
        <w:t>5 pieces of wood</w:t>
      </w:r>
      <w:r w:rsidR="00A03ECD" w:rsidRPr="00254E67">
        <w:rPr>
          <w:bCs/>
        </w:rPr>
        <w:t>. Of t</w:t>
      </w:r>
      <w:r w:rsidR="00FD1785">
        <w:rPr>
          <w:bCs/>
        </w:rPr>
        <w:t>he 205 pieces</w:t>
      </w:r>
      <w:r w:rsidR="001B6179" w:rsidRPr="00254E67">
        <w:rPr>
          <w:bCs/>
        </w:rPr>
        <w:t>,</w:t>
      </w:r>
      <w:r w:rsidR="00FD1785">
        <w:rPr>
          <w:bCs/>
        </w:rPr>
        <w:t xml:space="preserve"> the Contractor will harvest</w:t>
      </w:r>
      <w:r w:rsidR="009C6F6B" w:rsidRPr="00254E67">
        <w:rPr>
          <w:bCs/>
        </w:rPr>
        <w:t xml:space="preserve"> </w:t>
      </w:r>
      <w:r w:rsidR="00254E67" w:rsidRPr="00254E67">
        <w:rPr>
          <w:bCs/>
        </w:rPr>
        <w:t>10</w:t>
      </w:r>
      <w:r w:rsidR="00254E67">
        <w:rPr>
          <w:bCs/>
        </w:rPr>
        <w:t>5</w:t>
      </w:r>
      <w:r w:rsidR="00254E67" w:rsidRPr="00254E67">
        <w:rPr>
          <w:bCs/>
        </w:rPr>
        <w:t xml:space="preserve"> </w:t>
      </w:r>
      <w:r w:rsidR="001D3302" w:rsidRPr="00254E67">
        <w:rPr>
          <w:bCs/>
        </w:rPr>
        <w:t xml:space="preserve">on-site from three different </w:t>
      </w:r>
      <w:r w:rsidR="001B6179" w:rsidRPr="00254E67">
        <w:rPr>
          <w:bCs/>
        </w:rPr>
        <w:t xml:space="preserve">areas </w:t>
      </w:r>
      <w:r w:rsidR="002A7C17" w:rsidRPr="00254E67">
        <w:rPr>
          <w:bCs/>
        </w:rPr>
        <w:t>(Areas 1-3</w:t>
      </w:r>
      <w:r w:rsidR="00756FA1" w:rsidRPr="00254E67">
        <w:rPr>
          <w:bCs/>
        </w:rPr>
        <w:t>)</w:t>
      </w:r>
      <w:r w:rsidR="00254E67">
        <w:rPr>
          <w:bCs/>
        </w:rPr>
        <w:t xml:space="preserve">. </w:t>
      </w:r>
      <w:r w:rsidR="00FD1785">
        <w:rPr>
          <w:bCs/>
        </w:rPr>
        <w:t xml:space="preserve"> The Contractor will transport</w:t>
      </w:r>
      <w:r w:rsidR="00756FA1" w:rsidRPr="00254E67">
        <w:rPr>
          <w:bCs/>
        </w:rPr>
        <w:t xml:space="preserve"> </w:t>
      </w:r>
      <w:r w:rsidR="00A03ECD" w:rsidRPr="00254E67">
        <w:rPr>
          <w:bCs/>
        </w:rPr>
        <w:t xml:space="preserve">100 trees </w:t>
      </w:r>
      <w:r w:rsidR="0037649E" w:rsidRPr="00254E67">
        <w:rPr>
          <w:bCs/>
        </w:rPr>
        <w:t xml:space="preserve">from </w:t>
      </w:r>
      <w:r w:rsidR="00254E67">
        <w:rPr>
          <w:bCs/>
        </w:rPr>
        <w:t>Area 4, an off-site location near Wyeth, Oregon.</w:t>
      </w:r>
      <w:r w:rsidR="00DA5091" w:rsidRPr="00254E67">
        <w:rPr>
          <w:bCs/>
        </w:rPr>
        <w:t xml:space="preserve"> The four areas have been mapped and can be found in Attachment 5 (Figures 1-3).  </w:t>
      </w:r>
      <w:r w:rsidR="001D3302" w:rsidRPr="00254E67">
        <w:rPr>
          <w:bCs/>
        </w:rPr>
        <w:t>The</w:t>
      </w:r>
      <w:r w:rsidR="00EB7BB7" w:rsidRPr="00254E67">
        <w:rPr>
          <w:bCs/>
        </w:rPr>
        <w:t xml:space="preserve"> </w:t>
      </w:r>
      <w:r w:rsidR="001D3302" w:rsidRPr="00254E67">
        <w:rPr>
          <w:bCs/>
        </w:rPr>
        <w:t xml:space="preserve">wood at Areas 2 </w:t>
      </w:r>
      <w:r w:rsidR="00254E67">
        <w:rPr>
          <w:bCs/>
        </w:rPr>
        <w:t>and</w:t>
      </w:r>
      <w:r w:rsidR="00254E67" w:rsidRPr="00254E67">
        <w:rPr>
          <w:bCs/>
        </w:rPr>
        <w:t xml:space="preserve"> </w:t>
      </w:r>
      <w:r w:rsidR="00254E67">
        <w:rPr>
          <w:bCs/>
        </w:rPr>
        <w:t xml:space="preserve">Area </w:t>
      </w:r>
      <w:r w:rsidR="001D3302" w:rsidRPr="00254E67">
        <w:rPr>
          <w:bCs/>
        </w:rPr>
        <w:t xml:space="preserve">3 </w:t>
      </w:r>
      <w:r w:rsidR="00EB7BB7" w:rsidRPr="00254E67">
        <w:rPr>
          <w:bCs/>
        </w:rPr>
        <w:t xml:space="preserve">will be marked </w:t>
      </w:r>
      <w:r w:rsidR="001D3302" w:rsidRPr="00254E67">
        <w:rPr>
          <w:bCs/>
        </w:rPr>
        <w:t>prior to construction by the USFS</w:t>
      </w:r>
      <w:r w:rsidR="00EB7BB7" w:rsidRPr="00254E67">
        <w:rPr>
          <w:bCs/>
        </w:rPr>
        <w:t xml:space="preserve">. </w:t>
      </w:r>
      <w:r w:rsidR="00496779" w:rsidRPr="00254E67">
        <w:rPr>
          <w:bCs/>
        </w:rPr>
        <w:t xml:space="preserve">The </w:t>
      </w:r>
      <w:r w:rsidR="00DA5091" w:rsidRPr="00254E67">
        <w:rPr>
          <w:bCs/>
        </w:rPr>
        <w:t xml:space="preserve">location of wood, </w:t>
      </w:r>
      <w:r w:rsidR="005627C4" w:rsidRPr="00254E67">
        <w:rPr>
          <w:bCs/>
        </w:rPr>
        <w:t xml:space="preserve">estimated </w:t>
      </w:r>
      <w:r w:rsidR="00DA5091" w:rsidRPr="00254E67">
        <w:rPr>
          <w:bCs/>
        </w:rPr>
        <w:t xml:space="preserve">physical properties of the wood and other important information </w:t>
      </w:r>
      <w:r w:rsidR="00496779" w:rsidRPr="00254E67">
        <w:rPr>
          <w:bCs/>
        </w:rPr>
        <w:t>is</w:t>
      </w:r>
      <w:r w:rsidRPr="00254E67">
        <w:rPr>
          <w:bCs/>
        </w:rPr>
        <w:t xml:space="preserve"> provided </w:t>
      </w:r>
      <w:r w:rsidR="00254E67">
        <w:rPr>
          <w:bCs/>
        </w:rPr>
        <w:t xml:space="preserve">below </w:t>
      </w:r>
      <w:r w:rsidRPr="00254E67">
        <w:rPr>
          <w:bCs/>
        </w:rPr>
        <w:t>in Table 1</w:t>
      </w:r>
      <w:r w:rsidR="002221F5" w:rsidRPr="00E37335">
        <w:rPr>
          <w:bCs/>
        </w:rPr>
        <w:t xml:space="preserve"> </w:t>
      </w:r>
    </w:p>
    <w:p w:rsidR="008D764E" w:rsidRPr="00E37335" w:rsidRDefault="008D764E" w:rsidP="00E37335">
      <w:pPr>
        <w:autoSpaceDE w:val="0"/>
        <w:autoSpaceDN w:val="0"/>
        <w:adjustRightInd w:val="0"/>
        <w:spacing w:before="120"/>
        <w:rPr>
          <w:bCs/>
        </w:rPr>
      </w:pPr>
      <w:proofErr w:type="gramStart"/>
      <w:r>
        <w:rPr>
          <w:b/>
          <w:bCs/>
        </w:rPr>
        <w:t>Table 1</w:t>
      </w:r>
      <w:r w:rsidRPr="00B06FC0">
        <w:rPr>
          <w:b/>
          <w:bCs/>
        </w:rPr>
        <w:t>.</w:t>
      </w:r>
      <w:proofErr w:type="gramEnd"/>
      <w:r w:rsidRPr="00B06FC0">
        <w:rPr>
          <w:b/>
          <w:bCs/>
        </w:rPr>
        <w:t xml:space="preserve"> </w:t>
      </w:r>
      <w:proofErr w:type="gramStart"/>
      <w:r w:rsidRPr="00B06FC0">
        <w:rPr>
          <w:bCs/>
        </w:rPr>
        <w:t>Wood quanti</w:t>
      </w:r>
      <w:r>
        <w:rPr>
          <w:bCs/>
        </w:rPr>
        <w:t xml:space="preserve">ties and estimated </w:t>
      </w:r>
      <w:r w:rsidRPr="00B06FC0">
        <w:rPr>
          <w:bCs/>
        </w:rPr>
        <w:t>physical characteristics for Areas 1-</w:t>
      </w:r>
      <w:r>
        <w:rPr>
          <w:bCs/>
        </w:rPr>
        <w:t>4.</w:t>
      </w:r>
      <w:proofErr w:type="gramEnd"/>
      <w:r>
        <w:rPr>
          <w:bCs/>
        </w:rPr>
        <w:t xml:space="preserve">  </w:t>
      </w:r>
      <w:r w:rsidR="00E37335" w:rsidRPr="00120F2F">
        <w:rPr>
          <w:bCs/>
        </w:rPr>
        <w:t xml:space="preserve">Note: Only the “existing wood” in Area 4 has been harvested. The rest </w:t>
      </w:r>
      <w:r w:rsidR="00E37335">
        <w:rPr>
          <w:bCs/>
        </w:rPr>
        <w:t xml:space="preserve">of the wood </w:t>
      </w:r>
      <w:r w:rsidR="00E37335" w:rsidRPr="00120F2F">
        <w:rPr>
          <w:bCs/>
        </w:rPr>
        <w:t>will be harvested from Herman Creek and moved to Area 4 by the USFS as part of this project.</w:t>
      </w:r>
      <w:r w:rsidR="00FD1785">
        <w:rPr>
          <w:bCs/>
        </w:rPr>
        <w:t xml:space="preserve"> </w:t>
      </w:r>
    </w:p>
    <w:p w:rsidR="00D125E9" w:rsidRDefault="00770B23" w:rsidP="00DA5091">
      <w:pPr>
        <w:autoSpaceDE w:val="0"/>
        <w:autoSpaceDN w:val="0"/>
        <w:adjustRightInd w:val="0"/>
        <w:rPr>
          <w:bCs/>
        </w:rPr>
      </w:pPr>
      <w:r w:rsidRPr="00770B23">
        <w:rPr>
          <w:noProof/>
        </w:rPr>
        <w:drawing>
          <wp:inline distT="0" distB="0" distL="0" distR="0" wp14:anchorId="44521EF5" wp14:editId="1D7A7679">
            <wp:extent cx="6492240" cy="2879922"/>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92240" cy="2879922"/>
                    </a:xfrm>
                    <a:prstGeom prst="rect">
                      <a:avLst/>
                    </a:prstGeom>
                    <a:noFill/>
                    <a:ln>
                      <a:noFill/>
                    </a:ln>
                  </pic:spPr>
                </pic:pic>
              </a:graphicData>
            </a:graphic>
          </wp:inline>
        </w:drawing>
      </w:r>
    </w:p>
    <w:p w:rsidR="009B6143" w:rsidRDefault="009B6143" w:rsidP="003F3C92">
      <w:pPr>
        <w:pStyle w:val="NoSpacing"/>
      </w:pPr>
    </w:p>
    <w:p w:rsidR="009B6143" w:rsidRPr="00C376F3" w:rsidRDefault="00684241" w:rsidP="00684241">
      <w:pPr>
        <w:autoSpaceDE w:val="0"/>
        <w:autoSpaceDN w:val="0"/>
        <w:adjustRightInd w:val="0"/>
        <w:ind w:left="1080" w:hanging="360"/>
        <w:rPr>
          <w:bCs/>
        </w:rPr>
      </w:pPr>
      <w:r>
        <w:rPr>
          <w:bCs/>
        </w:rPr>
        <w:t>c.</w:t>
      </w:r>
      <w:r>
        <w:rPr>
          <w:bCs/>
        </w:rPr>
        <w:tab/>
      </w:r>
      <w:r w:rsidR="002221F5" w:rsidRPr="00C376F3">
        <w:rPr>
          <w:bCs/>
        </w:rPr>
        <w:t xml:space="preserve">Site Access: </w:t>
      </w:r>
      <w:r w:rsidR="009B6143" w:rsidRPr="00C376F3">
        <w:rPr>
          <w:bCs/>
        </w:rPr>
        <w:t>Contractor shall improve the existing decommission</w:t>
      </w:r>
      <w:r w:rsidR="002221F5" w:rsidRPr="00C376F3">
        <w:rPr>
          <w:bCs/>
        </w:rPr>
        <w:t>ed</w:t>
      </w:r>
      <w:r w:rsidR="009B6143" w:rsidRPr="00C376F3">
        <w:rPr>
          <w:bCs/>
        </w:rPr>
        <w:t xml:space="preserve"> </w:t>
      </w:r>
      <w:r w:rsidR="00120F2F" w:rsidRPr="00C376F3">
        <w:rPr>
          <w:bCs/>
        </w:rPr>
        <w:t>road to allow access to the project</w:t>
      </w:r>
      <w:r w:rsidR="00FD1785">
        <w:rPr>
          <w:bCs/>
        </w:rPr>
        <w:t xml:space="preserve"> site</w:t>
      </w:r>
      <w:r w:rsidR="009B6143" w:rsidRPr="00C376F3">
        <w:rPr>
          <w:bCs/>
        </w:rPr>
        <w:t xml:space="preserve">. </w:t>
      </w:r>
      <w:r w:rsidR="00FD1785">
        <w:rPr>
          <w:bCs/>
        </w:rPr>
        <w:t>The Contractors i</w:t>
      </w:r>
      <w:r w:rsidR="00120F2F" w:rsidRPr="00C376F3">
        <w:rPr>
          <w:bCs/>
        </w:rPr>
        <w:t>mprovements will include removing a</w:t>
      </w:r>
      <w:r w:rsidR="00770B23">
        <w:rPr>
          <w:bCs/>
        </w:rPr>
        <w:t xml:space="preserve"> </w:t>
      </w:r>
      <w:r w:rsidR="00120F2F" w:rsidRPr="00C376F3">
        <w:rPr>
          <w:bCs/>
        </w:rPr>
        <w:t>barrier at the entrance</w:t>
      </w:r>
      <w:r w:rsidR="006F34FE">
        <w:rPr>
          <w:bCs/>
        </w:rPr>
        <w:t xml:space="preserve"> </w:t>
      </w:r>
      <w:r w:rsidR="003F3C92">
        <w:rPr>
          <w:bCs/>
        </w:rPr>
        <w:t xml:space="preserve">to the decommissioned road, </w:t>
      </w:r>
      <w:r w:rsidR="006F34FE">
        <w:rPr>
          <w:bCs/>
        </w:rPr>
        <w:t>a</w:t>
      </w:r>
      <w:r w:rsidR="003F3C92">
        <w:rPr>
          <w:bCs/>
        </w:rPr>
        <w:t>n</w:t>
      </w:r>
      <w:r w:rsidR="006F34FE">
        <w:rPr>
          <w:bCs/>
        </w:rPr>
        <w:t>d</w:t>
      </w:r>
      <w:r w:rsidR="00120F2F" w:rsidRPr="00C376F3">
        <w:rPr>
          <w:bCs/>
        </w:rPr>
        <w:t xml:space="preserve"> </w:t>
      </w:r>
      <w:r w:rsidR="00C376F3" w:rsidRPr="00C376F3">
        <w:rPr>
          <w:bCs/>
        </w:rPr>
        <w:t>select</w:t>
      </w:r>
      <w:r w:rsidR="006F34FE">
        <w:rPr>
          <w:bCs/>
        </w:rPr>
        <w:t>ively removing large</w:t>
      </w:r>
      <w:r w:rsidR="003F3C92">
        <w:rPr>
          <w:bCs/>
        </w:rPr>
        <w:t xml:space="preserve"> </w:t>
      </w:r>
      <w:r w:rsidR="006F34FE">
        <w:rPr>
          <w:bCs/>
        </w:rPr>
        <w:t>rocks</w:t>
      </w:r>
      <w:r w:rsidR="00770B23">
        <w:rPr>
          <w:bCs/>
        </w:rPr>
        <w:t xml:space="preserve">, </w:t>
      </w:r>
      <w:r w:rsidR="00C376F3" w:rsidRPr="00C376F3">
        <w:rPr>
          <w:bCs/>
        </w:rPr>
        <w:t>alders and shrub</w:t>
      </w:r>
      <w:r w:rsidR="006F34FE">
        <w:rPr>
          <w:bCs/>
        </w:rPr>
        <w:t>s as necessary to allow equipment</w:t>
      </w:r>
      <w:r w:rsidR="00461D23">
        <w:rPr>
          <w:bCs/>
        </w:rPr>
        <w:t xml:space="preserve"> access. T</w:t>
      </w:r>
      <w:r w:rsidR="00C376F3" w:rsidRPr="00C376F3">
        <w:rPr>
          <w:bCs/>
        </w:rPr>
        <w:t xml:space="preserve">he Contractor shall side-cast any </w:t>
      </w:r>
      <w:r w:rsidR="00120F2F" w:rsidRPr="00C376F3">
        <w:rPr>
          <w:bCs/>
        </w:rPr>
        <w:t>b</w:t>
      </w:r>
      <w:r w:rsidR="00C376F3" w:rsidRPr="00C376F3">
        <w:rPr>
          <w:bCs/>
        </w:rPr>
        <w:t>rushed material to allow equipment access. The Contractor shall re-install</w:t>
      </w:r>
      <w:r w:rsidR="003F3C92">
        <w:rPr>
          <w:bCs/>
        </w:rPr>
        <w:t xml:space="preserve"> </w:t>
      </w:r>
      <w:r w:rsidR="00C376F3" w:rsidRPr="00C376F3">
        <w:rPr>
          <w:bCs/>
        </w:rPr>
        <w:t>the constructed barrier upon</w:t>
      </w:r>
      <w:r w:rsidR="00770B23">
        <w:rPr>
          <w:bCs/>
        </w:rPr>
        <w:t xml:space="preserve"> </w:t>
      </w:r>
      <w:r w:rsidR="00C376F3" w:rsidRPr="00C376F3">
        <w:rPr>
          <w:bCs/>
        </w:rPr>
        <w:t xml:space="preserve">completion of the project or as otherwise directed by the USFS. </w:t>
      </w:r>
    </w:p>
    <w:p w:rsidR="003E04B5" w:rsidRPr="004850C6" w:rsidRDefault="00684241" w:rsidP="00611ED5">
      <w:pPr>
        <w:autoSpaceDE w:val="0"/>
        <w:autoSpaceDN w:val="0"/>
        <w:adjustRightInd w:val="0"/>
        <w:ind w:left="1080" w:hanging="360"/>
        <w:rPr>
          <w:bCs/>
        </w:rPr>
      </w:pPr>
      <w:r>
        <w:rPr>
          <w:bCs/>
        </w:rPr>
        <w:t>d.</w:t>
      </w:r>
      <w:r>
        <w:rPr>
          <w:bCs/>
        </w:rPr>
        <w:tab/>
      </w:r>
      <w:r w:rsidR="00455331" w:rsidRPr="00611ED5">
        <w:rPr>
          <w:bCs/>
        </w:rPr>
        <w:t xml:space="preserve">Off-Site </w:t>
      </w:r>
      <w:r w:rsidR="00756FA1" w:rsidRPr="00611ED5">
        <w:rPr>
          <w:bCs/>
        </w:rPr>
        <w:t xml:space="preserve">Wood </w:t>
      </w:r>
      <w:r w:rsidR="00455331" w:rsidRPr="00611ED5">
        <w:rPr>
          <w:bCs/>
        </w:rPr>
        <w:t xml:space="preserve">Transport </w:t>
      </w:r>
      <w:r w:rsidR="002221F5" w:rsidRPr="00611ED5">
        <w:rPr>
          <w:bCs/>
        </w:rPr>
        <w:t xml:space="preserve">and Stockpiling: </w:t>
      </w:r>
      <w:r w:rsidR="00756FA1" w:rsidRPr="00611ED5">
        <w:rPr>
          <w:bCs/>
        </w:rPr>
        <w:t>Contractor shall trans</w:t>
      </w:r>
      <w:r w:rsidR="00BF2A5D" w:rsidRPr="00611ED5">
        <w:rPr>
          <w:bCs/>
        </w:rPr>
        <w:t>port 100 pieces of wood from Area 4</w:t>
      </w:r>
      <w:r w:rsidR="002221F5" w:rsidRPr="00611ED5">
        <w:rPr>
          <w:bCs/>
        </w:rPr>
        <w:t xml:space="preserve">, </w:t>
      </w:r>
      <w:r w:rsidR="00BF2A5D" w:rsidRPr="00611ED5">
        <w:rPr>
          <w:bCs/>
        </w:rPr>
        <w:t>located</w:t>
      </w:r>
      <w:r w:rsidR="00756FA1" w:rsidRPr="00611ED5">
        <w:rPr>
          <w:bCs/>
        </w:rPr>
        <w:t xml:space="preserve"> approximately 10 miles away</w:t>
      </w:r>
      <w:r w:rsidR="002221F5" w:rsidRPr="00611ED5">
        <w:rPr>
          <w:bCs/>
        </w:rPr>
        <w:t xml:space="preserve"> near Wyeth, Oregon, and </w:t>
      </w:r>
      <w:r w:rsidR="00BF2A5D" w:rsidRPr="00611ED5">
        <w:rPr>
          <w:bCs/>
        </w:rPr>
        <w:t xml:space="preserve">stockpile </w:t>
      </w:r>
      <w:r w:rsidR="002221F5" w:rsidRPr="00611ED5">
        <w:rPr>
          <w:bCs/>
        </w:rPr>
        <w:t xml:space="preserve">the wood </w:t>
      </w:r>
      <w:r w:rsidR="00BF2A5D" w:rsidRPr="00611ED5">
        <w:rPr>
          <w:bCs/>
        </w:rPr>
        <w:t xml:space="preserve">at the </w:t>
      </w:r>
      <w:r w:rsidR="0073474C" w:rsidRPr="00611ED5">
        <w:rPr>
          <w:bCs/>
        </w:rPr>
        <w:t xml:space="preserve">project </w:t>
      </w:r>
      <w:r w:rsidR="00BF2A5D" w:rsidRPr="00611ED5">
        <w:rPr>
          <w:bCs/>
        </w:rPr>
        <w:t xml:space="preserve">site. </w:t>
      </w:r>
      <w:r w:rsidR="002221F5" w:rsidRPr="00611ED5">
        <w:rPr>
          <w:bCs/>
        </w:rPr>
        <w:t xml:space="preserve">The Estuary Partnership will specify stockpile locations </w:t>
      </w:r>
      <w:r w:rsidR="00FD4003" w:rsidRPr="00611ED5">
        <w:rPr>
          <w:bCs/>
        </w:rPr>
        <w:t xml:space="preserve">before the wood is moved. Likely stockpile locations include </w:t>
      </w:r>
      <w:r w:rsidR="00BF2A5D" w:rsidRPr="00611ED5">
        <w:rPr>
          <w:bCs/>
        </w:rPr>
        <w:t>Area 1</w:t>
      </w:r>
      <w:r w:rsidR="00FD4003" w:rsidRPr="00611ED5">
        <w:rPr>
          <w:bCs/>
        </w:rPr>
        <w:t xml:space="preserve"> and </w:t>
      </w:r>
      <w:r w:rsidR="0073474C" w:rsidRPr="00611ED5">
        <w:rPr>
          <w:bCs/>
        </w:rPr>
        <w:t xml:space="preserve">several sites </w:t>
      </w:r>
      <w:r w:rsidR="00E340A2" w:rsidRPr="00611ED5">
        <w:rPr>
          <w:bCs/>
        </w:rPr>
        <w:t xml:space="preserve">within </w:t>
      </w:r>
      <w:r w:rsidR="0073474C" w:rsidRPr="00611ED5">
        <w:rPr>
          <w:bCs/>
        </w:rPr>
        <w:t>the active stream channel</w:t>
      </w:r>
      <w:r w:rsidR="00FD4003" w:rsidRPr="00611ED5">
        <w:rPr>
          <w:bCs/>
        </w:rPr>
        <w:t>.</w:t>
      </w:r>
      <w:r w:rsidR="00CF64CB" w:rsidRPr="00611ED5">
        <w:rPr>
          <w:bCs/>
        </w:rPr>
        <w:t xml:space="preserve"> </w:t>
      </w:r>
      <w:r w:rsidR="00BF2A5D" w:rsidRPr="00611ED5">
        <w:rPr>
          <w:bCs/>
        </w:rPr>
        <w:t>If required</w:t>
      </w:r>
      <w:r w:rsidR="008344EE" w:rsidRPr="00611ED5">
        <w:rPr>
          <w:bCs/>
        </w:rPr>
        <w:t>,</w:t>
      </w:r>
      <w:r w:rsidR="00BF2A5D" w:rsidRPr="00611ED5">
        <w:rPr>
          <w:bCs/>
        </w:rPr>
        <w:t xml:space="preserve"> </w:t>
      </w:r>
      <w:r w:rsidR="00FD4003" w:rsidRPr="00611ED5">
        <w:rPr>
          <w:bCs/>
        </w:rPr>
        <w:t xml:space="preserve">the </w:t>
      </w:r>
      <w:r w:rsidR="00BF2A5D" w:rsidRPr="00611ED5">
        <w:rPr>
          <w:bCs/>
        </w:rPr>
        <w:t xml:space="preserve">Contractor shall </w:t>
      </w:r>
      <w:r w:rsidR="00FD4003" w:rsidRPr="00611ED5">
        <w:rPr>
          <w:bCs/>
        </w:rPr>
        <w:t xml:space="preserve">seek and receive approval from the Estuary Partnership for one additional wood stockpile location. </w:t>
      </w:r>
      <w:r w:rsidR="00FD4003" w:rsidRPr="004850C6">
        <w:rPr>
          <w:bCs/>
        </w:rPr>
        <w:t xml:space="preserve">The Contractor shall receive approval and flag the area </w:t>
      </w:r>
      <w:r w:rsidR="00E340A2" w:rsidRPr="004850C6">
        <w:rPr>
          <w:bCs/>
        </w:rPr>
        <w:t xml:space="preserve">prior </w:t>
      </w:r>
      <w:r w:rsidR="00AC036B" w:rsidRPr="004850C6">
        <w:rPr>
          <w:bCs/>
        </w:rPr>
        <w:t xml:space="preserve">to </w:t>
      </w:r>
      <w:r w:rsidR="00E340A2" w:rsidRPr="004850C6">
        <w:rPr>
          <w:bCs/>
        </w:rPr>
        <w:t>any ground disturbance</w:t>
      </w:r>
      <w:r w:rsidR="00AC036B" w:rsidRPr="004850C6">
        <w:rPr>
          <w:bCs/>
        </w:rPr>
        <w:t>s</w:t>
      </w:r>
      <w:r w:rsidR="00FD4003" w:rsidRPr="004850C6">
        <w:rPr>
          <w:bCs/>
        </w:rPr>
        <w:t xml:space="preserve"> or wood stockpiling. </w:t>
      </w:r>
      <w:r w:rsidR="00AC036B" w:rsidRPr="004850C6">
        <w:rPr>
          <w:bCs/>
        </w:rPr>
        <w:t xml:space="preserve"> </w:t>
      </w:r>
    </w:p>
    <w:p w:rsidR="004850C6" w:rsidRPr="00B0025D" w:rsidRDefault="00684241" w:rsidP="00B0025D">
      <w:pPr>
        <w:autoSpaceDE w:val="0"/>
        <w:autoSpaceDN w:val="0"/>
        <w:adjustRightInd w:val="0"/>
        <w:ind w:left="1080" w:hanging="360"/>
        <w:rPr>
          <w:bCs/>
        </w:rPr>
      </w:pPr>
      <w:r>
        <w:rPr>
          <w:bCs/>
        </w:rPr>
        <w:t>e.</w:t>
      </w:r>
      <w:r w:rsidR="00611ED5">
        <w:rPr>
          <w:bCs/>
        </w:rPr>
        <w:tab/>
      </w:r>
      <w:r w:rsidR="00455331" w:rsidRPr="00611ED5">
        <w:rPr>
          <w:bCs/>
        </w:rPr>
        <w:t xml:space="preserve">On-Site </w:t>
      </w:r>
      <w:r w:rsidR="00756FA1" w:rsidRPr="00611ED5">
        <w:rPr>
          <w:bCs/>
        </w:rPr>
        <w:t>W</w:t>
      </w:r>
      <w:r w:rsidR="00E340A2" w:rsidRPr="00611ED5">
        <w:rPr>
          <w:bCs/>
        </w:rPr>
        <w:t>ood H</w:t>
      </w:r>
      <w:r w:rsidR="00BF2A5D" w:rsidRPr="00611ED5">
        <w:rPr>
          <w:bCs/>
        </w:rPr>
        <w:t>arvest</w:t>
      </w:r>
      <w:r w:rsidR="00E340A2" w:rsidRPr="00611ED5">
        <w:rPr>
          <w:bCs/>
        </w:rPr>
        <w:t xml:space="preserve"> </w:t>
      </w:r>
      <w:r w:rsidR="00FD4003" w:rsidRPr="00611ED5">
        <w:rPr>
          <w:bCs/>
        </w:rPr>
        <w:t xml:space="preserve">and </w:t>
      </w:r>
      <w:r w:rsidR="00E340A2" w:rsidRPr="00611ED5">
        <w:rPr>
          <w:bCs/>
        </w:rPr>
        <w:t>Decking</w:t>
      </w:r>
      <w:r w:rsidR="00FD4003" w:rsidRPr="00611ED5">
        <w:rPr>
          <w:bCs/>
        </w:rPr>
        <w:t xml:space="preserve">: </w:t>
      </w:r>
      <w:r w:rsidR="001C58A7" w:rsidRPr="00611ED5">
        <w:rPr>
          <w:bCs/>
        </w:rPr>
        <w:t>The Contractor shall harvest 65 pieces of wood from Area</w:t>
      </w:r>
      <w:r w:rsidR="001C58A7">
        <w:rPr>
          <w:bCs/>
        </w:rPr>
        <w:t>s 1 and</w:t>
      </w:r>
      <w:r w:rsidR="001C58A7" w:rsidRPr="00611ED5">
        <w:rPr>
          <w:bCs/>
        </w:rPr>
        <w:t xml:space="preserve"> 2 and 40 pieces of wood from Area 3.</w:t>
      </w:r>
      <w:r w:rsidR="001C58A7">
        <w:rPr>
          <w:bCs/>
        </w:rPr>
        <w:t xml:space="preserve"> All wood to be harvested will be marked prior to </w:t>
      </w:r>
      <w:r w:rsidR="001C58A7" w:rsidRPr="00C95AE8">
        <w:rPr>
          <w:bCs/>
        </w:rPr>
        <w:t xml:space="preserve">harvest. The Contractor shall harvest wood as best as possible to retain all limbs and branches. </w:t>
      </w:r>
      <w:r w:rsidR="005426A5" w:rsidRPr="00C95AE8">
        <w:rPr>
          <w:bCs/>
        </w:rPr>
        <w:t xml:space="preserve">The Contractor shall deck wood in a way </w:t>
      </w:r>
      <w:r w:rsidR="00817164" w:rsidRPr="00C95AE8">
        <w:rPr>
          <w:bCs/>
        </w:rPr>
        <w:t xml:space="preserve">that does not require additional clearing of </w:t>
      </w:r>
      <w:r w:rsidR="00E37335" w:rsidRPr="00C95AE8">
        <w:rPr>
          <w:bCs/>
        </w:rPr>
        <w:t xml:space="preserve">standing </w:t>
      </w:r>
      <w:r w:rsidR="00817164" w:rsidRPr="00C95AE8">
        <w:rPr>
          <w:bCs/>
        </w:rPr>
        <w:t xml:space="preserve">timber. </w:t>
      </w:r>
      <w:r w:rsidR="001C58A7" w:rsidRPr="00C95AE8">
        <w:rPr>
          <w:bCs/>
        </w:rPr>
        <w:t>T</w:t>
      </w:r>
      <w:r w:rsidR="00FD4003" w:rsidRPr="00C95AE8">
        <w:rPr>
          <w:bCs/>
        </w:rPr>
        <w:t>he</w:t>
      </w:r>
      <w:r w:rsidR="00FD4003" w:rsidRPr="00611ED5">
        <w:rPr>
          <w:bCs/>
        </w:rPr>
        <w:t xml:space="preserve"> Contractor shall </w:t>
      </w:r>
      <w:r w:rsidR="00E65EE4" w:rsidRPr="00611ED5">
        <w:rPr>
          <w:bCs/>
        </w:rPr>
        <w:t xml:space="preserve">cut wood and pull trees over </w:t>
      </w:r>
      <w:r w:rsidR="00FD4003" w:rsidRPr="00611ED5">
        <w:rPr>
          <w:bCs/>
        </w:rPr>
        <w:t xml:space="preserve">in ways that keep </w:t>
      </w:r>
      <w:r w:rsidR="002875E2" w:rsidRPr="00611ED5">
        <w:rPr>
          <w:bCs/>
        </w:rPr>
        <w:t xml:space="preserve">the </w:t>
      </w:r>
      <w:proofErr w:type="spellStart"/>
      <w:r w:rsidR="00E65EE4" w:rsidRPr="00611ED5">
        <w:rPr>
          <w:bCs/>
        </w:rPr>
        <w:t>rootwads</w:t>
      </w:r>
      <w:proofErr w:type="spellEnd"/>
      <w:r w:rsidR="002875E2" w:rsidRPr="00611ED5">
        <w:rPr>
          <w:bCs/>
        </w:rPr>
        <w:t xml:space="preserve"> intact</w:t>
      </w:r>
      <w:r w:rsidR="00E65EE4" w:rsidRPr="00611ED5">
        <w:rPr>
          <w:bCs/>
        </w:rPr>
        <w:t xml:space="preserve">. </w:t>
      </w:r>
      <w:r w:rsidR="000B7EE9" w:rsidRPr="00611ED5">
        <w:rPr>
          <w:bCs/>
        </w:rPr>
        <w:t xml:space="preserve">The Contractor shall retain </w:t>
      </w:r>
      <w:r w:rsidR="001C58A7">
        <w:rPr>
          <w:bCs/>
        </w:rPr>
        <w:t xml:space="preserve">the number of </w:t>
      </w:r>
      <w:proofErr w:type="spellStart"/>
      <w:r w:rsidR="000B7EE9" w:rsidRPr="00611ED5">
        <w:rPr>
          <w:bCs/>
        </w:rPr>
        <w:t>rootwads</w:t>
      </w:r>
      <w:proofErr w:type="spellEnd"/>
      <w:r w:rsidR="000B7EE9" w:rsidRPr="00611ED5">
        <w:rPr>
          <w:bCs/>
        </w:rPr>
        <w:t xml:space="preserve"> as outlined in Table 2 below.</w:t>
      </w:r>
      <w:r w:rsidR="001C58A7">
        <w:rPr>
          <w:bCs/>
        </w:rPr>
        <w:t xml:space="preserve"> </w:t>
      </w:r>
      <w:r w:rsidR="00817164">
        <w:rPr>
          <w:bCs/>
        </w:rPr>
        <w:t xml:space="preserve">Contractor </w:t>
      </w:r>
      <w:r w:rsidR="00BE117A">
        <w:rPr>
          <w:bCs/>
        </w:rPr>
        <w:t xml:space="preserve">shall provide up to three </w:t>
      </w:r>
      <w:r w:rsidR="00031C3B">
        <w:rPr>
          <w:bCs/>
        </w:rPr>
        <w:t xml:space="preserve">shovel </w:t>
      </w:r>
      <w:r w:rsidR="001C58A7" w:rsidRPr="00817164">
        <w:rPr>
          <w:bCs/>
        </w:rPr>
        <w:t>trails (50-150 feet long) that will be used to transpo</w:t>
      </w:r>
      <w:r w:rsidR="00817164">
        <w:rPr>
          <w:bCs/>
        </w:rPr>
        <w:t xml:space="preserve">rt harvested wood and decked </w:t>
      </w:r>
      <w:r w:rsidR="001C58A7" w:rsidRPr="00817164">
        <w:rPr>
          <w:bCs/>
        </w:rPr>
        <w:t>wood f</w:t>
      </w:r>
      <w:r w:rsidR="00BE117A">
        <w:rPr>
          <w:bCs/>
        </w:rPr>
        <w:t xml:space="preserve">rom Areas 1 and </w:t>
      </w:r>
      <w:r w:rsidR="001C58A7" w:rsidRPr="00817164">
        <w:rPr>
          <w:bCs/>
        </w:rPr>
        <w:t xml:space="preserve">2 to the creek. </w:t>
      </w:r>
    </w:p>
    <w:p w:rsidR="000B7EE9" w:rsidRPr="006D3D67" w:rsidRDefault="006D3D67" w:rsidP="006D3D67">
      <w:pPr>
        <w:autoSpaceDE w:val="0"/>
        <w:autoSpaceDN w:val="0"/>
        <w:adjustRightInd w:val="0"/>
        <w:spacing w:before="120"/>
        <w:ind w:left="720" w:firstLine="720"/>
        <w:rPr>
          <w:b/>
          <w:bCs/>
        </w:rPr>
      </w:pPr>
      <w:r w:rsidRPr="003A6F4D">
        <w:rPr>
          <w:b/>
          <w:bCs/>
        </w:rPr>
        <w:t xml:space="preserve">    </w:t>
      </w:r>
      <w:proofErr w:type="gramStart"/>
      <w:r w:rsidR="000B7EE9" w:rsidRPr="003A6F4D">
        <w:rPr>
          <w:b/>
          <w:bCs/>
        </w:rPr>
        <w:t>Table 2.</w:t>
      </w:r>
      <w:proofErr w:type="gramEnd"/>
      <w:r w:rsidR="000B7EE9" w:rsidRPr="003A6F4D">
        <w:rPr>
          <w:b/>
          <w:bCs/>
        </w:rPr>
        <w:t xml:space="preserve"> </w:t>
      </w:r>
      <w:r w:rsidR="000B7EE9" w:rsidRPr="003A6F4D">
        <w:rPr>
          <w:bCs/>
        </w:rPr>
        <w:t xml:space="preserve">Wood totals, number of </w:t>
      </w:r>
      <w:proofErr w:type="spellStart"/>
      <w:r w:rsidR="000B7EE9" w:rsidRPr="003A6F4D">
        <w:rPr>
          <w:bCs/>
        </w:rPr>
        <w:t>rootwads</w:t>
      </w:r>
      <w:proofErr w:type="spellEnd"/>
      <w:r w:rsidR="000B7EE9" w:rsidRPr="003A6F4D">
        <w:rPr>
          <w:bCs/>
        </w:rPr>
        <w:t xml:space="preserve">, </w:t>
      </w:r>
      <w:r w:rsidR="00FA0806" w:rsidRPr="003A6F4D">
        <w:rPr>
          <w:bCs/>
        </w:rPr>
        <w:t xml:space="preserve">standing </w:t>
      </w:r>
      <w:r w:rsidR="000B7EE9" w:rsidRPr="003A6F4D">
        <w:rPr>
          <w:bCs/>
        </w:rPr>
        <w:t xml:space="preserve">length and </w:t>
      </w:r>
      <w:r w:rsidR="00FA0806" w:rsidRPr="003A6F4D">
        <w:rPr>
          <w:bCs/>
        </w:rPr>
        <w:t xml:space="preserve">wood </w:t>
      </w:r>
      <w:r w:rsidR="000B7EE9" w:rsidRPr="003A6F4D">
        <w:rPr>
          <w:bCs/>
        </w:rPr>
        <w:t>locations</w:t>
      </w:r>
      <w:r w:rsidR="00FA0806" w:rsidRPr="003A6F4D">
        <w:rPr>
          <w:bCs/>
        </w:rPr>
        <w:t>.</w:t>
      </w:r>
      <w:r w:rsidR="00FA0806">
        <w:rPr>
          <w:bCs/>
        </w:rPr>
        <w:t xml:space="preserve"> </w:t>
      </w:r>
    </w:p>
    <w:p w:rsidR="00B409AD" w:rsidRDefault="006A7857" w:rsidP="00B409AD">
      <w:pPr>
        <w:autoSpaceDE w:val="0"/>
        <w:autoSpaceDN w:val="0"/>
        <w:adjustRightInd w:val="0"/>
        <w:ind w:left="720"/>
        <w:jc w:val="center"/>
        <w:rPr>
          <w:bCs/>
        </w:rPr>
      </w:pPr>
      <w:r w:rsidRPr="006A7857">
        <w:rPr>
          <w:noProof/>
        </w:rPr>
        <w:drawing>
          <wp:inline distT="0" distB="0" distL="0" distR="0" wp14:anchorId="19ECC9F3" wp14:editId="2C0C21C8">
            <wp:extent cx="4826000" cy="22688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26000" cy="2268855"/>
                    </a:xfrm>
                    <a:prstGeom prst="rect">
                      <a:avLst/>
                    </a:prstGeom>
                    <a:noFill/>
                    <a:ln>
                      <a:noFill/>
                    </a:ln>
                  </pic:spPr>
                </pic:pic>
              </a:graphicData>
            </a:graphic>
          </wp:inline>
        </w:drawing>
      </w:r>
    </w:p>
    <w:p w:rsidR="00B409AD" w:rsidRDefault="00B409AD" w:rsidP="00B409AD">
      <w:pPr>
        <w:autoSpaceDE w:val="0"/>
        <w:autoSpaceDN w:val="0"/>
        <w:adjustRightInd w:val="0"/>
        <w:ind w:left="720"/>
        <w:rPr>
          <w:bCs/>
        </w:rPr>
      </w:pPr>
    </w:p>
    <w:p w:rsidR="003A6F4D" w:rsidRPr="00B409AD" w:rsidRDefault="005C6755" w:rsidP="005C6755">
      <w:pPr>
        <w:autoSpaceDE w:val="0"/>
        <w:autoSpaceDN w:val="0"/>
        <w:adjustRightInd w:val="0"/>
        <w:ind w:left="1080" w:hanging="360"/>
        <w:rPr>
          <w:bCs/>
        </w:rPr>
      </w:pPr>
      <w:r>
        <w:rPr>
          <w:bCs/>
        </w:rPr>
        <w:t>f.</w:t>
      </w:r>
      <w:r>
        <w:rPr>
          <w:bCs/>
        </w:rPr>
        <w:tab/>
      </w:r>
      <w:r w:rsidR="00BB3B4A" w:rsidRPr="00B409AD">
        <w:rPr>
          <w:bCs/>
        </w:rPr>
        <w:t>LWD</w:t>
      </w:r>
      <w:r w:rsidR="007B0A8F" w:rsidRPr="00B409AD">
        <w:rPr>
          <w:bCs/>
        </w:rPr>
        <w:t xml:space="preserve"> </w:t>
      </w:r>
      <w:r w:rsidR="00CA7779" w:rsidRPr="00B409AD">
        <w:rPr>
          <w:bCs/>
        </w:rPr>
        <w:t>Structures</w:t>
      </w:r>
      <w:r w:rsidR="000F7A3D" w:rsidRPr="00B409AD">
        <w:rPr>
          <w:bCs/>
        </w:rPr>
        <w:t xml:space="preserve">: </w:t>
      </w:r>
      <w:r w:rsidR="001F1952" w:rsidRPr="00B409AD">
        <w:rPr>
          <w:bCs/>
        </w:rPr>
        <w:t>Contractor s</w:t>
      </w:r>
      <w:r w:rsidR="009C5B8E" w:rsidRPr="00B409AD">
        <w:rPr>
          <w:bCs/>
        </w:rPr>
        <w:t>hall construct a</w:t>
      </w:r>
      <w:r w:rsidR="00675A44" w:rsidRPr="00B409AD">
        <w:rPr>
          <w:bCs/>
        </w:rPr>
        <w:t xml:space="preserve">pproximately </w:t>
      </w:r>
      <w:r w:rsidR="00561EF2" w:rsidRPr="00B409AD">
        <w:rPr>
          <w:bCs/>
        </w:rPr>
        <w:t xml:space="preserve">25 </w:t>
      </w:r>
      <w:r w:rsidR="001968A0" w:rsidRPr="00B409AD">
        <w:rPr>
          <w:bCs/>
        </w:rPr>
        <w:t xml:space="preserve">LWD </w:t>
      </w:r>
      <w:r w:rsidR="00BA1D9F" w:rsidRPr="00B409AD">
        <w:rPr>
          <w:bCs/>
        </w:rPr>
        <w:t>structures of varying size</w:t>
      </w:r>
      <w:r w:rsidR="009C5B8E" w:rsidRPr="00B409AD">
        <w:rPr>
          <w:bCs/>
        </w:rPr>
        <w:t xml:space="preserve">s </w:t>
      </w:r>
      <w:r w:rsidR="00DB35D3" w:rsidRPr="00B409AD">
        <w:rPr>
          <w:bCs/>
        </w:rPr>
        <w:t xml:space="preserve">at </w:t>
      </w:r>
      <w:r w:rsidR="000F7A3D" w:rsidRPr="00B409AD">
        <w:rPr>
          <w:bCs/>
        </w:rPr>
        <w:t>distinct</w:t>
      </w:r>
      <w:r w:rsidR="00DB35D3" w:rsidRPr="00B409AD">
        <w:rPr>
          <w:bCs/>
        </w:rPr>
        <w:t xml:space="preserve"> </w:t>
      </w:r>
      <w:r w:rsidR="009C5B8E" w:rsidRPr="00B409AD">
        <w:rPr>
          <w:bCs/>
        </w:rPr>
        <w:t>locations (see</w:t>
      </w:r>
      <w:r w:rsidR="00561EF2" w:rsidRPr="00B409AD">
        <w:rPr>
          <w:bCs/>
        </w:rPr>
        <w:t xml:space="preserve"> Attachments 2 </w:t>
      </w:r>
      <w:r w:rsidR="000F7A3D" w:rsidRPr="00B409AD">
        <w:rPr>
          <w:bCs/>
        </w:rPr>
        <w:t>and</w:t>
      </w:r>
      <w:r w:rsidR="00561EF2" w:rsidRPr="00B409AD">
        <w:rPr>
          <w:bCs/>
        </w:rPr>
        <w:t xml:space="preserve"> 3). </w:t>
      </w:r>
      <w:r w:rsidR="000F7A3D" w:rsidRPr="00B409AD">
        <w:rPr>
          <w:bCs/>
        </w:rPr>
        <w:t xml:space="preserve">The Contractor shall utilize appropriate LWD installation methods appropriate to the site. Installation methods may include </w:t>
      </w:r>
      <w:r w:rsidR="00EB7BB7" w:rsidRPr="00B409AD">
        <w:rPr>
          <w:bCs/>
        </w:rPr>
        <w:t xml:space="preserve">streambank, </w:t>
      </w:r>
      <w:r w:rsidR="001968A0" w:rsidRPr="00B409AD">
        <w:rPr>
          <w:bCs/>
        </w:rPr>
        <w:t xml:space="preserve">bar </w:t>
      </w:r>
      <w:r w:rsidR="006A7857" w:rsidRPr="00B409AD">
        <w:rPr>
          <w:bCs/>
        </w:rPr>
        <w:t xml:space="preserve">jam </w:t>
      </w:r>
      <w:r w:rsidR="001968A0" w:rsidRPr="00B409AD">
        <w:rPr>
          <w:bCs/>
        </w:rPr>
        <w:t>and apex jam approaches.</w:t>
      </w:r>
      <w:r w:rsidR="00EB7BB7" w:rsidRPr="00B409AD">
        <w:rPr>
          <w:bCs/>
        </w:rPr>
        <w:t xml:space="preserve"> </w:t>
      </w:r>
      <w:r w:rsidR="000F7A3D" w:rsidRPr="00B409AD">
        <w:rPr>
          <w:bCs/>
        </w:rPr>
        <w:t>The Contractor shall design and construct a</w:t>
      </w:r>
      <w:r w:rsidR="00EB7BB7" w:rsidRPr="00B409AD">
        <w:rPr>
          <w:bCs/>
        </w:rPr>
        <w:t>ll the log structures</w:t>
      </w:r>
      <w:r w:rsidR="00CA7779" w:rsidRPr="00B409AD">
        <w:rPr>
          <w:bCs/>
        </w:rPr>
        <w:t xml:space="preserve"> to remain stable during large flood events. </w:t>
      </w:r>
      <w:r w:rsidR="000F7A3D" w:rsidRPr="00B409AD">
        <w:rPr>
          <w:bCs/>
        </w:rPr>
        <w:t>The Contractor shall anchor e</w:t>
      </w:r>
      <w:r w:rsidR="00BA2721" w:rsidRPr="00B409AD">
        <w:rPr>
          <w:bCs/>
        </w:rPr>
        <w:t xml:space="preserve">ach structure </w:t>
      </w:r>
      <w:r w:rsidR="000F7A3D" w:rsidRPr="00B409AD">
        <w:rPr>
          <w:bCs/>
        </w:rPr>
        <w:t xml:space="preserve">and use the best anchoring method </w:t>
      </w:r>
      <w:r w:rsidR="00CA7779" w:rsidRPr="00B409AD">
        <w:rPr>
          <w:bCs/>
        </w:rPr>
        <w:t>based on location, availability of materials a</w:t>
      </w:r>
      <w:r w:rsidR="00EB7BB7" w:rsidRPr="00B409AD">
        <w:rPr>
          <w:bCs/>
        </w:rPr>
        <w:t xml:space="preserve">nd permitting requirements. </w:t>
      </w:r>
      <w:r w:rsidR="000F7A3D" w:rsidRPr="00B409AD">
        <w:rPr>
          <w:bCs/>
        </w:rPr>
        <w:t>Anchoring methods shall include burying wood were</w:t>
      </w:r>
      <w:r w:rsidR="00CA7779" w:rsidRPr="00B409AD">
        <w:rPr>
          <w:bCs/>
        </w:rPr>
        <w:t xml:space="preserve"> </w:t>
      </w:r>
      <w:r w:rsidR="00EB7BB7" w:rsidRPr="00B409AD">
        <w:rPr>
          <w:bCs/>
        </w:rPr>
        <w:t xml:space="preserve">feasible below the streambed, </w:t>
      </w:r>
      <w:r w:rsidR="00CA7779" w:rsidRPr="00B409AD">
        <w:rPr>
          <w:bCs/>
        </w:rPr>
        <w:t>trench</w:t>
      </w:r>
      <w:r w:rsidR="000F7A3D" w:rsidRPr="00B409AD">
        <w:rPr>
          <w:bCs/>
        </w:rPr>
        <w:t>ing wood</w:t>
      </w:r>
      <w:r w:rsidR="00CA7779" w:rsidRPr="00B409AD">
        <w:rPr>
          <w:bCs/>
        </w:rPr>
        <w:t xml:space="preserve"> into the stream banks</w:t>
      </w:r>
      <w:r w:rsidR="000F7A3D" w:rsidRPr="00B409AD">
        <w:rPr>
          <w:bCs/>
        </w:rPr>
        <w:t>,</w:t>
      </w:r>
      <w:r w:rsidR="00EB7BB7" w:rsidRPr="00B409AD">
        <w:rPr>
          <w:bCs/>
        </w:rPr>
        <w:t xml:space="preserve"> or anchor</w:t>
      </w:r>
      <w:r w:rsidR="000F7A3D" w:rsidRPr="00B409AD">
        <w:rPr>
          <w:bCs/>
        </w:rPr>
        <w:t xml:space="preserve">ing the wood </w:t>
      </w:r>
      <w:r w:rsidR="00EB7BB7" w:rsidRPr="00B409AD">
        <w:rPr>
          <w:bCs/>
        </w:rPr>
        <w:t xml:space="preserve">using other methods </w:t>
      </w:r>
      <w:r w:rsidR="003A6F4D" w:rsidRPr="00B409AD">
        <w:rPr>
          <w:bCs/>
        </w:rPr>
        <w:t xml:space="preserve">as </w:t>
      </w:r>
      <w:r w:rsidR="00EB7BB7" w:rsidRPr="00B409AD">
        <w:rPr>
          <w:bCs/>
        </w:rPr>
        <w:t xml:space="preserve">outlined in the design plans (Attachment </w:t>
      </w:r>
      <w:r w:rsidR="003A6F4D" w:rsidRPr="00B409AD">
        <w:rPr>
          <w:bCs/>
        </w:rPr>
        <w:t>2</w:t>
      </w:r>
      <w:r w:rsidR="00EB7BB7" w:rsidRPr="00B409AD">
        <w:rPr>
          <w:bCs/>
        </w:rPr>
        <w:t>)</w:t>
      </w:r>
      <w:r w:rsidR="00CA7779" w:rsidRPr="00B409AD">
        <w:rPr>
          <w:bCs/>
        </w:rPr>
        <w:t>.</w:t>
      </w:r>
      <w:r w:rsidR="00BA2721" w:rsidRPr="00B409AD">
        <w:rPr>
          <w:bCs/>
        </w:rPr>
        <w:t xml:space="preserve"> </w:t>
      </w:r>
      <w:r w:rsidR="000F7A3D" w:rsidRPr="00B409AD">
        <w:rPr>
          <w:bCs/>
        </w:rPr>
        <w:t>The Contractor shall consider the q</w:t>
      </w:r>
      <w:r w:rsidR="003A6F4D" w:rsidRPr="00B409AD">
        <w:rPr>
          <w:bCs/>
        </w:rPr>
        <w:t>uantities outlined in Table 2</w:t>
      </w:r>
      <w:r w:rsidR="00BA2721" w:rsidRPr="00B409AD">
        <w:rPr>
          <w:bCs/>
        </w:rPr>
        <w:t xml:space="preserve"> for number of </w:t>
      </w:r>
      <w:proofErr w:type="spellStart"/>
      <w:r w:rsidR="00BA2721" w:rsidRPr="00B409AD">
        <w:rPr>
          <w:bCs/>
        </w:rPr>
        <w:t>rootwads</w:t>
      </w:r>
      <w:proofErr w:type="spellEnd"/>
      <w:r w:rsidR="00BA2721" w:rsidRPr="00B409AD">
        <w:rPr>
          <w:bCs/>
        </w:rPr>
        <w:t xml:space="preserve"> to be minimum criteria. </w:t>
      </w:r>
    </w:p>
    <w:p w:rsidR="00AC036B" w:rsidRPr="00E40BEB" w:rsidRDefault="003A6F4D" w:rsidP="00AC036B">
      <w:pPr>
        <w:pStyle w:val="ListParagraph"/>
        <w:numPr>
          <w:ilvl w:val="0"/>
          <w:numId w:val="41"/>
        </w:numPr>
        <w:autoSpaceDE w:val="0"/>
        <w:autoSpaceDN w:val="0"/>
        <w:adjustRightInd w:val="0"/>
        <w:rPr>
          <w:color w:val="000000"/>
        </w:rPr>
      </w:pPr>
      <w:r w:rsidRPr="00E40BEB">
        <w:rPr>
          <w:color w:val="000000"/>
        </w:rPr>
        <w:t xml:space="preserve">LWD </w:t>
      </w:r>
      <w:r w:rsidR="00594A81" w:rsidRPr="00E40BEB">
        <w:rPr>
          <w:color w:val="000000"/>
        </w:rPr>
        <w:t>Specifications</w:t>
      </w:r>
      <w:r w:rsidR="00676075">
        <w:rPr>
          <w:color w:val="000000"/>
        </w:rPr>
        <w:t xml:space="preserve"> – The </w:t>
      </w:r>
      <w:r w:rsidR="001F1952" w:rsidRPr="00E40BEB">
        <w:rPr>
          <w:color w:val="000000"/>
        </w:rPr>
        <w:t xml:space="preserve">Contractor </w:t>
      </w:r>
      <w:r w:rsidR="00EB7BB7" w:rsidRPr="00E40BEB">
        <w:rPr>
          <w:color w:val="000000"/>
        </w:rPr>
        <w:t xml:space="preserve">shall use largest wood as </w:t>
      </w:r>
      <w:r w:rsidR="001F1952" w:rsidRPr="00E40BEB">
        <w:rPr>
          <w:color w:val="000000"/>
        </w:rPr>
        <w:t>key</w:t>
      </w:r>
      <w:r w:rsidR="00EB7BB7" w:rsidRPr="00E40BEB">
        <w:rPr>
          <w:color w:val="000000"/>
        </w:rPr>
        <w:t>/anchor</w:t>
      </w:r>
      <w:r w:rsidR="001F1952" w:rsidRPr="00E40BEB">
        <w:rPr>
          <w:color w:val="000000"/>
        </w:rPr>
        <w:t xml:space="preserve"> pieces and </w:t>
      </w:r>
      <w:r w:rsidR="00676075">
        <w:rPr>
          <w:color w:val="000000"/>
        </w:rPr>
        <w:t xml:space="preserve">the </w:t>
      </w:r>
      <w:r w:rsidRPr="00E40BEB">
        <w:rPr>
          <w:color w:val="000000"/>
        </w:rPr>
        <w:t xml:space="preserve">smaller </w:t>
      </w:r>
      <w:r w:rsidR="00676075">
        <w:rPr>
          <w:color w:val="000000"/>
        </w:rPr>
        <w:t xml:space="preserve">wood </w:t>
      </w:r>
      <w:r w:rsidR="001F1952" w:rsidRPr="00E40BEB">
        <w:rPr>
          <w:color w:val="000000"/>
        </w:rPr>
        <w:t xml:space="preserve">pieces for support. </w:t>
      </w:r>
      <w:r w:rsidR="001C58A7">
        <w:rPr>
          <w:bCs/>
        </w:rPr>
        <w:t>W</w:t>
      </w:r>
      <w:r w:rsidR="001C58A7" w:rsidRPr="00611ED5">
        <w:rPr>
          <w:bCs/>
        </w:rPr>
        <w:t>ood</w:t>
      </w:r>
      <w:r w:rsidR="001C58A7">
        <w:rPr>
          <w:bCs/>
        </w:rPr>
        <w:t xml:space="preserve"> in the LWD structures </w:t>
      </w:r>
      <w:r w:rsidR="001C58A7" w:rsidRPr="00611ED5">
        <w:rPr>
          <w:bCs/>
        </w:rPr>
        <w:t xml:space="preserve">shall have a minimum length of </w:t>
      </w:r>
      <w:r w:rsidR="001C58A7">
        <w:rPr>
          <w:bCs/>
        </w:rPr>
        <w:t>45-</w:t>
      </w:r>
      <w:r w:rsidR="001C58A7" w:rsidRPr="00611ED5">
        <w:rPr>
          <w:bCs/>
        </w:rPr>
        <w:t>50 feet.</w:t>
      </w:r>
      <w:r w:rsidR="001C58A7">
        <w:rPr>
          <w:bCs/>
        </w:rPr>
        <w:t xml:space="preserve"> </w:t>
      </w:r>
      <w:r w:rsidR="001F1952" w:rsidRPr="00E40BEB">
        <w:rPr>
          <w:color w:val="000000"/>
        </w:rPr>
        <w:t xml:space="preserve">The </w:t>
      </w:r>
      <w:r w:rsidR="00676075">
        <w:rPr>
          <w:color w:val="000000"/>
        </w:rPr>
        <w:t xml:space="preserve">Contractor shall use </w:t>
      </w:r>
      <w:r w:rsidR="001F1952" w:rsidRPr="00E40BEB">
        <w:rPr>
          <w:color w:val="000000"/>
        </w:rPr>
        <w:t>approximately 7 to 12 pieces of wood per structure</w:t>
      </w:r>
      <w:r w:rsidR="00676075" w:rsidRPr="00676075">
        <w:rPr>
          <w:color w:val="000000"/>
        </w:rPr>
        <w:t xml:space="preserve"> </w:t>
      </w:r>
      <w:r w:rsidR="00676075" w:rsidRPr="00E40BEB">
        <w:rPr>
          <w:color w:val="000000"/>
        </w:rPr>
        <w:t>depend</w:t>
      </w:r>
      <w:r w:rsidR="00676075">
        <w:rPr>
          <w:color w:val="000000"/>
        </w:rPr>
        <w:t>ing</w:t>
      </w:r>
      <w:r w:rsidR="00676075" w:rsidRPr="00E40BEB">
        <w:rPr>
          <w:color w:val="000000"/>
        </w:rPr>
        <w:t xml:space="preserve"> on the structure type and location</w:t>
      </w:r>
      <w:r w:rsidR="001F1952" w:rsidRPr="00E40BEB">
        <w:rPr>
          <w:color w:val="000000"/>
        </w:rPr>
        <w:t xml:space="preserve">. </w:t>
      </w:r>
      <w:r w:rsidR="00E40BEB">
        <w:rPr>
          <w:color w:val="000000"/>
        </w:rPr>
        <w:t>In addition, Contractor shall consider employing c</w:t>
      </w:r>
      <w:r w:rsidR="00E861EB">
        <w:rPr>
          <w:color w:val="000000"/>
        </w:rPr>
        <w:t>hannel spanning structures when</w:t>
      </w:r>
      <w:r w:rsidR="00E40BEB">
        <w:rPr>
          <w:color w:val="000000"/>
        </w:rPr>
        <w:t xml:space="preserve"> feasible. </w:t>
      </w:r>
    </w:p>
    <w:p w:rsidR="00170367" w:rsidRPr="00094BA5" w:rsidRDefault="00676075" w:rsidP="00094BA5">
      <w:pPr>
        <w:pStyle w:val="ListParagraph"/>
        <w:numPr>
          <w:ilvl w:val="0"/>
          <w:numId w:val="38"/>
        </w:numPr>
        <w:shd w:val="clear" w:color="auto" w:fill="FFFFFF" w:themeFill="background1"/>
        <w:autoSpaceDE w:val="0"/>
        <w:autoSpaceDN w:val="0"/>
        <w:adjustRightInd w:val="0"/>
        <w:rPr>
          <w:color w:val="000000"/>
        </w:rPr>
      </w:pPr>
      <w:r>
        <w:rPr>
          <w:color w:val="000000"/>
        </w:rPr>
        <w:t xml:space="preserve">LWD Locations – </w:t>
      </w:r>
      <w:r w:rsidR="00CA7779" w:rsidRPr="00094BA5">
        <w:rPr>
          <w:color w:val="000000"/>
        </w:rPr>
        <w:t xml:space="preserve">Contractor </w:t>
      </w:r>
      <w:r w:rsidR="001F1952" w:rsidRPr="00094BA5">
        <w:rPr>
          <w:color w:val="000000"/>
        </w:rPr>
        <w:t>s</w:t>
      </w:r>
      <w:r w:rsidR="00594A81" w:rsidRPr="00094BA5">
        <w:rPr>
          <w:color w:val="000000"/>
        </w:rPr>
        <w:t xml:space="preserve">hall ensure that </w:t>
      </w:r>
      <w:r w:rsidR="00EB7BB7" w:rsidRPr="00094BA5">
        <w:rPr>
          <w:color w:val="000000"/>
        </w:rPr>
        <w:t>the wood</w:t>
      </w:r>
      <w:r w:rsidR="00CA7779" w:rsidRPr="00094BA5">
        <w:rPr>
          <w:color w:val="000000"/>
        </w:rPr>
        <w:t xml:space="preserve"> structures will be strategically locat</w:t>
      </w:r>
      <w:r w:rsidR="002875E2" w:rsidRPr="00094BA5">
        <w:rPr>
          <w:color w:val="000000"/>
        </w:rPr>
        <w:t xml:space="preserve">ed </w:t>
      </w:r>
      <w:r w:rsidR="00094BA5">
        <w:rPr>
          <w:color w:val="000000"/>
        </w:rPr>
        <w:t xml:space="preserve">within the 1-mile project area </w:t>
      </w:r>
      <w:r w:rsidR="002875E2" w:rsidRPr="00094BA5">
        <w:rPr>
          <w:color w:val="000000"/>
        </w:rPr>
        <w:t xml:space="preserve">to accomplish </w:t>
      </w:r>
      <w:r w:rsidR="00CA7779" w:rsidRPr="00094BA5">
        <w:rPr>
          <w:color w:val="000000"/>
        </w:rPr>
        <w:t>restoration objectives</w:t>
      </w:r>
      <w:r w:rsidR="00094BA5">
        <w:rPr>
          <w:color w:val="000000"/>
        </w:rPr>
        <w:t>.</w:t>
      </w:r>
      <w:r w:rsidR="002875E2" w:rsidRPr="00094BA5">
        <w:rPr>
          <w:color w:val="000000"/>
        </w:rPr>
        <w:t xml:space="preserve"> Contractor </w:t>
      </w:r>
      <w:r w:rsidR="003A6F4D">
        <w:rPr>
          <w:color w:val="000000"/>
        </w:rPr>
        <w:t>s</w:t>
      </w:r>
      <w:r w:rsidR="00094BA5" w:rsidRPr="00094BA5">
        <w:rPr>
          <w:color w:val="000000"/>
        </w:rPr>
        <w:t xml:space="preserve">hall retain LWD features located </w:t>
      </w:r>
      <w:r w:rsidR="00EB7BB7" w:rsidRPr="00094BA5">
        <w:rPr>
          <w:color w:val="000000"/>
        </w:rPr>
        <w:t>at two side-channels</w:t>
      </w:r>
      <w:r w:rsidR="00094BA5" w:rsidRPr="00094BA5">
        <w:rPr>
          <w:color w:val="000000"/>
        </w:rPr>
        <w:t xml:space="preserve"> as well as within the </w:t>
      </w:r>
      <w:r w:rsidR="00EB7BB7" w:rsidRPr="00094BA5">
        <w:rPr>
          <w:color w:val="000000"/>
        </w:rPr>
        <w:t xml:space="preserve">alluvial fan and canyon sections. </w:t>
      </w:r>
      <w:r>
        <w:rPr>
          <w:color w:val="000000"/>
        </w:rPr>
        <w:t>The Contractor shall construct m</w:t>
      </w:r>
      <w:r w:rsidR="00CA7779" w:rsidRPr="00094BA5">
        <w:rPr>
          <w:color w:val="000000"/>
        </w:rPr>
        <w:t>ost of the structures along the edges of the current stream channel</w:t>
      </w:r>
      <w:r w:rsidR="00EB7BB7" w:rsidRPr="00094BA5">
        <w:rPr>
          <w:color w:val="000000"/>
        </w:rPr>
        <w:t xml:space="preserve"> </w:t>
      </w:r>
      <w:r w:rsidR="00CA7779" w:rsidRPr="00094BA5">
        <w:rPr>
          <w:color w:val="000000"/>
        </w:rPr>
        <w:t xml:space="preserve">or in the middle of the channel. </w:t>
      </w:r>
      <w:r>
        <w:rPr>
          <w:color w:val="000000"/>
        </w:rPr>
        <w:t>The Contractor shall receive Estuary Partnership approval to a</w:t>
      </w:r>
      <w:r w:rsidR="00094BA5" w:rsidRPr="00094BA5">
        <w:rPr>
          <w:color w:val="000000"/>
        </w:rPr>
        <w:t xml:space="preserve">ny </w:t>
      </w:r>
      <w:r w:rsidR="0073474C" w:rsidRPr="00094BA5">
        <w:rPr>
          <w:color w:val="000000"/>
        </w:rPr>
        <w:t xml:space="preserve">changes </w:t>
      </w:r>
      <w:r w:rsidR="00094BA5" w:rsidRPr="00094BA5">
        <w:rPr>
          <w:color w:val="000000"/>
        </w:rPr>
        <w:t xml:space="preserve">to the location </w:t>
      </w:r>
      <w:r w:rsidR="00094BA5">
        <w:rPr>
          <w:color w:val="000000"/>
        </w:rPr>
        <w:t xml:space="preserve">or number </w:t>
      </w:r>
      <w:r w:rsidR="00094BA5" w:rsidRPr="00094BA5">
        <w:rPr>
          <w:color w:val="000000"/>
        </w:rPr>
        <w:t xml:space="preserve">of wood structures </w:t>
      </w:r>
      <w:r w:rsidR="0073474C" w:rsidRPr="00094BA5">
        <w:rPr>
          <w:color w:val="000000"/>
        </w:rPr>
        <w:t>prior</w:t>
      </w:r>
      <w:r w:rsidR="00094BA5" w:rsidRPr="00094BA5">
        <w:rPr>
          <w:color w:val="000000"/>
        </w:rPr>
        <w:t xml:space="preserve"> to construction</w:t>
      </w:r>
      <w:r w:rsidR="0073474C" w:rsidRPr="00094BA5">
        <w:rPr>
          <w:color w:val="000000"/>
        </w:rPr>
        <w:t>.</w:t>
      </w:r>
    </w:p>
    <w:p w:rsidR="00B409AD" w:rsidRDefault="005C6755" w:rsidP="00B409AD">
      <w:pPr>
        <w:autoSpaceDE w:val="0"/>
        <w:autoSpaceDN w:val="0"/>
        <w:adjustRightInd w:val="0"/>
        <w:ind w:left="1080" w:hanging="360"/>
        <w:rPr>
          <w:bCs/>
        </w:rPr>
      </w:pPr>
      <w:r>
        <w:rPr>
          <w:bCs/>
        </w:rPr>
        <w:t>g.</w:t>
      </w:r>
      <w:r>
        <w:rPr>
          <w:bCs/>
        </w:rPr>
        <w:tab/>
      </w:r>
      <w:r w:rsidR="001E5248" w:rsidRPr="00B409AD">
        <w:rPr>
          <w:bCs/>
        </w:rPr>
        <w:t>Contractor shall manage and oversee all construction activities</w:t>
      </w:r>
      <w:r w:rsidR="00154B8A" w:rsidRPr="00B409AD">
        <w:rPr>
          <w:bCs/>
        </w:rPr>
        <w:t xml:space="preserve"> </w:t>
      </w:r>
      <w:r w:rsidR="001E5248" w:rsidRPr="00B409AD">
        <w:rPr>
          <w:bCs/>
        </w:rPr>
        <w:t xml:space="preserve">to complete the project and shall coordinate construction activities with the Estuary Partnership’s Principal Restoration Ecologist and, as necessary, USFS staff.  </w:t>
      </w:r>
    </w:p>
    <w:p w:rsidR="008A28D5" w:rsidRPr="00B409AD" w:rsidRDefault="005C6755" w:rsidP="00B409AD">
      <w:pPr>
        <w:autoSpaceDE w:val="0"/>
        <w:autoSpaceDN w:val="0"/>
        <w:adjustRightInd w:val="0"/>
        <w:ind w:left="1080" w:hanging="360"/>
        <w:rPr>
          <w:bCs/>
        </w:rPr>
      </w:pPr>
      <w:r>
        <w:rPr>
          <w:bCs/>
        </w:rPr>
        <w:t>h.</w:t>
      </w:r>
      <w:r>
        <w:rPr>
          <w:bCs/>
        </w:rPr>
        <w:tab/>
      </w:r>
      <w:r w:rsidR="00E94C18" w:rsidRPr="00B409AD">
        <w:rPr>
          <w:bCs/>
        </w:rPr>
        <w:t>Post-Construction Reporting</w:t>
      </w:r>
      <w:r w:rsidR="00676075" w:rsidRPr="00B409AD">
        <w:rPr>
          <w:bCs/>
        </w:rPr>
        <w:t xml:space="preserve">: </w:t>
      </w:r>
      <w:r w:rsidR="00E94C18" w:rsidRPr="00B409AD">
        <w:rPr>
          <w:bCs/>
        </w:rPr>
        <w:t xml:space="preserve">Contractor shall review the Estuary Partnership’s post-construction report and provide written comments. Contractor also shall submit electronic copies of all photos taken during construction.  </w:t>
      </w:r>
    </w:p>
    <w:p w:rsidR="00676075" w:rsidRPr="00676075" w:rsidRDefault="00676075" w:rsidP="00676075">
      <w:pPr>
        <w:pStyle w:val="ListParagraph"/>
        <w:autoSpaceDE w:val="0"/>
        <w:autoSpaceDN w:val="0"/>
        <w:adjustRightInd w:val="0"/>
        <w:ind w:left="1080"/>
        <w:rPr>
          <w:bCs/>
        </w:rPr>
      </w:pPr>
    </w:p>
    <w:p w:rsidR="00F20BEC" w:rsidRPr="00676075" w:rsidRDefault="005970AF" w:rsidP="00676075">
      <w:pPr>
        <w:autoSpaceDE w:val="0"/>
        <w:autoSpaceDN w:val="0"/>
        <w:adjustRightInd w:val="0"/>
        <w:ind w:left="720"/>
      </w:pPr>
      <w:r w:rsidRPr="00676075">
        <w:t>Estuary Partnership will lead all elements of fish salvage and author and submit all post-construction reporting.</w:t>
      </w:r>
      <w:r w:rsidR="00676075" w:rsidRPr="00676075">
        <w:t xml:space="preserve"> </w:t>
      </w:r>
      <w:r w:rsidR="00F20BEC" w:rsidRPr="00676075">
        <w:t>Estuary Partnership will provide assistance with construction oversight.</w:t>
      </w:r>
    </w:p>
    <w:p w:rsidR="000E41A2" w:rsidRDefault="00170367" w:rsidP="000E41A2">
      <w:pPr>
        <w:spacing w:before="120"/>
        <w:rPr>
          <w:szCs w:val="22"/>
        </w:rPr>
      </w:pPr>
      <w:r>
        <w:rPr>
          <w:szCs w:val="22"/>
        </w:rPr>
        <w:t xml:space="preserve">Schedule: </w:t>
      </w:r>
      <w:r w:rsidR="00675A44">
        <w:rPr>
          <w:szCs w:val="22"/>
        </w:rPr>
        <w:t>July 15, 2017 – September 1</w:t>
      </w:r>
      <w:r>
        <w:rPr>
          <w:szCs w:val="22"/>
        </w:rPr>
        <w:t>5</w:t>
      </w:r>
      <w:r w:rsidR="005970AF" w:rsidRPr="00976818">
        <w:rPr>
          <w:szCs w:val="22"/>
        </w:rPr>
        <w:t xml:space="preserve">, 2017.  Contactor may mobilize equipment and materials </w:t>
      </w:r>
      <w:r w:rsidR="004004F9">
        <w:rPr>
          <w:szCs w:val="22"/>
        </w:rPr>
        <w:t>on-site no earlier than July 15</w:t>
      </w:r>
      <w:r w:rsidR="005970AF" w:rsidRPr="00976818">
        <w:rPr>
          <w:szCs w:val="22"/>
        </w:rPr>
        <w:t>, 2017. Contractor shall complete al</w:t>
      </w:r>
      <w:r w:rsidR="004004F9">
        <w:rPr>
          <w:szCs w:val="22"/>
        </w:rPr>
        <w:t xml:space="preserve">l in-water </w:t>
      </w:r>
      <w:r w:rsidR="004004F9" w:rsidRPr="00691663">
        <w:rPr>
          <w:szCs w:val="22"/>
        </w:rPr>
        <w:t>work between July 15, 2017 and September 1</w:t>
      </w:r>
      <w:r>
        <w:rPr>
          <w:szCs w:val="22"/>
        </w:rPr>
        <w:t>5</w:t>
      </w:r>
      <w:r w:rsidR="005970AF" w:rsidRPr="00691663">
        <w:rPr>
          <w:szCs w:val="22"/>
        </w:rPr>
        <w:t>, 2017.</w:t>
      </w:r>
      <w:r w:rsidR="000E41A2">
        <w:rPr>
          <w:szCs w:val="22"/>
        </w:rPr>
        <w:t xml:space="preserve"> </w:t>
      </w:r>
      <w:proofErr w:type="gramStart"/>
      <w:r w:rsidR="000E41A2" w:rsidRPr="00DE5BEA">
        <w:rPr>
          <w:szCs w:val="22"/>
        </w:rPr>
        <w:t xml:space="preserve">Permitting support to take place from </w:t>
      </w:r>
      <w:r w:rsidR="000E41A2">
        <w:t>July 28</w:t>
      </w:r>
      <w:r w:rsidR="000E41A2" w:rsidRPr="004057F8">
        <w:t>, 2016</w:t>
      </w:r>
      <w:r w:rsidR="000E41A2">
        <w:t xml:space="preserve"> – May</w:t>
      </w:r>
      <w:r w:rsidR="000E41A2" w:rsidRPr="004057F8">
        <w:t xml:space="preserve"> 30, 2017</w:t>
      </w:r>
      <w:r w:rsidR="000E41A2">
        <w:t>.</w:t>
      </w:r>
      <w:proofErr w:type="gramEnd"/>
      <w:r w:rsidR="000E41A2">
        <w:t xml:space="preserve"> </w:t>
      </w:r>
    </w:p>
    <w:p w:rsidR="000E41A2" w:rsidRPr="00691663" w:rsidRDefault="000E41A2" w:rsidP="005970AF">
      <w:pPr>
        <w:spacing w:before="120"/>
        <w:rPr>
          <w:szCs w:val="22"/>
        </w:rPr>
      </w:pPr>
    </w:p>
    <w:p w:rsidR="005970AF" w:rsidRPr="001D76C8" w:rsidRDefault="00170367" w:rsidP="005970AF">
      <w:pPr>
        <w:rPr>
          <w:szCs w:val="22"/>
        </w:rPr>
      </w:pPr>
      <w:r>
        <w:rPr>
          <w:szCs w:val="22"/>
        </w:rPr>
        <w:t xml:space="preserve">Deliverables: </w:t>
      </w:r>
      <w:r w:rsidR="005970AF" w:rsidRPr="001D76C8">
        <w:rPr>
          <w:szCs w:val="22"/>
        </w:rPr>
        <w:t>Construction of the project, as detailed in 60% plan set.</w:t>
      </w:r>
    </w:p>
    <w:p w:rsidR="005970AF" w:rsidRDefault="005970AF" w:rsidP="005970AF">
      <w:pPr>
        <w:rPr>
          <w:szCs w:val="22"/>
        </w:rPr>
      </w:pPr>
      <w:r w:rsidRPr="00976818">
        <w:rPr>
          <w:szCs w:val="22"/>
        </w:rPr>
        <w:t>Deliverables Due:  In-water construction complete</w:t>
      </w:r>
      <w:r>
        <w:rPr>
          <w:szCs w:val="22"/>
        </w:rPr>
        <w:t>d</w:t>
      </w:r>
      <w:r w:rsidR="00170367">
        <w:rPr>
          <w:szCs w:val="22"/>
        </w:rPr>
        <w:t xml:space="preserve"> by September 15</w:t>
      </w:r>
      <w:r>
        <w:rPr>
          <w:szCs w:val="22"/>
        </w:rPr>
        <w:t>, 2017.</w:t>
      </w:r>
    </w:p>
    <w:p w:rsidR="005970AF" w:rsidRDefault="005970AF" w:rsidP="005970AF">
      <w:pPr>
        <w:rPr>
          <w:szCs w:val="22"/>
        </w:rPr>
      </w:pPr>
    </w:p>
    <w:p w:rsidR="000D6E7A" w:rsidRDefault="0013226B" w:rsidP="000D6E7A">
      <w:pPr>
        <w:rPr>
          <w:b/>
          <w:color w:val="000000"/>
        </w:rPr>
      </w:pPr>
      <w:proofErr w:type="gramStart"/>
      <w:r>
        <w:rPr>
          <w:b/>
          <w:szCs w:val="22"/>
        </w:rPr>
        <w:t>Task 3</w:t>
      </w:r>
      <w:r w:rsidR="005970AF" w:rsidRPr="005970AF">
        <w:rPr>
          <w:b/>
          <w:szCs w:val="22"/>
        </w:rPr>
        <w:t>.</w:t>
      </w:r>
      <w:proofErr w:type="gramEnd"/>
      <w:r w:rsidR="005970AF" w:rsidRPr="005970AF">
        <w:rPr>
          <w:b/>
          <w:szCs w:val="22"/>
        </w:rPr>
        <w:t xml:space="preserve"> </w:t>
      </w:r>
      <w:r w:rsidR="008518E5" w:rsidRPr="008F53BA">
        <w:rPr>
          <w:b/>
          <w:color w:val="000000"/>
        </w:rPr>
        <w:t xml:space="preserve"> </w:t>
      </w:r>
      <w:r w:rsidR="00031F59" w:rsidRPr="008F53BA">
        <w:rPr>
          <w:b/>
          <w:color w:val="000000"/>
        </w:rPr>
        <w:t xml:space="preserve">Planting </w:t>
      </w:r>
      <w:r w:rsidR="008518E5" w:rsidRPr="008F53BA">
        <w:rPr>
          <w:b/>
          <w:color w:val="000000"/>
        </w:rPr>
        <w:t>within Riparian Corridor</w:t>
      </w:r>
    </w:p>
    <w:p w:rsidR="000D6E7A" w:rsidRPr="0006788C" w:rsidRDefault="00ED74AC" w:rsidP="0006788C">
      <w:pPr>
        <w:pStyle w:val="ListParagraph"/>
        <w:numPr>
          <w:ilvl w:val="0"/>
          <w:numId w:val="46"/>
        </w:numPr>
        <w:autoSpaceDE w:val="0"/>
        <w:autoSpaceDN w:val="0"/>
        <w:adjustRightInd w:val="0"/>
        <w:ind w:left="1080"/>
        <w:rPr>
          <w:bCs/>
        </w:rPr>
      </w:pPr>
      <w:r w:rsidRPr="00A27EC3">
        <w:rPr>
          <w:bCs/>
        </w:rPr>
        <w:t xml:space="preserve">The Contractor shall plant </w:t>
      </w:r>
      <w:r w:rsidR="00146EF7" w:rsidRPr="00A27EC3">
        <w:rPr>
          <w:bCs/>
        </w:rPr>
        <w:t xml:space="preserve">approximately 9,000 plants using </w:t>
      </w:r>
      <w:r w:rsidRPr="00A27EC3">
        <w:rPr>
          <w:bCs/>
        </w:rPr>
        <w:t xml:space="preserve">a mix </w:t>
      </w:r>
      <w:r w:rsidR="008F53BA" w:rsidRPr="00A27EC3">
        <w:rPr>
          <w:bCs/>
        </w:rPr>
        <w:t>of native, coniferous species (</w:t>
      </w:r>
      <w:r w:rsidRPr="00A27EC3">
        <w:rPr>
          <w:bCs/>
        </w:rPr>
        <w:t>western red cedar, western hemlock, and</w:t>
      </w:r>
      <w:r w:rsidR="00F8574E" w:rsidRPr="00A27EC3">
        <w:rPr>
          <w:bCs/>
        </w:rPr>
        <w:t xml:space="preserve"> grand fir) </w:t>
      </w:r>
      <w:r w:rsidRPr="00A27EC3">
        <w:rPr>
          <w:bCs/>
        </w:rPr>
        <w:t xml:space="preserve">on both sides of the creek using container plants. </w:t>
      </w:r>
      <w:r w:rsidR="0006788C" w:rsidRPr="0006788C">
        <w:t xml:space="preserve">The Contractor shall provide large container </w:t>
      </w:r>
      <w:r w:rsidR="0006788C">
        <w:t xml:space="preserve">plants </w:t>
      </w:r>
      <w:r w:rsidR="0006788C" w:rsidRPr="0006788C">
        <w:t>greater than 24 inches tall above the root crown, with well-developed</w:t>
      </w:r>
      <w:r w:rsidR="0006788C">
        <w:t xml:space="preserve"> roots</w:t>
      </w:r>
      <w:r w:rsidR="0006788C" w:rsidRPr="0006788C">
        <w:t xml:space="preserve">. </w:t>
      </w:r>
      <w:r w:rsidR="00F8574E" w:rsidRPr="0006788C">
        <w:rPr>
          <w:bCs/>
        </w:rPr>
        <w:t xml:space="preserve">Contractor shall be responsible for transporting plant material from </w:t>
      </w:r>
      <w:r w:rsidR="00A27EC3" w:rsidRPr="0006788C">
        <w:rPr>
          <w:bCs/>
        </w:rPr>
        <w:t xml:space="preserve">an </w:t>
      </w:r>
      <w:r w:rsidR="00F8574E" w:rsidRPr="0006788C">
        <w:rPr>
          <w:bCs/>
        </w:rPr>
        <w:t xml:space="preserve">approved source location. The Contractor shall install the plants at locations </w:t>
      </w:r>
      <w:r w:rsidR="00A27EC3" w:rsidRPr="0006788C">
        <w:rPr>
          <w:bCs/>
        </w:rPr>
        <w:t xml:space="preserve">in the Upper </w:t>
      </w:r>
      <w:r w:rsidR="00F8574E" w:rsidRPr="0006788C">
        <w:rPr>
          <w:bCs/>
        </w:rPr>
        <w:t xml:space="preserve">Hamilton Creek Restoration Project site. Specifically, </w:t>
      </w:r>
      <w:r w:rsidR="00A27EC3" w:rsidRPr="0006788C">
        <w:rPr>
          <w:bCs/>
        </w:rPr>
        <w:t xml:space="preserve">the </w:t>
      </w:r>
      <w:r w:rsidR="00F8574E" w:rsidRPr="0006788C">
        <w:rPr>
          <w:bCs/>
        </w:rPr>
        <w:t xml:space="preserve">Contractor shall install plants within the 30-acre Contractor Planting area, as described below or as otherwise directed by the Estuary Partnership. </w:t>
      </w:r>
      <w:r w:rsidR="00A27EC3" w:rsidRPr="0006788C">
        <w:rPr>
          <w:bCs/>
        </w:rPr>
        <w:t xml:space="preserve">The Contractor will not need to provide site preparation or weed management prior to planting. </w:t>
      </w:r>
      <w:r w:rsidR="008F53BA" w:rsidRPr="0006788C">
        <w:rPr>
          <w:bCs/>
        </w:rPr>
        <w:t xml:space="preserve">The </w:t>
      </w:r>
      <w:r w:rsidR="00A27EC3" w:rsidRPr="0006788C">
        <w:rPr>
          <w:bCs/>
        </w:rPr>
        <w:t xml:space="preserve">Contractor shall complete the </w:t>
      </w:r>
      <w:r w:rsidR="008F53BA" w:rsidRPr="0006788C">
        <w:rPr>
          <w:bCs/>
        </w:rPr>
        <w:t xml:space="preserve">majority of the planting above Cedar Creek in the </w:t>
      </w:r>
      <w:r w:rsidR="00A27EC3" w:rsidRPr="0006788C">
        <w:rPr>
          <w:bCs/>
        </w:rPr>
        <w:t>canyon section</w:t>
      </w:r>
      <w:r w:rsidR="008F53BA" w:rsidRPr="0006788C">
        <w:rPr>
          <w:bCs/>
        </w:rPr>
        <w:t xml:space="preserve">. </w:t>
      </w:r>
      <w:r w:rsidRPr="0006788C">
        <w:rPr>
          <w:bCs/>
        </w:rPr>
        <w:t xml:space="preserve">Planting areas and </w:t>
      </w:r>
      <w:r w:rsidR="00A27EC3" w:rsidRPr="0006788C">
        <w:rPr>
          <w:bCs/>
        </w:rPr>
        <w:t xml:space="preserve">required </w:t>
      </w:r>
      <w:r w:rsidRPr="0006788C">
        <w:rPr>
          <w:bCs/>
        </w:rPr>
        <w:t xml:space="preserve">plant species </w:t>
      </w:r>
      <w:r w:rsidR="00A27EC3" w:rsidRPr="0006788C">
        <w:rPr>
          <w:bCs/>
        </w:rPr>
        <w:t>are</w:t>
      </w:r>
      <w:r w:rsidRPr="0006788C">
        <w:rPr>
          <w:bCs/>
        </w:rPr>
        <w:t xml:space="preserve"> in the design report and design drawings</w:t>
      </w:r>
      <w:r w:rsidR="008F53BA" w:rsidRPr="0006788C">
        <w:rPr>
          <w:bCs/>
        </w:rPr>
        <w:t xml:space="preserve"> (Attachment 2 </w:t>
      </w:r>
      <w:r w:rsidR="00A27EC3" w:rsidRPr="0006788C">
        <w:rPr>
          <w:bCs/>
        </w:rPr>
        <w:t xml:space="preserve">and </w:t>
      </w:r>
      <w:r w:rsidR="008F53BA" w:rsidRPr="0006788C">
        <w:rPr>
          <w:bCs/>
        </w:rPr>
        <w:t>3)</w:t>
      </w:r>
      <w:r w:rsidRPr="0006788C">
        <w:rPr>
          <w:bCs/>
        </w:rPr>
        <w:t xml:space="preserve">. </w:t>
      </w:r>
      <w:r w:rsidR="00A27EC3" w:rsidRPr="0006788C">
        <w:rPr>
          <w:bCs/>
        </w:rPr>
        <w:t>Note: The</w:t>
      </w:r>
      <w:r w:rsidR="008F53BA" w:rsidRPr="0006788C">
        <w:rPr>
          <w:bCs/>
        </w:rPr>
        <w:t xml:space="preserve"> Estuary Partnership has updated </w:t>
      </w:r>
      <w:r w:rsidR="00F24F1E">
        <w:rPr>
          <w:bCs/>
        </w:rPr>
        <w:t xml:space="preserve">potential </w:t>
      </w:r>
      <w:r w:rsidR="008F53BA" w:rsidRPr="0006788C">
        <w:rPr>
          <w:bCs/>
        </w:rPr>
        <w:t>planting locations above Cedar Creek</w:t>
      </w:r>
      <w:r w:rsidR="00A27EC3" w:rsidRPr="0006788C">
        <w:rPr>
          <w:bCs/>
        </w:rPr>
        <w:t xml:space="preserve">. This updated planting </w:t>
      </w:r>
      <w:r w:rsidR="00F8574E" w:rsidRPr="0006788C">
        <w:rPr>
          <w:bCs/>
        </w:rPr>
        <w:t xml:space="preserve">information </w:t>
      </w:r>
      <w:r w:rsidR="000D6E7A" w:rsidRPr="0006788C">
        <w:rPr>
          <w:bCs/>
        </w:rPr>
        <w:t>can be found in Attachment 7</w:t>
      </w:r>
      <w:r w:rsidR="008F53BA" w:rsidRPr="0006788C">
        <w:rPr>
          <w:bCs/>
        </w:rPr>
        <w:t xml:space="preserve">.  </w:t>
      </w:r>
    </w:p>
    <w:p w:rsidR="00A27EC3" w:rsidRPr="00A27EC3" w:rsidRDefault="00A27EC3" w:rsidP="00A27EC3">
      <w:pPr>
        <w:pStyle w:val="ListParagraph"/>
        <w:numPr>
          <w:ilvl w:val="0"/>
          <w:numId w:val="46"/>
        </w:numPr>
        <w:autoSpaceDE w:val="0"/>
        <w:autoSpaceDN w:val="0"/>
        <w:adjustRightInd w:val="0"/>
        <w:ind w:left="1080"/>
        <w:rPr>
          <w:bCs/>
        </w:rPr>
      </w:pPr>
      <w:r w:rsidRPr="000D6E7A">
        <w:t>Acquire Native Plants</w:t>
      </w:r>
    </w:p>
    <w:p w:rsidR="000D6E7A" w:rsidRDefault="003023E6" w:rsidP="000D6E7A">
      <w:pPr>
        <w:pStyle w:val="Default"/>
        <w:numPr>
          <w:ilvl w:val="0"/>
          <w:numId w:val="42"/>
        </w:numPr>
        <w:rPr>
          <w:rFonts w:ascii="Times New Roman" w:hAnsi="Times New Roman" w:cs="Times New Roman"/>
          <w:color w:val="auto"/>
        </w:rPr>
      </w:pPr>
      <w:r w:rsidRPr="008518E5">
        <w:rPr>
          <w:rFonts w:ascii="Times New Roman" w:hAnsi="Times New Roman" w:cs="Times New Roman"/>
          <w:color w:val="auto"/>
        </w:rPr>
        <w:t>The Contractor shall provide all plant material for this task</w:t>
      </w:r>
      <w:r w:rsidR="00D471FB">
        <w:rPr>
          <w:rFonts w:ascii="Times New Roman" w:hAnsi="Times New Roman" w:cs="Times New Roman"/>
          <w:color w:val="auto"/>
        </w:rPr>
        <w:t xml:space="preserve"> according to the plant list in </w:t>
      </w:r>
      <w:r w:rsidR="00B75A7A">
        <w:rPr>
          <w:rFonts w:ascii="Times New Roman" w:hAnsi="Times New Roman" w:cs="Times New Roman"/>
          <w:color w:val="auto"/>
        </w:rPr>
        <w:t xml:space="preserve">the </w:t>
      </w:r>
      <w:r w:rsidR="00D471FB">
        <w:rPr>
          <w:rFonts w:ascii="Times New Roman" w:hAnsi="Times New Roman" w:cs="Times New Roman"/>
          <w:color w:val="auto"/>
        </w:rPr>
        <w:t>design drawings</w:t>
      </w:r>
      <w:r w:rsidR="0006788C">
        <w:rPr>
          <w:rFonts w:ascii="Times New Roman" w:hAnsi="Times New Roman" w:cs="Times New Roman"/>
          <w:color w:val="auto"/>
        </w:rPr>
        <w:t>.</w:t>
      </w:r>
    </w:p>
    <w:p w:rsidR="000D6E7A" w:rsidRDefault="003023E6" w:rsidP="000D6E7A">
      <w:pPr>
        <w:pStyle w:val="Default"/>
        <w:numPr>
          <w:ilvl w:val="0"/>
          <w:numId w:val="42"/>
        </w:numPr>
        <w:rPr>
          <w:rFonts w:ascii="Times New Roman" w:hAnsi="Times New Roman" w:cs="Times New Roman"/>
          <w:color w:val="auto"/>
        </w:rPr>
      </w:pPr>
      <w:r w:rsidRPr="000D6E7A">
        <w:rPr>
          <w:rFonts w:ascii="Times New Roman" w:hAnsi="Times New Roman" w:cs="Times New Roman"/>
          <w:color w:val="auto"/>
        </w:rPr>
        <w:t>The Contractor shall</w:t>
      </w:r>
      <w:r w:rsidR="00D471FB" w:rsidRPr="000D6E7A">
        <w:rPr>
          <w:rFonts w:ascii="Times New Roman" w:hAnsi="Times New Roman" w:cs="Times New Roman"/>
          <w:color w:val="auto"/>
        </w:rPr>
        <w:t xml:space="preserve"> </w:t>
      </w:r>
      <w:r w:rsidRPr="000D6E7A">
        <w:rPr>
          <w:rFonts w:ascii="Times New Roman" w:hAnsi="Times New Roman" w:cs="Times New Roman"/>
          <w:color w:val="auto"/>
        </w:rPr>
        <w:t>ensure all plant material comes from local genetic sources. Local genetic source refers to the</w:t>
      </w:r>
      <w:r w:rsidR="00D471FB" w:rsidRPr="000D6E7A">
        <w:rPr>
          <w:rFonts w:ascii="Times New Roman" w:hAnsi="Times New Roman" w:cs="Times New Roman"/>
          <w:color w:val="auto"/>
        </w:rPr>
        <w:t xml:space="preserve"> </w:t>
      </w:r>
      <w:r w:rsidRPr="000D6E7A">
        <w:rPr>
          <w:rFonts w:ascii="Times New Roman" w:hAnsi="Times New Roman" w:cs="Times New Roman"/>
          <w:color w:val="auto"/>
        </w:rPr>
        <w:t>specific location of seed or plant material collected from wild populations of native plants that are</w:t>
      </w:r>
      <w:r w:rsidR="00D471FB" w:rsidRPr="000D6E7A">
        <w:rPr>
          <w:rFonts w:ascii="Times New Roman" w:hAnsi="Times New Roman" w:cs="Times New Roman"/>
          <w:color w:val="auto"/>
        </w:rPr>
        <w:t xml:space="preserve"> </w:t>
      </w:r>
      <w:r w:rsidRPr="000D6E7A">
        <w:rPr>
          <w:rFonts w:ascii="Times New Roman" w:hAnsi="Times New Roman" w:cs="Times New Roman"/>
          <w:color w:val="auto"/>
        </w:rPr>
        <w:t xml:space="preserve">genetically appropriate for planting at the site. </w:t>
      </w:r>
      <w:r w:rsidR="006B1EE0" w:rsidRPr="000D6E7A">
        <w:rPr>
          <w:rFonts w:ascii="Times New Roman" w:hAnsi="Times New Roman" w:cs="Times New Roman"/>
          <w:color w:val="auto"/>
        </w:rPr>
        <w:t xml:space="preserve"> </w:t>
      </w:r>
    </w:p>
    <w:p w:rsidR="003023E6" w:rsidRPr="008A28D5" w:rsidRDefault="003023E6" w:rsidP="003023E6">
      <w:pPr>
        <w:pStyle w:val="Default"/>
        <w:numPr>
          <w:ilvl w:val="0"/>
          <w:numId w:val="42"/>
        </w:numPr>
        <w:rPr>
          <w:rFonts w:ascii="Times New Roman" w:hAnsi="Times New Roman" w:cs="Times New Roman"/>
          <w:color w:val="auto"/>
        </w:rPr>
      </w:pPr>
      <w:r w:rsidRPr="000D6E7A">
        <w:rPr>
          <w:rFonts w:ascii="Times New Roman" w:hAnsi="Times New Roman" w:cs="Times New Roman"/>
          <w:color w:val="auto"/>
        </w:rPr>
        <w:t>Contractor is responsible for inspecting plants upon pickup to verify plants are in good health.</w:t>
      </w:r>
      <w:r w:rsidR="006B1EE0" w:rsidRPr="000D6E7A">
        <w:rPr>
          <w:rFonts w:ascii="Times New Roman" w:hAnsi="Times New Roman" w:cs="Times New Roman"/>
          <w:color w:val="auto"/>
        </w:rPr>
        <w:t xml:space="preserve"> </w:t>
      </w:r>
      <w:r w:rsidR="00B75A7A">
        <w:rPr>
          <w:rFonts w:ascii="Times New Roman" w:hAnsi="Times New Roman" w:cs="Times New Roman"/>
          <w:color w:val="auto"/>
        </w:rPr>
        <w:t>The Contractor may</w:t>
      </w:r>
      <w:r w:rsidRPr="000D6E7A">
        <w:rPr>
          <w:rFonts w:ascii="Times New Roman" w:hAnsi="Times New Roman" w:cs="Times New Roman"/>
          <w:color w:val="auto"/>
        </w:rPr>
        <w:t xml:space="preserve"> substitute</w:t>
      </w:r>
      <w:r w:rsidR="00B75A7A">
        <w:rPr>
          <w:rFonts w:ascii="Times New Roman" w:hAnsi="Times New Roman" w:cs="Times New Roman"/>
          <w:color w:val="auto"/>
        </w:rPr>
        <w:t xml:space="preserve"> alternative species/stock</w:t>
      </w:r>
      <w:r w:rsidRPr="000D6E7A">
        <w:rPr>
          <w:rFonts w:ascii="Times New Roman" w:hAnsi="Times New Roman" w:cs="Times New Roman"/>
          <w:color w:val="auto"/>
        </w:rPr>
        <w:t xml:space="preserve"> only with prior approval from the Estuary</w:t>
      </w:r>
      <w:r w:rsidR="006B1EE0" w:rsidRPr="000D6E7A">
        <w:rPr>
          <w:rFonts w:ascii="Times New Roman" w:hAnsi="Times New Roman" w:cs="Times New Roman"/>
          <w:color w:val="auto"/>
        </w:rPr>
        <w:t xml:space="preserve"> </w:t>
      </w:r>
      <w:r w:rsidRPr="000D6E7A">
        <w:rPr>
          <w:rFonts w:ascii="Times New Roman" w:hAnsi="Times New Roman" w:cs="Times New Roman"/>
          <w:color w:val="auto"/>
        </w:rPr>
        <w:t>Partnership. The Contractor shall provide an itemized invoice for all plants purchased to the</w:t>
      </w:r>
      <w:r w:rsidR="006B1EE0" w:rsidRPr="000D6E7A">
        <w:rPr>
          <w:rFonts w:ascii="Times New Roman" w:hAnsi="Times New Roman" w:cs="Times New Roman"/>
          <w:color w:val="auto"/>
        </w:rPr>
        <w:t xml:space="preserve"> </w:t>
      </w:r>
      <w:r w:rsidRPr="000D6E7A">
        <w:rPr>
          <w:rFonts w:ascii="Times New Roman" w:hAnsi="Times New Roman" w:cs="Times New Roman"/>
          <w:color w:val="auto"/>
        </w:rPr>
        <w:t>Estuary Partnership within two weeks of plant purchase.</w:t>
      </w:r>
    </w:p>
    <w:p w:rsidR="00D471FB" w:rsidRPr="00B75A7A" w:rsidRDefault="003023E6" w:rsidP="00B75A7A">
      <w:pPr>
        <w:pStyle w:val="ListParagraph"/>
        <w:numPr>
          <w:ilvl w:val="0"/>
          <w:numId w:val="46"/>
        </w:numPr>
        <w:autoSpaceDE w:val="0"/>
        <w:autoSpaceDN w:val="0"/>
        <w:adjustRightInd w:val="0"/>
        <w:ind w:left="1080"/>
      </w:pPr>
      <w:r w:rsidRPr="00B75A7A">
        <w:t>Install Native Plants</w:t>
      </w:r>
    </w:p>
    <w:p w:rsidR="000D6E7A" w:rsidRDefault="0006788C" w:rsidP="000D6E7A">
      <w:pPr>
        <w:pStyle w:val="Default"/>
        <w:numPr>
          <w:ilvl w:val="0"/>
          <w:numId w:val="43"/>
        </w:numPr>
        <w:rPr>
          <w:rFonts w:ascii="Times New Roman" w:hAnsi="Times New Roman" w:cs="Times New Roman"/>
          <w:color w:val="auto"/>
        </w:rPr>
      </w:pPr>
      <w:r w:rsidRPr="000D6E7A">
        <w:rPr>
          <w:rFonts w:ascii="Times New Roman" w:hAnsi="Times New Roman" w:cs="Times New Roman"/>
          <w:color w:val="auto"/>
        </w:rPr>
        <w:t>The Contractor shall store and transport plants to the project site</w:t>
      </w:r>
      <w:r>
        <w:rPr>
          <w:rFonts w:ascii="Times New Roman" w:hAnsi="Times New Roman" w:cs="Times New Roman"/>
          <w:color w:val="auto"/>
        </w:rPr>
        <w:t>.</w:t>
      </w:r>
      <w:r>
        <w:rPr>
          <w:rFonts w:ascii="Times New Roman" w:hAnsi="Times New Roman" w:cs="Times New Roman"/>
          <w:iCs/>
          <w:color w:val="auto"/>
        </w:rPr>
        <w:t xml:space="preserve"> </w:t>
      </w:r>
      <w:r w:rsidR="00AE7045">
        <w:rPr>
          <w:rFonts w:ascii="Times New Roman" w:hAnsi="Times New Roman" w:cs="Times New Roman"/>
          <w:iCs/>
          <w:color w:val="auto"/>
        </w:rPr>
        <w:t xml:space="preserve">The </w:t>
      </w:r>
      <w:r w:rsidR="00D471FB" w:rsidRPr="00D471FB">
        <w:rPr>
          <w:rFonts w:ascii="Times New Roman" w:hAnsi="Times New Roman" w:cs="Times New Roman"/>
          <w:color w:val="auto"/>
        </w:rPr>
        <w:t>Contractor shall protect all plant material from loss, destruction or damage of any kind, including physical inju</w:t>
      </w:r>
      <w:r w:rsidR="002F7AD7">
        <w:rPr>
          <w:rFonts w:ascii="Times New Roman" w:hAnsi="Times New Roman" w:cs="Times New Roman"/>
          <w:color w:val="auto"/>
        </w:rPr>
        <w:t>ry, freezing, heating or drying</w:t>
      </w:r>
      <w:r w:rsidR="00D471FB" w:rsidRPr="00D471FB">
        <w:rPr>
          <w:rFonts w:ascii="Times New Roman" w:hAnsi="Times New Roman" w:cs="Times New Roman"/>
          <w:color w:val="auto"/>
        </w:rPr>
        <w:t xml:space="preserve">. Contractor shall be responsible for all loss, destruction or damage to plant material that occurs from the time Contractor takes possession of the plant material until the plant material is planted. </w:t>
      </w:r>
    </w:p>
    <w:p w:rsidR="000D6E7A" w:rsidRPr="006E79DF" w:rsidRDefault="00AE7045" w:rsidP="000D6E7A">
      <w:pPr>
        <w:pStyle w:val="Default"/>
        <w:numPr>
          <w:ilvl w:val="0"/>
          <w:numId w:val="43"/>
        </w:numPr>
        <w:rPr>
          <w:rFonts w:ascii="Times New Roman" w:hAnsi="Times New Roman" w:cs="Times New Roman"/>
          <w:color w:val="auto"/>
        </w:rPr>
      </w:pPr>
      <w:r w:rsidRPr="006E79DF">
        <w:rPr>
          <w:rFonts w:ascii="Times New Roman" w:hAnsi="Times New Roman" w:cs="Times New Roman"/>
          <w:iCs/>
          <w:color w:val="auto"/>
        </w:rPr>
        <w:t>The</w:t>
      </w:r>
      <w:r w:rsidRPr="006E79DF">
        <w:rPr>
          <w:rFonts w:ascii="Times New Roman" w:hAnsi="Times New Roman" w:cs="Times New Roman"/>
          <w:color w:val="auto"/>
        </w:rPr>
        <w:t xml:space="preserve"> </w:t>
      </w:r>
      <w:r w:rsidR="00D471FB" w:rsidRPr="006E79DF">
        <w:rPr>
          <w:rFonts w:ascii="Times New Roman" w:hAnsi="Times New Roman" w:cs="Times New Roman"/>
          <w:color w:val="auto"/>
        </w:rPr>
        <w:t xml:space="preserve">Contractor shall carry plants by their containers to project site without damaging stems or leaves. Contractor shall not prune roots or stems. </w:t>
      </w:r>
    </w:p>
    <w:p w:rsidR="006E79DF" w:rsidRPr="006E79DF" w:rsidRDefault="00AE7045" w:rsidP="006E79DF">
      <w:pPr>
        <w:pStyle w:val="Default"/>
        <w:numPr>
          <w:ilvl w:val="0"/>
          <w:numId w:val="43"/>
        </w:numPr>
        <w:rPr>
          <w:rFonts w:ascii="Times New Roman" w:hAnsi="Times New Roman" w:cs="Times New Roman"/>
          <w:color w:val="auto"/>
        </w:rPr>
      </w:pPr>
      <w:r w:rsidRPr="006E79DF">
        <w:rPr>
          <w:rFonts w:ascii="Times New Roman" w:hAnsi="Times New Roman" w:cs="Times New Roman"/>
          <w:iCs/>
          <w:color w:val="auto"/>
        </w:rPr>
        <w:t xml:space="preserve">The </w:t>
      </w:r>
      <w:r w:rsidR="00D471FB" w:rsidRPr="006E79DF">
        <w:rPr>
          <w:rFonts w:ascii="Times New Roman" w:hAnsi="Times New Roman" w:cs="Times New Roman"/>
          <w:color w:val="auto"/>
        </w:rPr>
        <w:t xml:space="preserve">Contractor shall plant container plants at various </w:t>
      </w:r>
      <w:r w:rsidR="0006788C" w:rsidRPr="006E79DF">
        <w:rPr>
          <w:rFonts w:ascii="Times New Roman" w:hAnsi="Times New Roman" w:cs="Times New Roman"/>
          <w:color w:val="auto"/>
        </w:rPr>
        <w:t xml:space="preserve">densities that are consistent with site conditions. </w:t>
      </w:r>
    </w:p>
    <w:p w:rsidR="006E79DF" w:rsidRPr="006E79DF" w:rsidRDefault="00AE7045" w:rsidP="006E79DF">
      <w:pPr>
        <w:pStyle w:val="Default"/>
        <w:numPr>
          <w:ilvl w:val="0"/>
          <w:numId w:val="43"/>
        </w:numPr>
        <w:rPr>
          <w:rFonts w:ascii="Times New Roman" w:hAnsi="Times New Roman" w:cs="Times New Roman"/>
          <w:color w:val="auto"/>
        </w:rPr>
      </w:pPr>
      <w:r w:rsidRPr="006E79DF">
        <w:rPr>
          <w:rFonts w:ascii="Times New Roman" w:hAnsi="Times New Roman" w:cs="Times New Roman"/>
          <w:iCs/>
          <w:color w:val="auto"/>
        </w:rPr>
        <w:t xml:space="preserve">The </w:t>
      </w:r>
      <w:r w:rsidR="00D471FB" w:rsidRPr="006E79DF">
        <w:rPr>
          <w:rFonts w:ascii="Times New Roman" w:hAnsi="Times New Roman" w:cs="Times New Roman"/>
          <w:color w:val="auto"/>
        </w:rPr>
        <w:t xml:space="preserve">Contractor shall prepare a planting hole that is twice as wide and the same depth as the plant root ball. If root bound, Contractor shall break up roots and eliminate any circling roots prior to planting. Each plant shall be set firmly in the ground, with moist soil filled in and placed firmly around the roots. </w:t>
      </w:r>
    </w:p>
    <w:p w:rsidR="000D6E7A" w:rsidRPr="00F24F1E" w:rsidRDefault="00AE7045" w:rsidP="000D6E7A">
      <w:pPr>
        <w:pStyle w:val="Default"/>
        <w:numPr>
          <w:ilvl w:val="0"/>
          <w:numId w:val="43"/>
        </w:numPr>
        <w:rPr>
          <w:rFonts w:ascii="Times New Roman" w:hAnsi="Times New Roman" w:cs="Times New Roman"/>
          <w:color w:val="auto"/>
        </w:rPr>
      </w:pPr>
      <w:r w:rsidRPr="00F24F1E">
        <w:rPr>
          <w:rFonts w:ascii="Times New Roman" w:hAnsi="Times New Roman" w:cs="Times New Roman"/>
          <w:color w:val="auto"/>
        </w:rPr>
        <w:t xml:space="preserve">The </w:t>
      </w:r>
      <w:r w:rsidR="00183C61" w:rsidRPr="00F24F1E">
        <w:rPr>
          <w:rFonts w:ascii="Times New Roman" w:hAnsi="Times New Roman" w:cs="Times New Roman"/>
          <w:color w:val="auto"/>
        </w:rPr>
        <w:t xml:space="preserve">Contractor shall plant during a time when there is a high likelihood that the plants will not be subjected to prolonged periods of </w:t>
      </w:r>
      <w:r w:rsidR="00183C61" w:rsidRPr="006E79DF">
        <w:rPr>
          <w:rFonts w:ascii="Times New Roman" w:hAnsi="Times New Roman" w:cs="Times New Roman"/>
          <w:color w:val="auto"/>
        </w:rPr>
        <w:t>heat stress or dry conditions. Contractor shall plant after construction has been completed</w:t>
      </w:r>
      <w:r w:rsidR="006A7857" w:rsidRPr="006E79DF">
        <w:rPr>
          <w:rFonts w:ascii="Times New Roman" w:hAnsi="Times New Roman" w:cs="Times New Roman"/>
          <w:color w:val="auto"/>
        </w:rPr>
        <w:t xml:space="preserve"> and will submit the proposed </w:t>
      </w:r>
      <w:r w:rsidR="006E79DF" w:rsidRPr="006E79DF">
        <w:rPr>
          <w:rFonts w:ascii="Times New Roman" w:hAnsi="Times New Roman" w:cs="Times New Roman"/>
          <w:color w:val="auto"/>
        </w:rPr>
        <w:t xml:space="preserve">planting </w:t>
      </w:r>
      <w:r w:rsidR="006E79DF">
        <w:rPr>
          <w:rFonts w:ascii="Times New Roman" w:hAnsi="Times New Roman" w:cs="Times New Roman"/>
          <w:color w:val="auto"/>
        </w:rPr>
        <w:t>locations</w:t>
      </w:r>
      <w:r w:rsidR="006A7857" w:rsidRPr="00F24F1E">
        <w:rPr>
          <w:rFonts w:ascii="Times New Roman" w:hAnsi="Times New Roman" w:cs="Times New Roman"/>
          <w:color w:val="auto"/>
        </w:rPr>
        <w:t xml:space="preserve"> to the Estuary Partnership prior to planting</w:t>
      </w:r>
      <w:r w:rsidR="00183C61" w:rsidRPr="00F24F1E">
        <w:rPr>
          <w:rFonts w:ascii="Times New Roman" w:hAnsi="Times New Roman" w:cs="Times New Roman"/>
          <w:color w:val="auto"/>
        </w:rPr>
        <w:t xml:space="preserve">. </w:t>
      </w:r>
    </w:p>
    <w:p w:rsidR="006A7857" w:rsidRPr="00F20BEC" w:rsidRDefault="00AE7045" w:rsidP="006A7857">
      <w:pPr>
        <w:pStyle w:val="Default"/>
        <w:numPr>
          <w:ilvl w:val="0"/>
          <w:numId w:val="43"/>
        </w:numPr>
        <w:rPr>
          <w:szCs w:val="22"/>
        </w:rPr>
      </w:pPr>
      <w:r>
        <w:rPr>
          <w:rFonts w:ascii="Times New Roman" w:hAnsi="Times New Roman" w:cs="Times New Roman"/>
          <w:iCs/>
          <w:color w:val="auto"/>
        </w:rPr>
        <w:t xml:space="preserve">The </w:t>
      </w:r>
      <w:r w:rsidR="00D471FB" w:rsidRPr="000D6E7A">
        <w:rPr>
          <w:rFonts w:ascii="Times New Roman" w:hAnsi="Times New Roman" w:cs="Times New Roman"/>
          <w:color w:val="auto"/>
        </w:rPr>
        <w:t>Estuary Partnership may suspend planting work if Estuary Partnership determines that weather conditions could damage plant material even if the material is handled in accordance with this Contract. Estuary Partnership may also suspend planting work at any time if Estuary Partnership determines that Contractor is not handling plants or planting in</w:t>
      </w:r>
    </w:p>
    <w:p w:rsidR="00AE7045" w:rsidRPr="00AE7045" w:rsidRDefault="006A7857" w:rsidP="006A7857">
      <w:pPr>
        <w:pStyle w:val="ListParagraph"/>
        <w:autoSpaceDE w:val="0"/>
        <w:autoSpaceDN w:val="0"/>
        <w:adjustRightInd w:val="0"/>
        <w:rPr>
          <w:bCs/>
          <w:szCs w:val="22"/>
        </w:rPr>
      </w:pPr>
      <w:r w:rsidRPr="00AE7045">
        <w:rPr>
          <w:bCs/>
          <w:szCs w:val="22"/>
        </w:rPr>
        <w:t xml:space="preserve"> </w:t>
      </w:r>
    </w:p>
    <w:p w:rsidR="003023E6" w:rsidRPr="0065574B" w:rsidRDefault="003023E6" w:rsidP="003023E6">
      <w:pPr>
        <w:autoSpaceDE w:val="0"/>
        <w:autoSpaceDN w:val="0"/>
        <w:adjustRightInd w:val="0"/>
        <w:rPr>
          <w:szCs w:val="22"/>
        </w:rPr>
      </w:pPr>
      <w:r w:rsidRPr="0065574B">
        <w:rPr>
          <w:bCs/>
          <w:szCs w:val="22"/>
        </w:rPr>
        <w:t xml:space="preserve">Schedule: </w:t>
      </w:r>
      <w:r w:rsidR="00BF0408">
        <w:rPr>
          <w:szCs w:val="22"/>
        </w:rPr>
        <w:t>October</w:t>
      </w:r>
      <w:r w:rsidR="00044BE2">
        <w:rPr>
          <w:szCs w:val="22"/>
        </w:rPr>
        <w:t xml:space="preserve"> 1, 2017 </w:t>
      </w:r>
      <w:r w:rsidR="00BF0408">
        <w:rPr>
          <w:szCs w:val="22"/>
        </w:rPr>
        <w:t xml:space="preserve">- </w:t>
      </w:r>
      <w:r w:rsidR="00044BE2">
        <w:rPr>
          <w:szCs w:val="22"/>
        </w:rPr>
        <w:t>February</w:t>
      </w:r>
      <w:r w:rsidR="0065574B" w:rsidRPr="0065574B">
        <w:rPr>
          <w:szCs w:val="22"/>
        </w:rPr>
        <w:t xml:space="preserve"> 1, 2018.</w:t>
      </w:r>
    </w:p>
    <w:p w:rsidR="00BF0408" w:rsidRPr="0065574B" w:rsidRDefault="00BF0408" w:rsidP="003023E6">
      <w:pPr>
        <w:autoSpaceDE w:val="0"/>
        <w:autoSpaceDN w:val="0"/>
        <w:adjustRightInd w:val="0"/>
        <w:rPr>
          <w:szCs w:val="22"/>
        </w:rPr>
      </w:pPr>
      <w:r w:rsidRPr="0065574B">
        <w:rPr>
          <w:bCs/>
          <w:szCs w:val="22"/>
        </w:rPr>
        <w:t xml:space="preserve">Deliverables: </w:t>
      </w:r>
      <w:r w:rsidR="00A1441D">
        <w:rPr>
          <w:szCs w:val="22"/>
        </w:rPr>
        <w:t>P</w:t>
      </w:r>
      <w:r w:rsidRPr="0065574B">
        <w:rPr>
          <w:szCs w:val="22"/>
        </w:rPr>
        <w:t xml:space="preserve">lants </w:t>
      </w:r>
      <w:r w:rsidR="00A1441D">
        <w:rPr>
          <w:szCs w:val="22"/>
        </w:rPr>
        <w:t>(</w:t>
      </w:r>
      <w:r w:rsidRPr="0065574B">
        <w:rPr>
          <w:szCs w:val="22"/>
        </w:rPr>
        <w:t>species, type, size, a</w:t>
      </w:r>
      <w:r w:rsidR="00170367">
        <w:rPr>
          <w:szCs w:val="22"/>
        </w:rPr>
        <w:t>nd number</w:t>
      </w:r>
      <w:r w:rsidR="00A1441D">
        <w:rPr>
          <w:szCs w:val="22"/>
        </w:rPr>
        <w:t>)</w:t>
      </w:r>
      <w:r w:rsidR="00170367">
        <w:rPr>
          <w:szCs w:val="22"/>
        </w:rPr>
        <w:t xml:space="preserve"> as described </w:t>
      </w:r>
      <w:r w:rsidR="00447BB8">
        <w:rPr>
          <w:szCs w:val="22"/>
        </w:rPr>
        <w:t>in this Task</w:t>
      </w:r>
      <w:r w:rsidR="00A874BE">
        <w:rPr>
          <w:szCs w:val="22"/>
        </w:rPr>
        <w:t xml:space="preserve"> and the design report and drawings</w:t>
      </w:r>
      <w:r w:rsidRPr="0065574B">
        <w:rPr>
          <w:szCs w:val="22"/>
        </w:rPr>
        <w:t xml:space="preserve">. </w:t>
      </w:r>
      <w:proofErr w:type="gramStart"/>
      <w:r w:rsidRPr="0065574B">
        <w:rPr>
          <w:szCs w:val="22"/>
        </w:rPr>
        <w:t>An inventory of all plant species, the location of their genetic source, and an ite</w:t>
      </w:r>
      <w:r>
        <w:rPr>
          <w:szCs w:val="22"/>
        </w:rPr>
        <w:t>mized invoice of plant purchase</w:t>
      </w:r>
      <w:r w:rsidR="00A1441D">
        <w:rPr>
          <w:szCs w:val="22"/>
        </w:rPr>
        <w:t>.</w:t>
      </w:r>
      <w:proofErr w:type="gramEnd"/>
      <w:r w:rsidR="00F24F1E">
        <w:rPr>
          <w:szCs w:val="22"/>
        </w:rPr>
        <w:t xml:space="preserve"> A o</w:t>
      </w:r>
      <w:r w:rsidR="0065574B" w:rsidRPr="0065574B">
        <w:rPr>
          <w:szCs w:val="22"/>
        </w:rPr>
        <w:t>n</w:t>
      </w:r>
      <w:r w:rsidR="00F24F1E">
        <w:rPr>
          <w:szCs w:val="22"/>
        </w:rPr>
        <w:t>e page n</w:t>
      </w:r>
      <w:r w:rsidR="0065574B" w:rsidRPr="0065574B">
        <w:rPr>
          <w:szCs w:val="22"/>
        </w:rPr>
        <w:t xml:space="preserve">arrative summary </w:t>
      </w:r>
      <w:r w:rsidR="00A1441D">
        <w:rPr>
          <w:szCs w:val="22"/>
        </w:rPr>
        <w:t xml:space="preserve">report </w:t>
      </w:r>
      <w:r w:rsidR="0065574B" w:rsidRPr="0065574B">
        <w:rPr>
          <w:szCs w:val="22"/>
        </w:rPr>
        <w:t xml:space="preserve">of where </w:t>
      </w:r>
      <w:r w:rsidR="00A1441D">
        <w:rPr>
          <w:szCs w:val="22"/>
        </w:rPr>
        <w:t xml:space="preserve">and when </w:t>
      </w:r>
      <w:r w:rsidR="0065574B" w:rsidRPr="0065574B">
        <w:rPr>
          <w:szCs w:val="22"/>
        </w:rPr>
        <w:t xml:space="preserve">the plants </w:t>
      </w:r>
      <w:r w:rsidR="00A1441D">
        <w:rPr>
          <w:szCs w:val="22"/>
        </w:rPr>
        <w:t>were</w:t>
      </w:r>
      <w:r w:rsidR="00A1441D" w:rsidRPr="0065574B">
        <w:rPr>
          <w:szCs w:val="22"/>
        </w:rPr>
        <w:t xml:space="preserve"> </w:t>
      </w:r>
      <w:r w:rsidR="0065574B" w:rsidRPr="0065574B">
        <w:rPr>
          <w:szCs w:val="22"/>
        </w:rPr>
        <w:t>installed</w:t>
      </w:r>
      <w:r w:rsidR="003023E6" w:rsidRPr="0065574B">
        <w:rPr>
          <w:szCs w:val="22"/>
        </w:rPr>
        <w:t>.</w:t>
      </w:r>
    </w:p>
    <w:p w:rsidR="00AE7045" w:rsidRPr="00A1441D" w:rsidRDefault="008518E5" w:rsidP="00A1441D">
      <w:pPr>
        <w:autoSpaceDE w:val="0"/>
        <w:autoSpaceDN w:val="0"/>
        <w:adjustRightInd w:val="0"/>
        <w:rPr>
          <w:szCs w:val="22"/>
        </w:rPr>
      </w:pPr>
      <w:r w:rsidRPr="0065574B">
        <w:rPr>
          <w:szCs w:val="22"/>
        </w:rPr>
        <w:t>Deliverables Due</w:t>
      </w:r>
      <w:r w:rsidR="003023E6" w:rsidRPr="0065574B">
        <w:rPr>
          <w:bCs/>
          <w:szCs w:val="22"/>
        </w:rPr>
        <w:t xml:space="preserve">: </w:t>
      </w:r>
      <w:r w:rsidR="00F24F1E">
        <w:t>Purchase</w:t>
      </w:r>
      <w:r w:rsidR="006147CF" w:rsidRPr="000D6E7A">
        <w:t xml:space="preserve"> </w:t>
      </w:r>
      <w:r w:rsidR="00A1441D">
        <w:t>n</w:t>
      </w:r>
      <w:r w:rsidR="00A1441D" w:rsidRPr="000D6E7A">
        <w:t xml:space="preserve">ative </w:t>
      </w:r>
      <w:r w:rsidR="00A1441D">
        <w:t>p</w:t>
      </w:r>
      <w:r w:rsidR="006147CF" w:rsidRPr="000D6E7A">
        <w:t>lants</w:t>
      </w:r>
      <w:r w:rsidR="00A1441D">
        <w:rPr>
          <w:bCs/>
          <w:szCs w:val="22"/>
        </w:rPr>
        <w:t xml:space="preserve"> by </w:t>
      </w:r>
      <w:r w:rsidR="00BF0408">
        <w:rPr>
          <w:szCs w:val="22"/>
        </w:rPr>
        <w:t>November 15, 2017</w:t>
      </w:r>
      <w:r w:rsidR="00A1441D">
        <w:rPr>
          <w:szCs w:val="22"/>
        </w:rPr>
        <w:t>.</w:t>
      </w:r>
      <w:r w:rsidR="00BF0408">
        <w:rPr>
          <w:szCs w:val="22"/>
        </w:rPr>
        <w:t xml:space="preserve"> </w:t>
      </w:r>
      <w:r w:rsidR="006147CF" w:rsidRPr="000D6E7A">
        <w:rPr>
          <w:bCs/>
        </w:rPr>
        <w:t xml:space="preserve">Install </w:t>
      </w:r>
      <w:r w:rsidR="00A1441D">
        <w:rPr>
          <w:bCs/>
        </w:rPr>
        <w:t>n</w:t>
      </w:r>
      <w:r w:rsidR="00A1441D" w:rsidRPr="000D6E7A">
        <w:rPr>
          <w:bCs/>
        </w:rPr>
        <w:t xml:space="preserve">ative </w:t>
      </w:r>
      <w:r w:rsidR="00A1441D">
        <w:rPr>
          <w:bCs/>
        </w:rPr>
        <w:t>p</w:t>
      </w:r>
      <w:r w:rsidR="00A1441D" w:rsidRPr="000D6E7A">
        <w:rPr>
          <w:bCs/>
        </w:rPr>
        <w:t>lants</w:t>
      </w:r>
      <w:r w:rsidR="00A1441D">
        <w:rPr>
          <w:szCs w:val="22"/>
        </w:rPr>
        <w:t xml:space="preserve"> by </w:t>
      </w:r>
      <w:r w:rsidR="006147CF">
        <w:rPr>
          <w:szCs w:val="22"/>
        </w:rPr>
        <w:t>February</w:t>
      </w:r>
      <w:r w:rsidR="00BF0408">
        <w:rPr>
          <w:szCs w:val="22"/>
        </w:rPr>
        <w:t xml:space="preserve"> 1, 2018</w:t>
      </w:r>
      <w:r w:rsidR="006147CF">
        <w:rPr>
          <w:szCs w:val="22"/>
        </w:rPr>
        <w:t>.</w:t>
      </w:r>
    </w:p>
    <w:p w:rsidR="00AE7045" w:rsidRDefault="00AE7045" w:rsidP="005B3E08">
      <w:pPr>
        <w:rPr>
          <w:b/>
        </w:rPr>
      </w:pPr>
    </w:p>
    <w:p w:rsidR="000C0697" w:rsidRPr="005B3E08" w:rsidRDefault="00634E1C" w:rsidP="005B3E08">
      <w:pPr>
        <w:rPr>
          <w:b/>
        </w:rPr>
      </w:pPr>
      <w:r>
        <w:rPr>
          <w:b/>
        </w:rPr>
        <w:t>X</w:t>
      </w:r>
      <w:r w:rsidR="004004F9">
        <w:rPr>
          <w:b/>
        </w:rPr>
        <w:t>I</w:t>
      </w:r>
      <w:r>
        <w:rPr>
          <w:b/>
        </w:rPr>
        <w:t xml:space="preserve">. SPECIAL REQUIREMENTS </w:t>
      </w:r>
    </w:p>
    <w:p w:rsidR="00F71B08" w:rsidRDefault="00F71B08" w:rsidP="00BD7181">
      <w:pPr>
        <w:rPr>
          <w:b/>
        </w:rPr>
      </w:pPr>
    </w:p>
    <w:p w:rsidR="000279FA" w:rsidRPr="000279FA" w:rsidRDefault="00D008DC" w:rsidP="000279FA">
      <w:pPr>
        <w:pStyle w:val="Default"/>
        <w:spacing w:after="120"/>
        <w:rPr>
          <w:rFonts w:ascii="Times New Roman" w:hAnsi="Times New Roman" w:cs="Times New Roman"/>
        </w:rPr>
      </w:pPr>
      <w:r>
        <w:rPr>
          <w:rFonts w:ascii="Times New Roman" w:hAnsi="Times New Roman" w:cs="Times New Roman"/>
          <w:b/>
        </w:rPr>
        <w:t>1</w:t>
      </w:r>
      <w:r w:rsidR="0033557A" w:rsidRPr="0033557A">
        <w:rPr>
          <w:rFonts w:ascii="Times New Roman" w:hAnsi="Times New Roman" w:cs="Times New Roman"/>
          <w:b/>
        </w:rPr>
        <w:t xml:space="preserve">. </w:t>
      </w:r>
      <w:r w:rsidR="0033557A" w:rsidRPr="0033557A">
        <w:rPr>
          <w:rFonts w:ascii="Times New Roman" w:hAnsi="Times New Roman" w:cs="Times New Roman"/>
          <w:b/>
          <w:bCs/>
        </w:rPr>
        <w:t xml:space="preserve">FURNISHED MATERIALS </w:t>
      </w:r>
    </w:p>
    <w:p w:rsidR="0033557A" w:rsidRPr="0033557A" w:rsidRDefault="0033557A" w:rsidP="0033557A">
      <w:pPr>
        <w:autoSpaceDE w:val="0"/>
        <w:autoSpaceDN w:val="0"/>
        <w:adjustRightInd w:val="0"/>
        <w:rPr>
          <w:color w:val="000000"/>
        </w:rPr>
      </w:pPr>
      <w:r>
        <w:rPr>
          <w:color w:val="000000"/>
        </w:rPr>
        <w:t>The USFS</w:t>
      </w:r>
      <w:r w:rsidRPr="0033557A">
        <w:rPr>
          <w:color w:val="000000"/>
        </w:rPr>
        <w:t xml:space="preserve"> will supply</w:t>
      </w:r>
      <w:r w:rsidR="00F24F1E">
        <w:rPr>
          <w:color w:val="000000"/>
        </w:rPr>
        <w:t xml:space="preserve"> the contractor with the </w:t>
      </w:r>
      <w:r w:rsidRPr="0033557A">
        <w:rPr>
          <w:color w:val="000000"/>
        </w:rPr>
        <w:t xml:space="preserve">logs </w:t>
      </w:r>
      <w:r w:rsidR="00F24F1E">
        <w:rPr>
          <w:color w:val="000000"/>
        </w:rPr>
        <w:t xml:space="preserve">for harvest and transport </w:t>
      </w:r>
      <w:r w:rsidRPr="0033557A">
        <w:rPr>
          <w:color w:val="000000"/>
        </w:rPr>
        <w:t xml:space="preserve">identified in the scope of work. </w:t>
      </w:r>
    </w:p>
    <w:p w:rsidR="0033557A" w:rsidRPr="0033557A" w:rsidRDefault="0033557A" w:rsidP="00B35281">
      <w:pPr>
        <w:pStyle w:val="Default"/>
        <w:rPr>
          <w:rFonts w:ascii="Times New Roman" w:hAnsi="Times New Roman" w:cs="Times New Roman"/>
          <w:b/>
        </w:rPr>
      </w:pPr>
    </w:p>
    <w:p w:rsidR="00B35281" w:rsidRPr="0033557A" w:rsidRDefault="00D008DC" w:rsidP="00B35281">
      <w:pPr>
        <w:pStyle w:val="Default"/>
        <w:rPr>
          <w:rFonts w:ascii="Times New Roman" w:hAnsi="Times New Roman" w:cs="Times New Roman"/>
        </w:rPr>
      </w:pPr>
      <w:r>
        <w:rPr>
          <w:rFonts w:ascii="Times New Roman" w:hAnsi="Times New Roman" w:cs="Times New Roman"/>
          <w:b/>
        </w:rPr>
        <w:t>2</w:t>
      </w:r>
      <w:r w:rsidR="00B35281" w:rsidRPr="0033557A">
        <w:rPr>
          <w:rFonts w:ascii="Times New Roman" w:hAnsi="Times New Roman" w:cs="Times New Roman"/>
          <w:b/>
        </w:rPr>
        <w:t xml:space="preserve">. </w:t>
      </w:r>
      <w:r w:rsidR="00B35281" w:rsidRPr="0033557A">
        <w:rPr>
          <w:rFonts w:ascii="Times New Roman" w:hAnsi="Times New Roman" w:cs="Times New Roman"/>
          <w:b/>
          <w:bCs/>
        </w:rPr>
        <w:t xml:space="preserve">EMERGENCY </w:t>
      </w:r>
      <w:r w:rsidR="00E861EB">
        <w:rPr>
          <w:rFonts w:ascii="Times New Roman" w:hAnsi="Times New Roman" w:cs="Times New Roman"/>
          <w:b/>
          <w:bCs/>
        </w:rPr>
        <w:t xml:space="preserve">&amp; </w:t>
      </w:r>
      <w:r w:rsidR="000A2D65">
        <w:rPr>
          <w:rFonts w:ascii="Times New Roman" w:hAnsi="Times New Roman" w:cs="Times New Roman"/>
          <w:b/>
          <w:bCs/>
        </w:rPr>
        <w:t xml:space="preserve">FIRE </w:t>
      </w:r>
      <w:r w:rsidR="00B35281" w:rsidRPr="0033557A">
        <w:rPr>
          <w:rFonts w:ascii="Times New Roman" w:hAnsi="Times New Roman" w:cs="Times New Roman"/>
          <w:b/>
          <w:bCs/>
        </w:rPr>
        <w:t xml:space="preserve">CONTROL </w:t>
      </w:r>
    </w:p>
    <w:p w:rsidR="000A2D65" w:rsidRDefault="00B35281" w:rsidP="000A2D65">
      <w:pPr>
        <w:pStyle w:val="ListParagraph"/>
        <w:numPr>
          <w:ilvl w:val="0"/>
          <w:numId w:val="47"/>
        </w:numPr>
        <w:autoSpaceDE w:val="0"/>
        <w:autoSpaceDN w:val="0"/>
        <w:adjustRightInd w:val="0"/>
        <w:ind w:left="1080"/>
      </w:pPr>
      <w:r w:rsidRPr="000A2D65">
        <w:t xml:space="preserve">Immediately extinguish without expense to the Government all fires on or in the vicinity of the project which are caused by the Contractor's employees, whether set directly or indirectly as a result of construction operations, with or without direction by the </w:t>
      </w:r>
      <w:r w:rsidR="00655714">
        <w:t>USFS</w:t>
      </w:r>
      <w:r w:rsidRPr="000A2D65">
        <w:t>. The Contractor may be held liable for all damages and costs of additional labor, subsistence, equipment, supplies, and transportation deemed necessary by the Government resulting from fires set or caused by Contractor's employees or resultin</w:t>
      </w:r>
      <w:r w:rsidR="000A2D65">
        <w:t>g from construction operations.</w:t>
      </w:r>
    </w:p>
    <w:p w:rsidR="000A2D65" w:rsidRPr="000A2D65" w:rsidRDefault="00B35281" w:rsidP="000A2D65">
      <w:pPr>
        <w:pStyle w:val="ListParagraph"/>
        <w:numPr>
          <w:ilvl w:val="0"/>
          <w:numId w:val="47"/>
        </w:numPr>
        <w:autoSpaceDE w:val="0"/>
        <w:autoSpaceDN w:val="0"/>
        <w:adjustRightInd w:val="0"/>
        <w:ind w:left="1080"/>
      </w:pPr>
      <w:r w:rsidRPr="000A2D65">
        <w:rPr>
          <w:color w:val="000000"/>
        </w:rPr>
        <w:t>Contractor's Responsibility for Controlling Other Emergencies</w:t>
      </w:r>
      <w:r w:rsidR="00655714">
        <w:rPr>
          <w:color w:val="000000"/>
        </w:rPr>
        <w:t xml:space="preserve">: </w:t>
      </w:r>
      <w:r w:rsidRPr="000A2D65">
        <w:rPr>
          <w:color w:val="000000"/>
        </w:rPr>
        <w:t xml:space="preserve">When requested by the Contracting Officer, </w:t>
      </w:r>
      <w:r w:rsidR="00655714">
        <w:rPr>
          <w:color w:val="000000"/>
        </w:rPr>
        <w:t xml:space="preserve">the Contractor shall </w:t>
      </w:r>
      <w:r w:rsidRPr="000A2D65">
        <w:rPr>
          <w:color w:val="000000"/>
        </w:rPr>
        <w:t xml:space="preserve">allow the Forest Service to temporarily use employees and equipment for emergency control work. </w:t>
      </w:r>
      <w:r w:rsidR="00655714">
        <w:rPr>
          <w:color w:val="000000"/>
        </w:rPr>
        <w:t>USFS p</w:t>
      </w:r>
      <w:r w:rsidRPr="000A2D65">
        <w:rPr>
          <w:color w:val="000000"/>
        </w:rPr>
        <w:t xml:space="preserve">ayment will be made at not less than the current area rate established by the </w:t>
      </w:r>
      <w:r w:rsidR="00655714">
        <w:rPr>
          <w:color w:val="000000"/>
        </w:rPr>
        <w:t>USFS</w:t>
      </w:r>
      <w:r w:rsidRPr="000A2D65">
        <w:rPr>
          <w:color w:val="000000"/>
        </w:rPr>
        <w:t xml:space="preserve">. </w:t>
      </w:r>
    </w:p>
    <w:p w:rsidR="000A2D65" w:rsidRDefault="00655714" w:rsidP="000A2D65">
      <w:pPr>
        <w:pStyle w:val="ListParagraph"/>
        <w:numPr>
          <w:ilvl w:val="0"/>
          <w:numId w:val="47"/>
        </w:numPr>
        <w:autoSpaceDE w:val="0"/>
        <w:autoSpaceDN w:val="0"/>
        <w:adjustRightInd w:val="0"/>
        <w:ind w:left="1080"/>
      </w:pPr>
      <w:r>
        <w:t>The Contractor shall p</w:t>
      </w:r>
      <w:r w:rsidR="00B35281" w:rsidRPr="000A2D65">
        <w:t xml:space="preserve">roperly install and constantly maintain in serviceable condition all exhaust equipment described in this Subsection, including spark arresters and mufflers. </w:t>
      </w:r>
    </w:p>
    <w:p w:rsidR="00B35281" w:rsidRPr="000A2D65" w:rsidRDefault="00655714" w:rsidP="000A2D65">
      <w:pPr>
        <w:pStyle w:val="ListParagraph"/>
        <w:numPr>
          <w:ilvl w:val="0"/>
          <w:numId w:val="47"/>
        </w:numPr>
        <w:autoSpaceDE w:val="0"/>
        <w:autoSpaceDN w:val="0"/>
        <w:adjustRightInd w:val="0"/>
        <w:ind w:left="1080"/>
      </w:pPr>
      <w:r>
        <w:t>The Contractor shall e</w:t>
      </w:r>
      <w:r w:rsidR="00B35281" w:rsidRPr="000A2D65">
        <w:t xml:space="preserve">quip each unit of mobile or stationary power equipment, including trucks, with one shovel, and at least one fire extinguisher meeting one of the following specifications: </w:t>
      </w:r>
    </w:p>
    <w:p w:rsidR="00B35281" w:rsidRPr="00B35281" w:rsidRDefault="00B35281" w:rsidP="00F71B08">
      <w:pPr>
        <w:autoSpaceDE w:val="0"/>
        <w:autoSpaceDN w:val="0"/>
        <w:adjustRightInd w:val="0"/>
        <w:ind w:left="720" w:firstLine="720"/>
        <w:rPr>
          <w:color w:val="000000"/>
        </w:rPr>
      </w:pPr>
      <w:r w:rsidRPr="00B35281">
        <w:rPr>
          <w:color w:val="000000"/>
        </w:rPr>
        <w:t xml:space="preserve">1. 2-1/2 pound size or larger dry chemical type. </w:t>
      </w:r>
    </w:p>
    <w:p w:rsidR="00E861EB" w:rsidRDefault="00B35281" w:rsidP="00E861EB">
      <w:pPr>
        <w:autoSpaceDE w:val="0"/>
        <w:autoSpaceDN w:val="0"/>
        <w:adjustRightInd w:val="0"/>
        <w:ind w:left="720" w:firstLine="720"/>
        <w:rPr>
          <w:color w:val="000000"/>
        </w:rPr>
      </w:pPr>
      <w:r w:rsidRPr="00B35281">
        <w:rPr>
          <w:color w:val="000000"/>
        </w:rPr>
        <w:t xml:space="preserve">2. 4-pound size or larger carbon dioxide type. </w:t>
      </w:r>
    </w:p>
    <w:p w:rsidR="00B35281" w:rsidRPr="00B35281" w:rsidRDefault="00E861EB" w:rsidP="00E861EB">
      <w:pPr>
        <w:autoSpaceDE w:val="0"/>
        <w:autoSpaceDN w:val="0"/>
        <w:adjustRightInd w:val="0"/>
        <w:ind w:left="1440"/>
        <w:rPr>
          <w:color w:val="000000"/>
        </w:rPr>
      </w:pPr>
      <w:r>
        <w:rPr>
          <w:color w:val="000000"/>
        </w:rPr>
        <w:t xml:space="preserve">3. </w:t>
      </w:r>
      <w:r w:rsidR="00655714">
        <w:rPr>
          <w:color w:val="000000"/>
        </w:rPr>
        <w:t>The Contractor shall t</w:t>
      </w:r>
      <w:r w:rsidR="00B35281" w:rsidRPr="00B35281">
        <w:rPr>
          <w:color w:val="000000"/>
        </w:rPr>
        <w:t xml:space="preserve">est or check each extinguisher for proper functioning prior to the beginning of fire precautionary period. </w:t>
      </w:r>
    </w:p>
    <w:p w:rsidR="00FA3146" w:rsidRDefault="00655714" w:rsidP="005C6755">
      <w:pPr>
        <w:pStyle w:val="ListParagraph"/>
        <w:numPr>
          <w:ilvl w:val="0"/>
          <w:numId w:val="47"/>
        </w:numPr>
        <w:autoSpaceDE w:val="0"/>
        <w:autoSpaceDN w:val="0"/>
        <w:adjustRightInd w:val="0"/>
        <w:ind w:left="1080"/>
        <w:rPr>
          <w:color w:val="000000"/>
        </w:rPr>
      </w:pPr>
      <w:r>
        <w:rPr>
          <w:color w:val="000000"/>
        </w:rPr>
        <w:t>The Contractor shall p</w:t>
      </w:r>
      <w:r w:rsidR="00B35281" w:rsidRPr="00B35281">
        <w:rPr>
          <w:color w:val="000000"/>
        </w:rPr>
        <w:t xml:space="preserve">rovide each gasoline power saw with one chemical-pressurized fire extinguisher of not less than 8-ounce capacity by weight. </w:t>
      </w:r>
      <w:r>
        <w:rPr>
          <w:color w:val="000000"/>
        </w:rPr>
        <w:t>The Contractor shall m</w:t>
      </w:r>
      <w:r w:rsidR="00B35281" w:rsidRPr="00B35281">
        <w:rPr>
          <w:color w:val="000000"/>
        </w:rPr>
        <w:t xml:space="preserve">aintain the extinguisher in good working order at all times. </w:t>
      </w:r>
    </w:p>
    <w:p w:rsidR="005C6755" w:rsidRDefault="005C6755" w:rsidP="000279FA">
      <w:pPr>
        <w:rPr>
          <w:b/>
        </w:rPr>
      </w:pPr>
    </w:p>
    <w:p w:rsidR="006A263A" w:rsidRDefault="00D008DC" w:rsidP="000279FA">
      <w:pPr>
        <w:spacing w:after="120"/>
        <w:rPr>
          <w:b/>
        </w:rPr>
      </w:pPr>
      <w:r>
        <w:rPr>
          <w:b/>
        </w:rPr>
        <w:t>3</w:t>
      </w:r>
      <w:r w:rsidR="006A263A">
        <w:rPr>
          <w:b/>
        </w:rPr>
        <w:t>. CONDITIONS OF WORK</w:t>
      </w:r>
    </w:p>
    <w:p w:rsidR="00170367" w:rsidRDefault="006A263A" w:rsidP="00BD7181">
      <w:r w:rsidRPr="00F97B78">
        <w:t>Additional conditions of wo</w:t>
      </w:r>
      <w:r w:rsidR="003831B4">
        <w:t xml:space="preserve">rk are outlined in Attachment 8 </w:t>
      </w:r>
      <w:r w:rsidR="00F97B78" w:rsidRPr="00F97B78">
        <w:t xml:space="preserve">related to:  general requirements, equipment, access, sanitation requirements, additional fire protection measures and other requirements. </w:t>
      </w:r>
    </w:p>
    <w:p w:rsidR="00170367" w:rsidRDefault="00170367" w:rsidP="00BD7181"/>
    <w:p w:rsidR="006A263A" w:rsidRPr="00CF64CB" w:rsidRDefault="006A263A" w:rsidP="00BD7181"/>
    <w:p w:rsidR="00790856" w:rsidRPr="00AF1C4F" w:rsidRDefault="00386036" w:rsidP="00790856">
      <w:pPr>
        <w:spacing w:after="120"/>
        <w:rPr>
          <w:b/>
        </w:rPr>
      </w:pPr>
      <w:r>
        <w:rPr>
          <w:b/>
        </w:rPr>
        <w:t>X</w:t>
      </w:r>
      <w:r w:rsidR="004004F9">
        <w:rPr>
          <w:b/>
        </w:rPr>
        <w:t>I</w:t>
      </w:r>
      <w:r w:rsidR="00634E1C">
        <w:rPr>
          <w:b/>
        </w:rPr>
        <w:t>I</w:t>
      </w:r>
      <w:r>
        <w:rPr>
          <w:b/>
        </w:rPr>
        <w:t xml:space="preserve">. </w:t>
      </w:r>
      <w:r w:rsidR="001A0144">
        <w:rPr>
          <w:b/>
        </w:rPr>
        <w:t>PROPOSAL REQUIREMENTS</w:t>
      </w:r>
    </w:p>
    <w:p w:rsidR="00790856" w:rsidRPr="00E33A77" w:rsidDel="005E7D65" w:rsidRDefault="00790856" w:rsidP="00790856">
      <w:pPr>
        <w:spacing w:after="120"/>
      </w:pPr>
      <w:r w:rsidRPr="00AF1C4F">
        <w:t>Proposal</w:t>
      </w:r>
      <w:r w:rsidRPr="00AF1C4F" w:rsidDel="005E7D65">
        <w:t xml:space="preserve">s </w:t>
      </w:r>
      <w:r w:rsidRPr="00E33A77" w:rsidDel="005E7D65">
        <w:t>sh</w:t>
      </w:r>
      <w:r w:rsidR="00017544" w:rsidRPr="00E33A77">
        <w:t>all</w:t>
      </w:r>
      <w:r w:rsidRPr="00E33A77" w:rsidDel="005E7D65">
        <w:t xml:space="preserve"> </w:t>
      </w:r>
      <w:r w:rsidR="00C26C74">
        <w:t xml:space="preserve">adhere to </w:t>
      </w:r>
      <w:r w:rsidRPr="00E33A77" w:rsidDel="005E7D65">
        <w:t>the following outline</w:t>
      </w:r>
      <w:r w:rsidR="00114590" w:rsidRPr="00E33A77">
        <w:t xml:space="preserve"> and </w:t>
      </w:r>
      <w:r w:rsidR="00230919" w:rsidRPr="00E33A77">
        <w:t xml:space="preserve">include all information </w:t>
      </w:r>
      <w:r w:rsidR="00E33A77" w:rsidRPr="00E33A77">
        <w:t>detailed</w:t>
      </w:r>
      <w:r w:rsidR="00230919" w:rsidRPr="00E33A77">
        <w:t xml:space="preserve"> below</w:t>
      </w:r>
      <w:r w:rsidR="00114590" w:rsidRPr="00E33A77">
        <w:t xml:space="preserve">. Proposals </w:t>
      </w:r>
      <w:r w:rsidR="00E33A77" w:rsidRPr="00E33A77">
        <w:t xml:space="preserve">also </w:t>
      </w:r>
      <w:r w:rsidR="00114590" w:rsidRPr="00E33A77">
        <w:t>shall</w:t>
      </w:r>
      <w:r w:rsidR="00F60A9E" w:rsidRPr="00E33A77">
        <w:t xml:space="preserve"> </w:t>
      </w:r>
      <w:r w:rsidR="00114590" w:rsidRPr="00E33A77">
        <w:t xml:space="preserve">strictly </w:t>
      </w:r>
      <w:r w:rsidR="00F60A9E" w:rsidRPr="00E33A77">
        <w:t>adhere to the prescribed page limits</w:t>
      </w:r>
      <w:r w:rsidR="00230919" w:rsidRPr="00E33A77">
        <w:t>.</w:t>
      </w:r>
      <w:r w:rsidR="00467559" w:rsidRPr="00E33A77">
        <w:t xml:space="preserve"> </w:t>
      </w:r>
      <w:r w:rsidR="00655714">
        <w:t xml:space="preserve">One page equals one side of a single piece of paper. </w:t>
      </w:r>
      <w:r w:rsidR="00E33A77" w:rsidRPr="00E33A77">
        <w:rPr>
          <w:bCs/>
        </w:rPr>
        <w:t xml:space="preserve">Failure to submit any of the required information or adhere to the page limits will render the proposal non-conforming, and the proposal will be rejected. </w:t>
      </w:r>
      <w:r w:rsidR="009A70C3" w:rsidRPr="009A70C3">
        <w:rPr>
          <w:bCs/>
        </w:rPr>
        <w:t>Note: In order for a proposal to be considered, it must include proposed construction costs for the project design presented in the 30% plan set.</w:t>
      </w:r>
    </w:p>
    <w:p w:rsidR="00BE117A" w:rsidRPr="00BB7E33" w:rsidRDefault="00655714" w:rsidP="00BE117A">
      <w:pPr>
        <w:numPr>
          <w:ilvl w:val="0"/>
          <w:numId w:val="5"/>
        </w:numPr>
        <w:autoSpaceDE w:val="0"/>
        <w:autoSpaceDN w:val="0"/>
        <w:adjustRightInd w:val="0"/>
        <w:rPr>
          <w:bCs/>
          <w:i/>
        </w:rPr>
      </w:pPr>
      <w:r>
        <w:rPr>
          <w:bCs/>
          <w:i/>
        </w:rPr>
        <w:t xml:space="preserve">Project Team, </w:t>
      </w:r>
      <w:r w:rsidR="00926CD0">
        <w:rPr>
          <w:bCs/>
          <w:i/>
        </w:rPr>
        <w:t>Qualifications</w:t>
      </w:r>
      <w:r>
        <w:rPr>
          <w:bCs/>
          <w:i/>
        </w:rPr>
        <w:t>,</w:t>
      </w:r>
      <w:r w:rsidR="001961B6">
        <w:rPr>
          <w:bCs/>
          <w:i/>
        </w:rPr>
        <w:t xml:space="preserve"> and References</w:t>
      </w:r>
      <w:r w:rsidR="00790856" w:rsidRPr="00BE117A" w:rsidDel="005E7D65">
        <w:rPr>
          <w:bCs/>
        </w:rPr>
        <w:t xml:space="preserve"> </w:t>
      </w:r>
      <w:r w:rsidR="00BB7E33" w:rsidRPr="00BB7E33">
        <w:rPr>
          <w:bCs/>
          <w:i/>
        </w:rPr>
        <w:t>(10 pages maximum)</w:t>
      </w:r>
    </w:p>
    <w:p w:rsidR="00BB7E33" w:rsidRPr="00BB7E33" w:rsidRDefault="00BB7E33" w:rsidP="00BB7E33">
      <w:pPr>
        <w:numPr>
          <w:ilvl w:val="1"/>
          <w:numId w:val="5"/>
        </w:numPr>
        <w:tabs>
          <w:tab w:val="num" w:pos="720"/>
        </w:tabs>
        <w:autoSpaceDE w:val="0"/>
        <w:autoSpaceDN w:val="0"/>
        <w:adjustRightInd w:val="0"/>
        <w:rPr>
          <w:bCs/>
          <w:i/>
        </w:rPr>
      </w:pPr>
      <w:r>
        <w:rPr>
          <w:bCs/>
          <w:i/>
        </w:rPr>
        <w:t xml:space="preserve">Project Team </w:t>
      </w:r>
      <w:r w:rsidRPr="00BB7E33">
        <w:rPr>
          <w:bCs/>
          <w:i/>
        </w:rPr>
        <w:t xml:space="preserve">(one-page narrative, six pages maximum including resumes) </w:t>
      </w:r>
    </w:p>
    <w:p w:rsidR="00BB7E33" w:rsidRPr="00BB7E33" w:rsidRDefault="00BB7E33" w:rsidP="00BB7E33">
      <w:pPr>
        <w:pStyle w:val="ListParagraph"/>
        <w:numPr>
          <w:ilvl w:val="0"/>
          <w:numId w:val="57"/>
        </w:numPr>
        <w:rPr>
          <w:bCs/>
        </w:rPr>
      </w:pPr>
      <w:r w:rsidRPr="00BB7E33">
        <w:rPr>
          <w:bCs/>
        </w:rPr>
        <w:t>Identify lead design firm and lead construction firm.</w:t>
      </w:r>
    </w:p>
    <w:p w:rsidR="00EC6B0D" w:rsidRDefault="002E692D" w:rsidP="00BB7E33">
      <w:pPr>
        <w:numPr>
          <w:ilvl w:val="0"/>
          <w:numId w:val="57"/>
        </w:numPr>
        <w:autoSpaceDE w:val="0"/>
        <w:autoSpaceDN w:val="0"/>
        <w:adjustRightInd w:val="0"/>
        <w:rPr>
          <w:bCs/>
        </w:rPr>
      </w:pPr>
      <w:r>
        <w:rPr>
          <w:bCs/>
        </w:rPr>
        <w:t>D</w:t>
      </w:r>
      <w:r w:rsidR="00EC6B0D">
        <w:rPr>
          <w:bCs/>
        </w:rPr>
        <w:t xml:space="preserve">esign </w:t>
      </w:r>
      <w:r w:rsidR="009927AB">
        <w:rPr>
          <w:bCs/>
        </w:rPr>
        <w:t xml:space="preserve">firm </w:t>
      </w:r>
      <w:r>
        <w:rPr>
          <w:bCs/>
        </w:rPr>
        <w:t xml:space="preserve">project manager and lead technical </w:t>
      </w:r>
      <w:r w:rsidR="00790856" w:rsidRPr="00AF1C4F">
        <w:rPr>
          <w:bCs/>
        </w:rPr>
        <w:t xml:space="preserve">staff </w:t>
      </w:r>
      <w:r w:rsidR="00EC6B0D">
        <w:rPr>
          <w:bCs/>
        </w:rPr>
        <w:t xml:space="preserve">(maximum of </w:t>
      </w:r>
      <w:r w:rsidR="008067E1">
        <w:rPr>
          <w:bCs/>
        </w:rPr>
        <w:t>three</w:t>
      </w:r>
      <w:r w:rsidR="00EC6B0D">
        <w:rPr>
          <w:bCs/>
        </w:rPr>
        <w:t xml:space="preserve"> individuals).</w:t>
      </w:r>
      <w:r w:rsidR="009927AB">
        <w:rPr>
          <w:bCs/>
        </w:rPr>
        <w:t xml:space="preserve"> Include hourly billing rates</w:t>
      </w:r>
      <w:r w:rsidR="00154342">
        <w:rPr>
          <w:bCs/>
        </w:rPr>
        <w:t xml:space="preserve"> and availability</w:t>
      </w:r>
      <w:r w:rsidR="009927AB">
        <w:rPr>
          <w:bCs/>
        </w:rPr>
        <w:t>.</w:t>
      </w:r>
    </w:p>
    <w:p w:rsidR="00EC6B0D" w:rsidRDefault="002E692D" w:rsidP="00BB7E33">
      <w:pPr>
        <w:numPr>
          <w:ilvl w:val="0"/>
          <w:numId w:val="57"/>
        </w:numPr>
        <w:autoSpaceDE w:val="0"/>
        <w:autoSpaceDN w:val="0"/>
        <w:adjustRightInd w:val="0"/>
        <w:rPr>
          <w:bCs/>
        </w:rPr>
      </w:pPr>
      <w:r>
        <w:rPr>
          <w:bCs/>
        </w:rPr>
        <w:t>C</w:t>
      </w:r>
      <w:r w:rsidR="00EC6B0D">
        <w:rPr>
          <w:bCs/>
        </w:rPr>
        <w:t xml:space="preserve">onstruction </w:t>
      </w:r>
      <w:r w:rsidR="009927AB">
        <w:rPr>
          <w:bCs/>
        </w:rPr>
        <w:t xml:space="preserve">contractor </w:t>
      </w:r>
      <w:r>
        <w:rPr>
          <w:bCs/>
        </w:rPr>
        <w:t xml:space="preserve">project manager and lead </w:t>
      </w:r>
      <w:r w:rsidR="009927AB">
        <w:rPr>
          <w:bCs/>
        </w:rPr>
        <w:t xml:space="preserve">staff (maximum of </w:t>
      </w:r>
      <w:r>
        <w:rPr>
          <w:bCs/>
        </w:rPr>
        <w:t>two</w:t>
      </w:r>
      <w:r w:rsidR="00EC6B0D">
        <w:rPr>
          <w:bCs/>
        </w:rPr>
        <w:t xml:space="preserve"> individuals).</w:t>
      </w:r>
    </w:p>
    <w:p w:rsidR="00346377" w:rsidRPr="00AF1C4F" w:rsidRDefault="008516EC" w:rsidP="00BB7E33">
      <w:pPr>
        <w:numPr>
          <w:ilvl w:val="0"/>
          <w:numId w:val="57"/>
        </w:numPr>
        <w:autoSpaceDE w:val="0"/>
        <w:autoSpaceDN w:val="0"/>
        <w:adjustRightInd w:val="0"/>
        <w:rPr>
          <w:bCs/>
        </w:rPr>
      </w:pPr>
      <w:r>
        <w:t>Lead c</w:t>
      </w:r>
      <w:r w:rsidR="00346377" w:rsidRPr="00AF1C4F">
        <w:t xml:space="preserve">ontractor’s </w:t>
      </w:r>
      <w:r w:rsidR="00AC1E26">
        <w:t>Washington</w:t>
      </w:r>
      <w:r w:rsidR="00467559" w:rsidRPr="00D7263E">
        <w:t xml:space="preserve"> Construction Contractors Board license number.</w:t>
      </w:r>
    </w:p>
    <w:p w:rsidR="00BE117A" w:rsidRDefault="009927AB" w:rsidP="00BB7E33">
      <w:pPr>
        <w:numPr>
          <w:ilvl w:val="0"/>
          <w:numId w:val="57"/>
        </w:numPr>
        <w:autoSpaceDE w:val="0"/>
        <w:autoSpaceDN w:val="0"/>
        <w:adjustRightInd w:val="0"/>
        <w:rPr>
          <w:bCs/>
        </w:rPr>
      </w:pPr>
      <w:r>
        <w:rPr>
          <w:bCs/>
        </w:rPr>
        <w:t xml:space="preserve">List </w:t>
      </w:r>
      <w:r w:rsidRPr="002A3B6D">
        <w:rPr>
          <w:bCs/>
        </w:rPr>
        <w:t xml:space="preserve">of </w:t>
      </w:r>
      <w:r w:rsidR="002A3B6D" w:rsidRPr="00DF305D">
        <w:rPr>
          <w:b/>
          <w:bCs/>
          <w:u w:val="single"/>
        </w:rPr>
        <w:t>all</w:t>
      </w:r>
      <w:r w:rsidR="002A3B6D" w:rsidRPr="002A3B6D">
        <w:rPr>
          <w:bCs/>
        </w:rPr>
        <w:t xml:space="preserve"> </w:t>
      </w:r>
      <w:r w:rsidRPr="002A3B6D">
        <w:rPr>
          <w:bCs/>
        </w:rPr>
        <w:t>subcontractors</w:t>
      </w:r>
      <w:r>
        <w:rPr>
          <w:bCs/>
        </w:rPr>
        <w:t xml:space="preserve"> and services provided.</w:t>
      </w:r>
      <w:r w:rsidRPr="00AF1C4F">
        <w:rPr>
          <w:bCs/>
        </w:rPr>
        <w:t xml:space="preserve"> </w:t>
      </w:r>
    </w:p>
    <w:p w:rsidR="00D106C4" w:rsidRDefault="00D106C4" w:rsidP="00BB7E33">
      <w:pPr>
        <w:numPr>
          <w:ilvl w:val="0"/>
          <w:numId w:val="57"/>
        </w:numPr>
        <w:autoSpaceDE w:val="0"/>
        <w:autoSpaceDN w:val="0"/>
        <w:adjustRightInd w:val="0"/>
        <w:rPr>
          <w:bCs/>
        </w:rPr>
      </w:pPr>
      <w:r>
        <w:rPr>
          <w:bCs/>
        </w:rPr>
        <w:t>Discuss the pa</w:t>
      </w:r>
      <w:r w:rsidRPr="00D106C4">
        <w:rPr>
          <w:bCs/>
        </w:rPr>
        <w:t>rticipation of minority, women owned and emerging small businesses in the Proposal</w:t>
      </w:r>
    </w:p>
    <w:p w:rsidR="00BE117A" w:rsidRPr="00BE117A" w:rsidRDefault="00BE117A" w:rsidP="00BB7E33">
      <w:pPr>
        <w:numPr>
          <w:ilvl w:val="0"/>
          <w:numId w:val="57"/>
        </w:numPr>
        <w:autoSpaceDE w:val="0"/>
        <w:autoSpaceDN w:val="0"/>
        <w:adjustRightInd w:val="0"/>
        <w:rPr>
          <w:bCs/>
        </w:rPr>
      </w:pPr>
      <w:r>
        <w:rPr>
          <w:bCs/>
        </w:rPr>
        <w:t xml:space="preserve">Include </w:t>
      </w:r>
      <w:r w:rsidRPr="00BE117A">
        <w:rPr>
          <w:bCs/>
        </w:rPr>
        <w:t xml:space="preserve">one-page resumes </w:t>
      </w:r>
      <w:r>
        <w:rPr>
          <w:bCs/>
        </w:rPr>
        <w:t>f</w:t>
      </w:r>
      <w:r w:rsidRPr="00BE117A">
        <w:rPr>
          <w:bCs/>
        </w:rPr>
        <w:t xml:space="preserve">or no more than five personnel. </w:t>
      </w:r>
    </w:p>
    <w:p w:rsidR="001961B6" w:rsidRPr="00AF1C4F" w:rsidDel="005E7D65" w:rsidRDefault="001961B6" w:rsidP="00976818">
      <w:pPr>
        <w:numPr>
          <w:ilvl w:val="1"/>
          <w:numId w:val="5"/>
        </w:numPr>
        <w:tabs>
          <w:tab w:val="num" w:pos="720"/>
        </w:tabs>
        <w:autoSpaceDE w:val="0"/>
        <w:autoSpaceDN w:val="0"/>
        <w:adjustRightInd w:val="0"/>
        <w:rPr>
          <w:bCs/>
        </w:rPr>
      </w:pPr>
      <w:r>
        <w:rPr>
          <w:bCs/>
          <w:i/>
        </w:rPr>
        <w:t>Qualifications</w:t>
      </w:r>
      <w:r>
        <w:rPr>
          <w:bCs/>
        </w:rPr>
        <w:t xml:space="preserve"> </w:t>
      </w:r>
      <w:r>
        <w:rPr>
          <w:bCs/>
          <w:i/>
        </w:rPr>
        <w:t>(three pages narrative)</w:t>
      </w:r>
    </w:p>
    <w:p w:rsidR="001961B6" w:rsidRDefault="00C1137E" w:rsidP="00976818">
      <w:pPr>
        <w:numPr>
          <w:ilvl w:val="0"/>
          <w:numId w:val="7"/>
        </w:numPr>
        <w:tabs>
          <w:tab w:val="clear" w:pos="1800"/>
          <w:tab w:val="num" w:pos="720"/>
        </w:tabs>
        <w:autoSpaceDE w:val="0"/>
        <w:autoSpaceDN w:val="0"/>
        <w:adjustRightInd w:val="0"/>
        <w:rPr>
          <w:bCs/>
        </w:rPr>
      </w:pPr>
      <w:r>
        <w:rPr>
          <w:bCs/>
        </w:rPr>
        <w:t>Description of l</w:t>
      </w:r>
      <w:r w:rsidR="00520F9F">
        <w:rPr>
          <w:bCs/>
        </w:rPr>
        <w:t xml:space="preserve">ead </w:t>
      </w:r>
      <w:r w:rsidR="001961B6">
        <w:rPr>
          <w:bCs/>
        </w:rPr>
        <w:t>design</w:t>
      </w:r>
      <w:r w:rsidR="001961B6" w:rsidRPr="00AF1C4F" w:rsidDel="005E7D65">
        <w:rPr>
          <w:bCs/>
        </w:rPr>
        <w:t xml:space="preserve"> firm</w:t>
      </w:r>
      <w:r w:rsidR="00520F9F">
        <w:rPr>
          <w:bCs/>
        </w:rPr>
        <w:t xml:space="preserve"> and</w:t>
      </w:r>
      <w:r w:rsidR="001961B6" w:rsidRPr="00AF1C4F" w:rsidDel="005E7D65">
        <w:rPr>
          <w:bCs/>
        </w:rPr>
        <w:t xml:space="preserve"> </w:t>
      </w:r>
      <w:r w:rsidR="00520F9F">
        <w:rPr>
          <w:bCs/>
        </w:rPr>
        <w:t xml:space="preserve">lead construction </w:t>
      </w:r>
      <w:r w:rsidR="001961B6" w:rsidRPr="00AF1C4F" w:rsidDel="005E7D65">
        <w:rPr>
          <w:bCs/>
        </w:rPr>
        <w:t>contractor qualifications</w:t>
      </w:r>
      <w:r w:rsidR="001961B6">
        <w:rPr>
          <w:bCs/>
        </w:rPr>
        <w:t xml:space="preserve"> and experience</w:t>
      </w:r>
      <w:r w:rsidR="001961B6" w:rsidRPr="00AF1C4F" w:rsidDel="005E7D65">
        <w:rPr>
          <w:bCs/>
        </w:rPr>
        <w:t>.</w:t>
      </w:r>
    </w:p>
    <w:p w:rsidR="001961B6" w:rsidRPr="00AF1C4F" w:rsidDel="005E7D65" w:rsidRDefault="001961B6" w:rsidP="00976818">
      <w:pPr>
        <w:numPr>
          <w:ilvl w:val="0"/>
          <w:numId w:val="7"/>
        </w:numPr>
        <w:tabs>
          <w:tab w:val="clear" w:pos="1800"/>
          <w:tab w:val="num" w:pos="720"/>
        </w:tabs>
        <w:autoSpaceDE w:val="0"/>
        <w:autoSpaceDN w:val="0"/>
        <w:adjustRightInd w:val="0"/>
        <w:rPr>
          <w:bCs/>
        </w:rPr>
      </w:pPr>
      <w:r>
        <w:rPr>
          <w:bCs/>
        </w:rPr>
        <w:t xml:space="preserve">Brief profiles of </w:t>
      </w:r>
      <w:r w:rsidR="00C26C74">
        <w:rPr>
          <w:bCs/>
        </w:rPr>
        <w:t xml:space="preserve">key </w:t>
      </w:r>
      <w:r>
        <w:rPr>
          <w:bCs/>
        </w:rPr>
        <w:t>staff</w:t>
      </w:r>
      <w:r w:rsidR="00C02EEA">
        <w:rPr>
          <w:bCs/>
        </w:rPr>
        <w:t xml:space="preserve"> not included above</w:t>
      </w:r>
      <w:r>
        <w:rPr>
          <w:bCs/>
        </w:rPr>
        <w:t>.</w:t>
      </w:r>
    </w:p>
    <w:p w:rsidR="001961B6" w:rsidRDefault="001961B6" w:rsidP="00976818">
      <w:pPr>
        <w:numPr>
          <w:ilvl w:val="0"/>
          <w:numId w:val="7"/>
        </w:numPr>
        <w:tabs>
          <w:tab w:val="clear" w:pos="1800"/>
          <w:tab w:val="num" w:pos="720"/>
        </w:tabs>
        <w:autoSpaceDE w:val="0"/>
        <w:autoSpaceDN w:val="0"/>
        <w:adjustRightInd w:val="0"/>
        <w:rPr>
          <w:bCs/>
        </w:rPr>
      </w:pPr>
      <w:r>
        <w:rPr>
          <w:bCs/>
        </w:rPr>
        <w:t>History of project team working together on similar projects.</w:t>
      </w:r>
    </w:p>
    <w:p w:rsidR="001961B6" w:rsidRPr="00AF1C4F" w:rsidDel="005E7D65" w:rsidRDefault="001961B6" w:rsidP="00976818">
      <w:pPr>
        <w:numPr>
          <w:ilvl w:val="0"/>
          <w:numId w:val="7"/>
        </w:numPr>
        <w:tabs>
          <w:tab w:val="clear" w:pos="1800"/>
          <w:tab w:val="num" w:pos="720"/>
        </w:tabs>
        <w:autoSpaceDE w:val="0"/>
        <w:autoSpaceDN w:val="0"/>
        <w:adjustRightInd w:val="0"/>
        <w:rPr>
          <w:bCs/>
        </w:rPr>
      </w:pPr>
      <w:r w:rsidRPr="00AF1C4F" w:rsidDel="005E7D65">
        <w:rPr>
          <w:bCs/>
        </w:rPr>
        <w:t>Te</w:t>
      </w:r>
      <w:r>
        <w:rPr>
          <w:bCs/>
        </w:rPr>
        <w:t xml:space="preserve">am experience with </w:t>
      </w:r>
      <w:r w:rsidR="00791FF3">
        <w:rPr>
          <w:bCs/>
        </w:rPr>
        <w:t xml:space="preserve">innovative LWD </w:t>
      </w:r>
      <w:r>
        <w:rPr>
          <w:bCs/>
        </w:rPr>
        <w:t>design and construction</w:t>
      </w:r>
      <w:r w:rsidRPr="00AF1C4F" w:rsidDel="005E7D65">
        <w:rPr>
          <w:bCs/>
        </w:rPr>
        <w:t>.</w:t>
      </w:r>
      <w:r w:rsidR="00154342">
        <w:rPr>
          <w:bCs/>
        </w:rPr>
        <w:t xml:space="preserve"> </w:t>
      </w:r>
    </w:p>
    <w:p w:rsidR="00BF401D" w:rsidRPr="009E4580" w:rsidRDefault="001961B6" w:rsidP="009E4580">
      <w:pPr>
        <w:numPr>
          <w:ilvl w:val="0"/>
          <w:numId w:val="7"/>
        </w:numPr>
        <w:tabs>
          <w:tab w:val="clear" w:pos="1800"/>
          <w:tab w:val="num" w:pos="720"/>
        </w:tabs>
        <w:autoSpaceDE w:val="0"/>
        <w:autoSpaceDN w:val="0"/>
        <w:adjustRightInd w:val="0"/>
        <w:rPr>
          <w:bCs/>
        </w:rPr>
      </w:pPr>
      <w:r>
        <w:rPr>
          <w:bCs/>
        </w:rPr>
        <w:t>Team experience with</w:t>
      </w:r>
      <w:r w:rsidRPr="00AF1C4F" w:rsidDel="005E7D65">
        <w:rPr>
          <w:bCs/>
        </w:rPr>
        <w:t xml:space="preserve"> stream restoration design </w:t>
      </w:r>
      <w:r>
        <w:rPr>
          <w:bCs/>
        </w:rPr>
        <w:t>and constructi</w:t>
      </w:r>
      <w:r w:rsidR="00791FF3">
        <w:rPr>
          <w:bCs/>
        </w:rPr>
        <w:t xml:space="preserve">on, particularly in </w:t>
      </w:r>
      <w:r w:rsidR="00154342">
        <w:rPr>
          <w:bCs/>
        </w:rPr>
        <w:t xml:space="preserve">challenging environments, </w:t>
      </w:r>
      <w:r w:rsidR="00791FF3">
        <w:rPr>
          <w:bCs/>
        </w:rPr>
        <w:t>in</w:t>
      </w:r>
      <w:r w:rsidR="00154342">
        <w:rPr>
          <w:bCs/>
        </w:rPr>
        <w:t>cluding c</w:t>
      </w:r>
      <w:r w:rsidR="00791FF3">
        <w:rPr>
          <w:bCs/>
        </w:rPr>
        <w:t>anyons and in close proximity to powerlines</w:t>
      </w:r>
      <w:r>
        <w:rPr>
          <w:bCs/>
        </w:rPr>
        <w:t xml:space="preserve">. </w:t>
      </w:r>
    </w:p>
    <w:p w:rsidR="001961B6" w:rsidRDefault="001961B6" w:rsidP="00976818">
      <w:pPr>
        <w:numPr>
          <w:ilvl w:val="1"/>
          <w:numId w:val="5"/>
        </w:numPr>
        <w:tabs>
          <w:tab w:val="num" w:pos="720"/>
        </w:tabs>
        <w:autoSpaceDE w:val="0"/>
        <w:autoSpaceDN w:val="0"/>
        <w:adjustRightInd w:val="0"/>
        <w:rPr>
          <w:bCs/>
          <w:i/>
        </w:rPr>
      </w:pPr>
      <w:r w:rsidRPr="001961B6">
        <w:rPr>
          <w:bCs/>
          <w:i/>
        </w:rPr>
        <w:t>References</w:t>
      </w:r>
      <w:r>
        <w:rPr>
          <w:bCs/>
          <w:i/>
        </w:rPr>
        <w:t xml:space="preserve"> (one page</w:t>
      </w:r>
      <w:r w:rsidR="00C26C74">
        <w:rPr>
          <w:bCs/>
          <w:i/>
        </w:rPr>
        <w:t xml:space="preserve"> total</w:t>
      </w:r>
      <w:r>
        <w:rPr>
          <w:bCs/>
          <w:i/>
        </w:rPr>
        <w:t>)</w:t>
      </w:r>
    </w:p>
    <w:p w:rsidR="00791FF3" w:rsidRPr="005C6755" w:rsidRDefault="001961B6" w:rsidP="00976818">
      <w:pPr>
        <w:numPr>
          <w:ilvl w:val="0"/>
          <w:numId w:val="21"/>
        </w:numPr>
        <w:tabs>
          <w:tab w:val="num" w:pos="720"/>
        </w:tabs>
        <w:autoSpaceDE w:val="0"/>
        <w:autoSpaceDN w:val="0"/>
        <w:adjustRightInd w:val="0"/>
        <w:spacing w:after="120"/>
        <w:rPr>
          <w:bCs/>
          <w:i/>
        </w:rPr>
      </w:pPr>
      <w:r>
        <w:rPr>
          <w:bCs/>
        </w:rPr>
        <w:t>Three</w:t>
      </w:r>
      <w:r w:rsidRPr="001961B6">
        <w:rPr>
          <w:bCs/>
        </w:rPr>
        <w:t xml:space="preserve"> client references for similar projects completed within </w:t>
      </w:r>
      <w:r w:rsidR="00C26C74">
        <w:rPr>
          <w:bCs/>
        </w:rPr>
        <w:t xml:space="preserve">the </w:t>
      </w:r>
      <w:r w:rsidRPr="001961B6">
        <w:rPr>
          <w:bCs/>
        </w:rPr>
        <w:t xml:space="preserve">past </w:t>
      </w:r>
      <w:r w:rsidR="00C02EEA">
        <w:rPr>
          <w:bCs/>
        </w:rPr>
        <w:t>five</w:t>
      </w:r>
      <w:r w:rsidR="00C02EEA" w:rsidRPr="001961B6">
        <w:rPr>
          <w:bCs/>
        </w:rPr>
        <w:t xml:space="preserve"> </w:t>
      </w:r>
      <w:r w:rsidRPr="001961B6">
        <w:rPr>
          <w:bCs/>
        </w:rPr>
        <w:t>years</w:t>
      </w:r>
      <w:r w:rsidR="00CC55C4">
        <w:rPr>
          <w:bCs/>
        </w:rPr>
        <w:t xml:space="preserve">. For each reference, please include client contact information </w:t>
      </w:r>
      <w:r w:rsidR="00265D9E">
        <w:rPr>
          <w:bCs/>
        </w:rPr>
        <w:t>and</w:t>
      </w:r>
      <w:r w:rsidR="00CC55C4">
        <w:rPr>
          <w:bCs/>
        </w:rPr>
        <w:t xml:space="preserve"> project details</w:t>
      </w:r>
      <w:r w:rsidR="00265D9E">
        <w:rPr>
          <w:bCs/>
        </w:rPr>
        <w:t xml:space="preserve"> (</w:t>
      </w:r>
      <w:r w:rsidR="00CC55C4">
        <w:rPr>
          <w:bCs/>
        </w:rPr>
        <w:t>name, location, brief description</w:t>
      </w:r>
      <w:r w:rsidR="00265D9E">
        <w:rPr>
          <w:bCs/>
        </w:rPr>
        <w:t>, etc.)</w:t>
      </w:r>
      <w:r w:rsidRPr="001961B6">
        <w:rPr>
          <w:bCs/>
        </w:rPr>
        <w:t xml:space="preserve">. References for the project team as a </w:t>
      </w:r>
      <w:r>
        <w:rPr>
          <w:bCs/>
        </w:rPr>
        <w:t xml:space="preserve">design/build </w:t>
      </w:r>
      <w:r w:rsidRPr="001961B6">
        <w:rPr>
          <w:bCs/>
        </w:rPr>
        <w:t xml:space="preserve">unit are preferred, but not required. </w:t>
      </w:r>
    </w:p>
    <w:p w:rsidR="005C6755" w:rsidRPr="00791FF3" w:rsidRDefault="005C6755" w:rsidP="005C6755">
      <w:pPr>
        <w:autoSpaceDE w:val="0"/>
        <w:autoSpaceDN w:val="0"/>
        <w:adjustRightInd w:val="0"/>
        <w:spacing w:after="120"/>
        <w:ind w:left="1800"/>
        <w:rPr>
          <w:bCs/>
          <w:i/>
        </w:rPr>
      </w:pPr>
    </w:p>
    <w:p w:rsidR="00790856" w:rsidRDefault="00790856" w:rsidP="007B0A8F">
      <w:pPr>
        <w:numPr>
          <w:ilvl w:val="0"/>
          <w:numId w:val="5"/>
        </w:numPr>
        <w:autoSpaceDE w:val="0"/>
        <w:autoSpaceDN w:val="0"/>
        <w:adjustRightInd w:val="0"/>
        <w:rPr>
          <w:bCs/>
          <w:i/>
        </w:rPr>
      </w:pPr>
      <w:r w:rsidRPr="00AF1C4F">
        <w:rPr>
          <w:bCs/>
          <w:i/>
        </w:rPr>
        <w:t>Pro</w:t>
      </w:r>
      <w:r w:rsidR="00B01619">
        <w:rPr>
          <w:bCs/>
          <w:i/>
        </w:rPr>
        <w:t>ject A</w:t>
      </w:r>
      <w:r w:rsidR="00926CD0">
        <w:rPr>
          <w:bCs/>
          <w:i/>
        </w:rPr>
        <w:t xml:space="preserve">pproach </w:t>
      </w:r>
      <w:r w:rsidR="002F525F">
        <w:rPr>
          <w:bCs/>
          <w:i/>
        </w:rPr>
        <w:t>(three pages narrative)</w:t>
      </w:r>
    </w:p>
    <w:p w:rsidR="00522354" w:rsidRPr="00522354" w:rsidRDefault="00522354" w:rsidP="00522354">
      <w:pPr>
        <w:autoSpaceDE w:val="0"/>
        <w:autoSpaceDN w:val="0"/>
        <w:adjustRightInd w:val="0"/>
        <w:ind w:left="720"/>
        <w:rPr>
          <w:bCs/>
        </w:rPr>
      </w:pPr>
      <w:r w:rsidRPr="00522354">
        <w:rPr>
          <w:bCs/>
        </w:rPr>
        <w:t>Narrative detailing the following:</w:t>
      </w:r>
    </w:p>
    <w:p w:rsidR="00FC7C06" w:rsidRDefault="00522354" w:rsidP="007B0A8F">
      <w:pPr>
        <w:numPr>
          <w:ilvl w:val="0"/>
          <w:numId w:val="11"/>
        </w:numPr>
        <w:autoSpaceDE w:val="0"/>
        <w:autoSpaceDN w:val="0"/>
        <w:adjustRightInd w:val="0"/>
        <w:ind w:left="1440"/>
        <w:rPr>
          <w:bCs/>
        </w:rPr>
      </w:pPr>
      <w:r>
        <w:rPr>
          <w:bCs/>
        </w:rPr>
        <w:t>A</w:t>
      </w:r>
      <w:r w:rsidR="00FC7C06">
        <w:rPr>
          <w:bCs/>
        </w:rPr>
        <w:t xml:space="preserve">pproach to restoration design and </w:t>
      </w:r>
      <w:r w:rsidR="00265D9E">
        <w:rPr>
          <w:bCs/>
        </w:rPr>
        <w:t>construction</w:t>
      </w:r>
      <w:r w:rsidR="00FC7C06">
        <w:rPr>
          <w:bCs/>
        </w:rPr>
        <w:t>, including, but not limited to, the following:</w:t>
      </w:r>
    </w:p>
    <w:p w:rsidR="00B350C3" w:rsidRDefault="00E476D6" w:rsidP="007B0A8F">
      <w:pPr>
        <w:numPr>
          <w:ilvl w:val="1"/>
          <w:numId w:val="22"/>
        </w:numPr>
        <w:autoSpaceDE w:val="0"/>
        <w:autoSpaceDN w:val="0"/>
        <w:adjustRightInd w:val="0"/>
        <w:rPr>
          <w:bCs/>
        </w:rPr>
      </w:pPr>
      <w:r w:rsidRPr="00B350C3">
        <w:rPr>
          <w:bCs/>
        </w:rPr>
        <w:t xml:space="preserve">Understanding </w:t>
      </w:r>
      <w:r w:rsidR="006A7857">
        <w:rPr>
          <w:bCs/>
        </w:rPr>
        <w:t>e</w:t>
      </w:r>
      <w:r w:rsidRPr="00B350C3">
        <w:rPr>
          <w:bCs/>
        </w:rPr>
        <w:t>cosystem processes and developing restoration designs that work in concert with those processes</w:t>
      </w:r>
      <w:r w:rsidR="00AB2435" w:rsidRPr="00B350C3">
        <w:rPr>
          <w:bCs/>
        </w:rPr>
        <w:t xml:space="preserve"> and project objectives</w:t>
      </w:r>
      <w:r w:rsidR="00B350C3" w:rsidRPr="00B350C3">
        <w:rPr>
          <w:bCs/>
        </w:rPr>
        <w:t xml:space="preserve">. </w:t>
      </w:r>
    </w:p>
    <w:p w:rsidR="00E94C18" w:rsidRDefault="00E94C18" w:rsidP="007B0A8F">
      <w:pPr>
        <w:numPr>
          <w:ilvl w:val="1"/>
          <w:numId w:val="22"/>
        </w:numPr>
        <w:autoSpaceDE w:val="0"/>
        <w:autoSpaceDN w:val="0"/>
        <w:adjustRightInd w:val="0"/>
        <w:rPr>
          <w:bCs/>
        </w:rPr>
      </w:pPr>
      <w:r w:rsidRPr="00E94C18">
        <w:rPr>
          <w:bCs/>
        </w:rPr>
        <w:t xml:space="preserve">Placing </w:t>
      </w:r>
      <w:r w:rsidR="003C6FAF" w:rsidRPr="00E94C18">
        <w:rPr>
          <w:bCs/>
        </w:rPr>
        <w:t xml:space="preserve">LWD </w:t>
      </w:r>
      <w:r w:rsidRPr="00E94C18">
        <w:rPr>
          <w:bCs/>
        </w:rPr>
        <w:t>in remote</w:t>
      </w:r>
      <w:r w:rsidR="00C1137E">
        <w:rPr>
          <w:bCs/>
        </w:rPr>
        <w:t>,</w:t>
      </w:r>
      <w:r w:rsidRPr="00E94C18">
        <w:rPr>
          <w:bCs/>
        </w:rPr>
        <w:t xml:space="preserve"> difficult to reach environments. </w:t>
      </w:r>
    </w:p>
    <w:p w:rsidR="00522354" w:rsidRPr="00E94C18" w:rsidRDefault="00B350C3" w:rsidP="007B0A8F">
      <w:pPr>
        <w:numPr>
          <w:ilvl w:val="1"/>
          <w:numId w:val="22"/>
        </w:numPr>
        <w:autoSpaceDE w:val="0"/>
        <w:autoSpaceDN w:val="0"/>
        <w:adjustRightInd w:val="0"/>
        <w:rPr>
          <w:bCs/>
        </w:rPr>
      </w:pPr>
      <w:r w:rsidRPr="00E94C18">
        <w:rPr>
          <w:bCs/>
        </w:rPr>
        <w:t>Understanding and developing restoration approaches that limit</w:t>
      </w:r>
      <w:r w:rsidR="00C1137E">
        <w:rPr>
          <w:bCs/>
        </w:rPr>
        <w:t xml:space="preserve"> construction</w:t>
      </w:r>
      <w:r w:rsidRPr="00E94C18">
        <w:rPr>
          <w:bCs/>
        </w:rPr>
        <w:t xml:space="preserve"> disturbances to the site. </w:t>
      </w:r>
      <w:r w:rsidR="00AB2435" w:rsidRPr="00E94C18">
        <w:rPr>
          <w:bCs/>
        </w:rPr>
        <w:t xml:space="preserve"> </w:t>
      </w:r>
    </w:p>
    <w:p w:rsidR="00522354" w:rsidRPr="00B350C3" w:rsidRDefault="00522354" w:rsidP="007B0A8F">
      <w:pPr>
        <w:numPr>
          <w:ilvl w:val="1"/>
          <w:numId w:val="22"/>
        </w:numPr>
        <w:autoSpaceDE w:val="0"/>
        <w:autoSpaceDN w:val="0"/>
        <w:adjustRightInd w:val="0"/>
        <w:rPr>
          <w:bCs/>
        </w:rPr>
      </w:pPr>
      <w:r w:rsidRPr="00B350C3">
        <w:rPr>
          <w:bCs/>
        </w:rPr>
        <w:t xml:space="preserve">Tailoring designs to </w:t>
      </w:r>
      <w:r w:rsidR="00B350C3" w:rsidRPr="00B350C3">
        <w:rPr>
          <w:bCs/>
        </w:rPr>
        <w:t xml:space="preserve">the </w:t>
      </w:r>
      <w:r w:rsidR="00AB2435" w:rsidRPr="00B350C3">
        <w:rPr>
          <w:bCs/>
        </w:rPr>
        <w:t xml:space="preserve">site and </w:t>
      </w:r>
      <w:r w:rsidR="00B350C3" w:rsidRPr="00B350C3">
        <w:rPr>
          <w:bCs/>
        </w:rPr>
        <w:t xml:space="preserve">to downstream </w:t>
      </w:r>
      <w:r w:rsidRPr="00B350C3">
        <w:rPr>
          <w:bCs/>
        </w:rPr>
        <w:t>safety concerns.</w:t>
      </w:r>
    </w:p>
    <w:p w:rsidR="00790856" w:rsidRPr="00AF1C4F" w:rsidRDefault="00522354" w:rsidP="007B0A8F">
      <w:pPr>
        <w:numPr>
          <w:ilvl w:val="0"/>
          <w:numId w:val="11"/>
        </w:numPr>
        <w:autoSpaceDE w:val="0"/>
        <w:autoSpaceDN w:val="0"/>
        <w:adjustRightInd w:val="0"/>
        <w:ind w:left="1440"/>
        <w:rPr>
          <w:bCs/>
        </w:rPr>
      </w:pPr>
      <w:r>
        <w:rPr>
          <w:bCs/>
        </w:rPr>
        <w:t>P</w:t>
      </w:r>
      <w:r w:rsidR="00790856" w:rsidRPr="00AF1C4F">
        <w:rPr>
          <w:bCs/>
        </w:rPr>
        <w:t xml:space="preserve">roposed approach to each element of the </w:t>
      </w:r>
      <w:r w:rsidR="007C40ED">
        <w:rPr>
          <w:bCs/>
        </w:rPr>
        <w:t>statement</w:t>
      </w:r>
      <w:r w:rsidR="00790856" w:rsidRPr="00AF1C4F">
        <w:rPr>
          <w:bCs/>
        </w:rPr>
        <w:t xml:space="preserve"> of work. </w:t>
      </w:r>
      <w:r w:rsidR="00FC7C06">
        <w:rPr>
          <w:bCs/>
        </w:rPr>
        <w:t xml:space="preserve">Briefly describe </w:t>
      </w:r>
      <w:r w:rsidR="00790856" w:rsidRPr="00AF1C4F">
        <w:rPr>
          <w:bCs/>
        </w:rPr>
        <w:t>how the work will be broken down among your team. Define subtasks as necessary.</w:t>
      </w:r>
    </w:p>
    <w:p w:rsidR="00790856" w:rsidRPr="00AF1C4F" w:rsidRDefault="00522354" w:rsidP="007B0A8F">
      <w:pPr>
        <w:numPr>
          <w:ilvl w:val="0"/>
          <w:numId w:val="11"/>
        </w:numPr>
        <w:autoSpaceDE w:val="0"/>
        <w:autoSpaceDN w:val="0"/>
        <w:adjustRightInd w:val="0"/>
        <w:ind w:left="1440"/>
        <w:rPr>
          <w:bCs/>
        </w:rPr>
      </w:pPr>
      <w:r>
        <w:rPr>
          <w:bCs/>
        </w:rPr>
        <w:t>P</w:t>
      </w:r>
      <w:r w:rsidR="00790856" w:rsidRPr="00AF1C4F">
        <w:rPr>
          <w:bCs/>
        </w:rPr>
        <w:t xml:space="preserve">roposed revisions or additions to the </w:t>
      </w:r>
      <w:r w:rsidR="007C40ED">
        <w:rPr>
          <w:bCs/>
        </w:rPr>
        <w:t>statement</w:t>
      </w:r>
      <w:r w:rsidR="00790856" w:rsidRPr="00AF1C4F">
        <w:rPr>
          <w:bCs/>
        </w:rPr>
        <w:t xml:space="preserve"> of work</w:t>
      </w:r>
      <w:r w:rsidR="00817361">
        <w:rPr>
          <w:bCs/>
        </w:rPr>
        <w:t xml:space="preserve"> and/or design</w:t>
      </w:r>
      <w:r w:rsidR="00790856" w:rsidRPr="00AF1C4F">
        <w:rPr>
          <w:bCs/>
        </w:rPr>
        <w:t xml:space="preserve">. </w:t>
      </w:r>
      <w:r w:rsidR="00817361" w:rsidRPr="002414C4">
        <w:rPr>
          <w:bCs/>
        </w:rPr>
        <w:t>Proposers are encouraged to propose alternative design and construction methods they think will increase the likelihood of the project meeting the stated objectives</w:t>
      </w:r>
      <w:r w:rsidR="00A50729" w:rsidRPr="002414C4">
        <w:rPr>
          <w:bCs/>
        </w:rPr>
        <w:t>,</w:t>
      </w:r>
      <w:r w:rsidR="00817361" w:rsidRPr="002414C4">
        <w:rPr>
          <w:bCs/>
        </w:rPr>
        <w:t xml:space="preserve"> increase cost-effectiveness</w:t>
      </w:r>
      <w:r w:rsidRPr="002414C4">
        <w:rPr>
          <w:bCs/>
        </w:rPr>
        <w:t>, or otherwise benefit the project</w:t>
      </w:r>
      <w:r w:rsidR="00817361" w:rsidRPr="002414C4">
        <w:rPr>
          <w:bCs/>
        </w:rPr>
        <w:t>.</w:t>
      </w:r>
    </w:p>
    <w:p w:rsidR="00790856" w:rsidRDefault="00522354" w:rsidP="007B0A8F">
      <w:pPr>
        <w:numPr>
          <w:ilvl w:val="0"/>
          <w:numId w:val="11"/>
        </w:numPr>
        <w:autoSpaceDE w:val="0"/>
        <w:autoSpaceDN w:val="0"/>
        <w:adjustRightInd w:val="0"/>
        <w:ind w:left="1440"/>
        <w:rPr>
          <w:bCs/>
        </w:rPr>
      </w:pPr>
      <w:r>
        <w:rPr>
          <w:bCs/>
        </w:rPr>
        <w:t>C</w:t>
      </w:r>
      <w:r w:rsidR="00790856" w:rsidRPr="00AF1C4F">
        <w:rPr>
          <w:bCs/>
        </w:rPr>
        <w:t>onstruction approach.</w:t>
      </w:r>
    </w:p>
    <w:p w:rsidR="00170367" w:rsidRPr="0034781A" w:rsidRDefault="00522354" w:rsidP="0034781A">
      <w:pPr>
        <w:numPr>
          <w:ilvl w:val="0"/>
          <w:numId w:val="11"/>
        </w:numPr>
        <w:autoSpaceDE w:val="0"/>
        <w:autoSpaceDN w:val="0"/>
        <w:adjustRightInd w:val="0"/>
        <w:ind w:left="1440"/>
        <w:rPr>
          <w:bCs/>
        </w:rPr>
      </w:pPr>
      <w:r>
        <w:rPr>
          <w:bCs/>
        </w:rPr>
        <w:t>A</w:t>
      </w:r>
      <w:r w:rsidR="00F02DC9">
        <w:rPr>
          <w:bCs/>
        </w:rPr>
        <w:t xml:space="preserve">pproach to </w:t>
      </w:r>
      <w:r w:rsidR="002F525F">
        <w:rPr>
          <w:bCs/>
        </w:rPr>
        <w:t xml:space="preserve">identifying opportunities to </w:t>
      </w:r>
      <w:r>
        <w:rPr>
          <w:bCs/>
        </w:rPr>
        <w:t>r</w:t>
      </w:r>
      <w:r w:rsidR="002F525F">
        <w:rPr>
          <w:bCs/>
        </w:rPr>
        <w:t>ealize cost</w:t>
      </w:r>
      <w:r w:rsidR="00E476D6">
        <w:rPr>
          <w:bCs/>
        </w:rPr>
        <w:t xml:space="preserve"> savings through the design, </w:t>
      </w:r>
      <w:r w:rsidR="002F525F">
        <w:rPr>
          <w:bCs/>
        </w:rPr>
        <w:t>budgeting</w:t>
      </w:r>
      <w:r w:rsidR="00E476D6">
        <w:rPr>
          <w:bCs/>
        </w:rPr>
        <w:t>, and construction</w:t>
      </w:r>
      <w:r w:rsidR="002F525F">
        <w:rPr>
          <w:bCs/>
        </w:rPr>
        <w:t xml:space="preserve"> process.</w:t>
      </w:r>
      <w:r w:rsidR="00845668">
        <w:rPr>
          <w:bCs/>
        </w:rPr>
        <w:t xml:space="preserve"> </w:t>
      </w:r>
      <w:r w:rsidR="00E476D6">
        <w:rPr>
          <w:bCs/>
        </w:rPr>
        <w:t>Identify how the constructi</w:t>
      </w:r>
      <w:r w:rsidR="008067E1">
        <w:rPr>
          <w:bCs/>
        </w:rPr>
        <w:t>o</w:t>
      </w:r>
      <w:r w:rsidR="00E476D6">
        <w:rPr>
          <w:bCs/>
        </w:rPr>
        <w:t>n process could be adaptively managed to capitalize on cost-savings and convert them to added on-the-ground restoration.</w:t>
      </w:r>
    </w:p>
    <w:p w:rsidR="00790856" w:rsidRPr="00B911BA" w:rsidDel="005E7D65" w:rsidRDefault="002F525F" w:rsidP="007B0A8F">
      <w:pPr>
        <w:numPr>
          <w:ilvl w:val="0"/>
          <w:numId w:val="5"/>
        </w:numPr>
        <w:autoSpaceDE w:val="0"/>
        <w:autoSpaceDN w:val="0"/>
        <w:adjustRightInd w:val="0"/>
        <w:rPr>
          <w:bCs/>
          <w:i/>
        </w:rPr>
      </w:pPr>
      <w:r w:rsidRPr="00B911BA">
        <w:rPr>
          <w:bCs/>
          <w:i/>
        </w:rPr>
        <w:t>Budget (</w:t>
      </w:r>
      <w:r w:rsidR="00C1137E">
        <w:rPr>
          <w:bCs/>
          <w:i/>
        </w:rPr>
        <w:t>two pages total (</w:t>
      </w:r>
      <w:r w:rsidR="00265D9E" w:rsidRPr="00B911BA">
        <w:rPr>
          <w:bCs/>
          <w:i/>
        </w:rPr>
        <w:t>one</w:t>
      </w:r>
      <w:r w:rsidRPr="00B911BA">
        <w:rPr>
          <w:bCs/>
          <w:i/>
        </w:rPr>
        <w:t xml:space="preserve"> page</w:t>
      </w:r>
      <w:r w:rsidR="00265D9E" w:rsidRPr="00B911BA">
        <w:rPr>
          <w:bCs/>
          <w:i/>
        </w:rPr>
        <w:t xml:space="preserve"> tabular budget; one page narrative</w:t>
      </w:r>
      <w:r w:rsidRPr="00B911BA">
        <w:rPr>
          <w:bCs/>
          <w:i/>
        </w:rPr>
        <w:t>)</w:t>
      </w:r>
      <w:r w:rsidR="00C1137E">
        <w:rPr>
          <w:bCs/>
          <w:i/>
        </w:rPr>
        <w:t>)</w:t>
      </w:r>
    </w:p>
    <w:p w:rsidR="00572416" w:rsidRPr="00AB2435" w:rsidRDefault="00B611F1" w:rsidP="007B0A8F">
      <w:pPr>
        <w:numPr>
          <w:ilvl w:val="0"/>
          <w:numId w:val="9"/>
        </w:numPr>
        <w:autoSpaceDE w:val="0"/>
        <w:autoSpaceDN w:val="0"/>
        <w:adjustRightInd w:val="0"/>
        <w:ind w:left="1440"/>
        <w:rPr>
          <w:bCs/>
        </w:rPr>
      </w:pPr>
      <w:r w:rsidRPr="00AB2435">
        <w:rPr>
          <w:bCs/>
        </w:rPr>
        <w:t>Provide a b</w:t>
      </w:r>
      <w:r w:rsidR="00467559" w:rsidRPr="00AB2435">
        <w:rPr>
          <w:bCs/>
        </w:rPr>
        <w:t>udget</w:t>
      </w:r>
      <w:r w:rsidR="00E56C98" w:rsidRPr="00AB2435">
        <w:rPr>
          <w:bCs/>
        </w:rPr>
        <w:t xml:space="preserve"> for each element of the statement of work</w:t>
      </w:r>
      <w:r w:rsidR="00467559" w:rsidRPr="00AB2435">
        <w:rPr>
          <w:bCs/>
        </w:rPr>
        <w:t xml:space="preserve"> </w:t>
      </w:r>
      <w:r w:rsidR="00E56C98" w:rsidRPr="00AB2435">
        <w:rPr>
          <w:bCs/>
        </w:rPr>
        <w:t>using</w:t>
      </w:r>
      <w:r w:rsidR="006105F9" w:rsidRPr="00AB2435">
        <w:rPr>
          <w:bCs/>
        </w:rPr>
        <w:t xml:space="preserve"> the MS Excel spreadsheet</w:t>
      </w:r>
      <w:r w:rsidR="00E56C98" w:rsidRPr="00AB2435">
        <w:rPr>
          <w:bCs/>
        </w:rPr>
        <w:t xml:space="preserve"> provided.</w:t>
      </w:r>
      <w:r w:rsidR="006105F9" w:rsidRPr="00AB2435">
        <w:rPr>
          <w:bCs/>
        </w:rPr>
        <w:t xml:space="preserve"> </w:t>
      </w:r>
      <w:r w:rsidR="00C1137E">
        <w:rPr>
          <w:bCs/>
        </w:rPr>
        <w:t>All project costs must be included in the s</w:t>
      </w:r>
      <w:r w:rsidR="006105F9" w:rsidRPr="00AB2435">
        <w:rPr>
          <w:bCs/>
        </w:rPr>
        <w:t>preadshee</w:t>
      </w:r>
      <w:r w:rsidR="00C1137E">
        <w:rPr>
          <w:bCs/>
        </w:rPr>
        <w:t>t</w:t>
      </w:r>
      <w:r w:rsidR="006105F9" w:rsidRPr="00AB2435">
        <w:rPr>
          <w:bCs/>
        </w:rPr>
        <w:t>.</w:t>
      </w:r>
      <w:r w:rsidR="00467559" w:rsidRPr="00AB2435">
        <w:rPr>
          <w:bCs/>
        </w:rPr>
        <w:t xml:space="preserve"> </w:t>
      </w:r>
      <w:r w:rsidR="00572416" w:rsidRPr="00AB2435">
        <w:rPr>
          <w:bCs/>
        </w:rPr>
        <w:t xml:space="preserve"> </w:t>
      </w:r>
    </w:p>
    <w:p w:rsidR="00790856" w:rsidRPr="00B911BA" w:rsidRDefault="008519B7" w:rsidP="007B0A8F">
      <w:pPr>
        <w:numPr>
          <w:ilvl w:val="0"/>
          <w:numId w:val="9"/>
        </w:numPr>
        <w:autoSpaceDE w:val="0"/>
        <w:autoSpaceDN w:val="0"/>
        <w:adjustRightInd w:val="0"/>
        <w:ind w:left="1440"/>
        <w:rPr>
          <w:bCs/>
        </w:rPr>
      </w:pPr>
      <w:r w:rsidRPr="00B911BA">
        <w:rPr>
          <w:bCs/>
        </w:rPr>
        <w:t>Provide a b</w:t>
      </w:r>
      <w:r w:rsidR="00467559" w:rsidRPr="00B911BA">
        <w:rPr>
          <w:bCs/>
        </w:rPr>
        <w:t>ri</w:t>
      </w:r>
      <w:r w:rsidR="002E692D" w:rsidRPr="00B911BA">
        <w:rPr>
          <w:bCs/>
        </w:rPr>
        <w:t>ef narrative for each budget item.</w:t>
      </w:r>
      <w:r w:rsidR="00467559" w:rsidRPr="00B911BA">
        <w:t xml:space="preserve"> </w:t>
      </w:r>
    </w:p>
    <w:p w:rsidR="003C7C54" w:rsidRPr="00AB2435" w:rsidDel="005E7D65" w:rsidRDefault="003C7C54" w:rsidP="007B0A8F">
      <w:pPr>
        <w:numPr>
          <w:ilvl w:val="0"/>
          <w:numId w:val="5"/>
        </w:numPr>
        <w:autoSpaceDE w:val="0"/>
        <w:autoSpaceDN w:val="0"/>
        <w:adjustRightInd w:val="0"/>
        <w:rPr>
          <w:bCs/>
          <w:i/>
        </w:rPr>
      </w:pPr>
      <w:r w:rsidRPr="00AB2435" w:rsidDel="005E7D65">
        <w:rPr>
          <w:bCs/>
          <w:i/>
        </w:rPr>
        <w:t>Schedule</w:t>
      </w:r>
      <w:r w:rsidR="002F525F" w:rsidRPr="00AB2435">
        <w:rPr>
          <w:bCs/>
          <w:i/>
        </w:rPr>
        <w:t xml:space="preserve"> (one page)</w:t>
      </w:r>
    </w:p>
    <w:p w:rsidR="003C7C54" w:rsidRPr="00802D60" w:rsidRDefault="0013471F" w:rsidP="007B0A8F">
      <w:pPr>
        <w:numPr>
          <w:ilvl w:val="0"/>
          <w:numId w:val="8"/>
        </w:numPr>
        <w:autoSpaceDE w:val="0"/>
        <w:autoSpaceDN w:val="0"/>
        <w:adjustRightInd w:val="0"/>
        <w:ind w:left="1440"/>
        <w:rPr>
          <w:bCs/>
        </w:rPr>
      </w:pPr>
      <w:r>
        <w:rPr>
          <w:bCs/>
        </w:rPr>
        <w:t>Narrative detailing the p</w:t>
      </w:r>
      <w:r w:rsidR="003C7C54" w:rsidRPr="00AF1C4F">
        <w:rPr>
          <w:bCs/>
        </w:rPr>
        <w:t>roject team</w:t>
      </w:r>
      <w:r>
        <w:rPr>
          <w:bCs/>
        </w:rPr>
        <w:t>’s</w:t>
      </w:r>
      <w:r w:rsidR="003C7C54" w:rsidRPr="00AF1C4F">
        <w:rPr>
          <w:bCs/>
        </w:rPr>
        <w:t xml:space="preserve"> ability to </w:t>
      </w:r>
      <w:r w:rsidR="002F525F">
        <w:rPr>
          <w:bCs/>
        </w:rPr>
        <w:t xml:space="preserve">meet the proposed schedule, particularly </w:t>
      </w:r>
      <w:r>
        <w:rPr>
          <w:bCs/>
        </w:rPr>
        <w:t xml:space="preserve">completing all </w:t>
      </w:r>
      <w:r w:rsidR="002F525F">
        <w:rPr>
          <w:bCs/>
        </w:rPr>
        <w:t xml:space="preserve">design </w:t>
      </w:r>
      <w:r w:rsidRPr="00802D60">
        <w:rPr>
          <w:bCs/>
        </w:rPr>
        <w:t xml:space="preserve">elements by </w:t>
      </w:r>
      <w:r w:rsidR="00802D60" w:rsidRPr="00802D60">
        <w:rPr>
          <w:bCs/>
        </w:rPr>
        <w:t>October 28</w:t>
      </w:r>
      <w:r w:rsidR="00154342" w:rsidRPr="00802D60">
        <w:rPr>
          <w:bCs/>
        </w:rPr>
        <w:t>, 201</w:t>
      </w:r>
      <w:r w:rsidR="0073474C" w:rsidRPr="00802D60">
        <w:rPr>
          <w:bCs/>
        </w:rPr>
        <w:t>6</w:t>
      </w:r>
      <w:r w:rsidR="002F525F" w:rsidRPr="00802D60">
        <w:rPr>
          <w:bCs/>
        </w:rPr>
        <w:t xml:space="preserve"> and </w:t>
      </w:r>
      <w:r w:rsidRPr="00802D60">
        <w:rPr>
          <w:bCs/>
        </w:rPr>
        <w:t xml:space="preserve">all </w:t>
      </w:r>
      <w:r w:rsidR="009E45DC" w:rsidRPr="00802D60">
        <w:rPr>
          <w:bCs/>
        </w:rPr>
        <w:t xml:space="preserve">in-water </w:t>
      </w:r>
      <w:r w:rsidR="002F525F" w:rsidRPr="00802D60">
        <w:rPr>
          <w:bCs/>
        </w:rPr>
        <w:t xml:space="preserve">construction </w:t>
      </w:r>
      <w:r w:rsidR="002A1033" w:rsidRPr="00802D60">
        <w:rPr>
          <w:bCs/>
        </w:rPr>
        <w:t xml:space="preserve">by </w:t>
      </w:r>
      <w:r w:rsidR="008519B7" w:rsidRPr="00802D60">
        <w:rPr>
          <w:bCs/>
        </w:rPr>
        <w:t xml:space="preserve">September </w:t>
      </w:r>
      <w:r w:rsidR="00170367" w:rsidRPr="00802D60">
        <w:rPr>
          <w:bCs/>
        </w:rPr>
        <w:t>15</w:t>
      </w:r>
      <w:r w:rsidR="00154342" w:rsidRPr="00802D60">
        <w:rPr>
          <w:bCs/>
        </w:rPr>
        <w:t>, 2017</w:t>
      </w:r>
      <w:r w:rsidR="002F525F" w:rsidRPr="00802D60">
        <w:rPr>
          <w:bCs/>
        </w:rPr>
        <w:t>.</w:t>
      </w:r>
    </w:p>
    <w:p w:rsidR="002F525F" w:rsidRPr="00AF1C4F" w:rsidRDefault="008519B7" w:rsidP="007B0A8F">
      <w:pPr>
        <w:numPr>
          <w:ilvl w:val="0"/>
          <w:numId w:val="8"/>
        </w:numPr>
        <w:autoSpaceDE w:val="0"/>
        <w:autoSpaceDN w:val="0"/>
        <w:adjustRightInd w:val="0"/>
        <w:ind w:left="1440"/>
        <w:rPr>
          <w:bCs/>
        </w:rPr>
      </w:pPr>
      <w:r>
        <w:rPr>
          <w:bCs/>
        </w:rPr>
        <w:t>P</w:t>
      </w:r>
      <w:r w:rsidR="0013471F">
        <w:rPr>
          <w:bCs/>
        </w:rPr>
        <w:t xml:space="preserve">rovide additional narrative detailing the availability of </w:t>
      </w:r>
      <w:r w:rsidR="002F525F">
        <w:rPr>
          <w:bCs/>
        </w:rPr>
        <w:t>key personnel</w:t>
      </w:r>
      <w:r>
        <w:rPr>
          <w:bCs/>
        </w:rPr>
        <w:t xml:space="preserve"> during the proposed schedule</w:t>
      </w:r>
      <w:r w:rsidR="0013471F">
        <w:rPr>
          <w:bCs/>
        </w:rPr>
        <w:t>.</w:t>
      </w:r>
    </w:p>
    <w:p w:rsidR="00790856" w:rsidRPr="002F525F" w:rsidDel="005E7D65" w:rsidRDefault="00790856" w:rsidP="007B0A8F">
      <w:pPr>
        <w:numPr>
          <w:ilvl w:val="0"/>
          <w:numId w:val="5"/>
        </w:numPr>
        <w:autoSpaceDE w:val="0"/>
        <w:autoSpaceDN w:val="0"/>
        <w:adjustRightInd w:val="0"/>
        <w:rPr>
          <w:bCs/>
          <w:i/>
        </w:rPr>
      </w:pPr>
      <w:r w:rsidRPr="00AF1C4F" w:rsidDel="005E7D65">
        <w:rPr>
          <w:bCs/>
          <w:i/>
        </w:rPr>
        <w:t>Additional materials</w:t>
      </w:r>
      <w:r w:rsidR="009A70C3">
        <w:rPr>
          <w:bCs/>
          <w:i/>
        </w:rPr>
        <w:t xml:space="preserve"> (one page)</w:t>
      </w:r>
    </w:p>
    <w:p w:rsidR="00467559" w:rsidRPr="00467559" w:rsidRDefault="00B6476B" w:rsidP="007B0A8F">
      <w:pPr>
        <w:numPr>
          <w:ilvl w:val="0"/>
          <w:numId w:val="10"/>
        </w:numPr>
        <w:autoSpaceDE w:val="0"/>
        <w:autoSpaceDN w:val="0"/>
        <w:adjustRightInd w:val="0"/>
        <w:ind w:left="1440"/>
        <w:rPr>
          <w:bCs/>
        </w:rPr>
      </w:pPr>
      <w:r>
        <w:rPr>
          <w:bCs/>
        </w:rPr>
        <w:t xml:space="preserve">The proposer </w:t>
      </w:r>
      <w:r w:rsidR="00467559">
        <w:rPr>
          <w:bCs/>
        </w:rPr>
        <w:t>shall</w:t>
      </w:r>
      <w:r>
        <w:rPr>
          <w:bCs/>
        </w:rPr>
        <w:t xml:space="preserve"> attach a cover letter, not to exceed one page in length.</w:t>
      </w:r>
      <w:r w:rsidR="00845668">
        <w:rPr>
          <w:bCs/>
        </w:rPr>
        <w:t xml:space="preserve"> </w:t>
      </w:r>
      <w:r w:rsidR="00467559" w:rsidRPr="00D7263E">
        <w:t xml:space="preserve">The </w:t>
      </w:r>
      <w:r w:rsidR="00467559">
        <w:t xml:space="preserve">cover letter </w:t>
      </w:r>
      <w:r w:rsidR="00467559" w:rsidRPr="00D7263E">
        <w:t xml:space="preserve">must </w:t>
      </w:r>
      <w:r w:rsidR="00467559">
        <w:t xml:space="preserve">be </w:t>
      </w:r>
      <w:r w:rsidR="00467559" w:rsidRPr="00D7263E">
        <w:t xml:space="preserve">signed </w:t>
      </w:r>
      <w:r w:rsidR="006F30C6">
        <w:t xml:space="preserve">by an authorized representative of </w:t>
      </w:r>
      <w:r w:rsidR="006F30C6" w:rsidRPr="006F30C6">
        <w:rPr>
          <w:u w:val="single"/>
        </w:rPr>
        <w:t>both</w:t>
      </w:r>
      <w:r w:rsidR="006F30C6">
        <w:t xml:space="preserve"> the engineering and construction firm</w:t>
      </w:r>
      <w:r w:rsidR="00572416">
        <w:t>s</w:t>
      </w:r>
      <w:r w:rsidR="006F30C6">
        <w:t xml:space="preserve">. </w:t>
      </w:r>
      <w:r w:rsidR="006F30C6" w:rsidRPr="009E45DC">
        <w:rPr>
          <w:u w:val="single"/>
        </w:rPr>
        <w:t>The cover letter also</w:t>
      </w:r>
      <w:r w:rsidR="00467559" w:rsidRPr="009E45DC">
        <w:rPr>
          <w:u w:val="single"/>
        </w:rPr>
        <w:t xml:space="preserve"> shall contain an acknowledgement of receipt of all a</w:t>
      </w:r>
      <w:r w:rsidR="00C920AF">
        <w:rPr>
          <w:u w:val="single"/>
        </w:rPr>
        <w:t>mendments</w:t>
      </w:r>
      <w:r w:rsidR="006F30C6" w:rsidRPr="009E45DC">
        <w:rPr>
          <w:u w:val="single"/>
        </w:rPr>
        <w:t xml:space="preserve">, </w:t>
      </w:r>
      <w:r w:rsidR="00467559" w:rsidRPr="009E45DC">
        <w:rPr>
          <w:u w:val="single"/>
        </w:rPr>
        <w:t>the numbers of which must be written on the cover letter.</w:t>
      </w:r>
      <w:r w:rsidR="00845668">
        <w:t xml:space="preserve"> </w:t>
      </w:r>
    </w:p>
    <w:p w:rsidR="00790856" w:rsidRDefault="00B6476B" w:rsidP="007B0A8F">
      <w:pPr>
        <w:numPr>
          <w:ilvl w:val="0"/>
          <w:numId w:val="10"/>
        </w:numPr>
        <w:autoSpaceDE w:val="0"/>
        <w:autoSpaceDN w:val="0"/>
        <w:adjustRightInd w:val="0"/>
        <w:ind w:left="1440"/>
        <w:rPr>
          <w:bCs/>
        </w:rPr>
      </w:pPr>
      <w:r>
        <w:rPr>
          <w:bCs/>
        </w:rPr>
        <w:t>No additional materials s</w:t>
      </w:r>
      <w:r w:rsidR="0013471F">
        <w:rPr>
          <w:bCs/>
        </w:rPr>
        <w:t xml:space="preserve">hould be submitted with the proposal. The project team will review </w:t>
      </w:r>
      <w:r>
        <w:rPr>
          <w:bCs/>
        </w:rPr>
        <w:t xml:space="preserve">only the materials identified above and will </w:t>
      </w:r>
      <w:r w:rsidRPr="00B6476B">
        <w:rPr>
          <w:bCs/>
          <w:u w:val="single"/>
        </w:rPr>
        <w:t>not</w:t>
      </w:r>
      <w:r>
        <w:rPr>
          <w:bCs/>
        </w:rPr>
        <w:t xml:space="preserve"> </w:t>
      </w:r>
      <w:r w:rsidR="0013471F">
        <w:rPr>
          <w:bCs/>
        </w:rPr>
        <w:t xml:space="preserve">consider </w:t>
      </w:r>
      <w:r>
        <w:rPr>
          <w:bCs/>
        </w:rPr>
        <w:t xml:space="preserve">additional materials </w:t>
      </w:r>
      <w:r w:rsidR="0013471F">
        <w:rPr>
          <w:bCs/>
        </w:rPr>
        <w:t>in their evaluation.</w:t>
      </w:r>
    </w:p>
    <w:p w:rsidR="008067E1" w:rsidRDefault="008067E1" w:rsidP="008067E1">
      <w:pPr>
        <w:autoSpaceDE w:val="0"/>
        <w:autoSpaceDN w:val="0"/>
        <w:adjustRightInd w:val="0"/>
        <w:rPr>
          <w:bCs/>
        </w:rPr>
      </w:pPr>
    </w:p>
    <w:p w:rsidR="00D106C4" w:rsidRDefault="00D106C4" w:rsidP="008067E1">
      <w:pPr>
        <w:autoSpaceDE w:val="0"/>
        <w:autoSpaceDN w:val="0"/>
        <w:adjustRightInd w:val="0"/>
        <w:rPr>
          <w:bCs/>
        </w:rPr>
      </w:pPr>
    </w:p>
    <w:p w:rsidR="009D6409" w:rsidRPr="00296E29" w:rsidRDefault="003A01BB" w:rsidP="009D6409">
      <w:pPr>
        <w:autoSpaceDE w:val="0"/>
        <w:autoSpaceDN w:val="0"/>
        <w:adjustRightInd w:val="0"/>
        <w:rPr>
          <w:b/>
          <w:bCs/>
        </w:rPr>
      </w:pPr>
      <w:r>
        <w:rPr>
          <w:b/>
          <w:bCs/>
        </w:rPr>
        <w:br w:type="page"/>
      </w:r>
      <w:r w:rsidR="00386036" w:rsidRPr="00296E29">
        <w:rPr>
          <w:b/>
          <w:bCs/>
        </w:rPr>
        <w:t>XI</w:t>
      </w:r>
      <w:r w:rsidR="004004F9" w:rsidRPr="00296E29">
        <w:rPr>
          <w:b/>
          <w:bCs/>
        </w:rPr>
        <w:t>I</w:t>
      </w:r>
      <w:r w:rsidR="00634E1C" w:rsidRPr="00296E29">
        <w:rPr>
          <w:b/>
          <w:bCs/>
        </w:rPr>
        <w:t>I</w:t>
      </w:r>
      <w:r w:rsidR="00386036" w:rsidRPr="00296E29">
        <w:rPr>
          <w:b/>
          <w:bCs/>
        </w:rPr>
        <w:t xml:space="preserve">. </w:t>
      </w:r>
      <w:r w:rsidR="009D6409" w:rsidRPr="00296E29">
        <w:rPr>
          <w:b/>
          <w:bCs/>
        </w:rPr>
        <w:t>ANTICIPATED BUDGET</w:t>
      </w:r>
    </w:p>
    <w:p w:rsidR="009D6409" w:rsidRPr="009D6409" w:rsidRDefault="009D6409" w:rsidP="009D6409">
      <w:pPr>
        <w:autoSpaceDE w:val="0"/>
        <w:autoSpaceDN w:val="0"/>
        <w:adjustRightInd w:val="0"/>
        <w:spacing w:before="120"/>
        <w:rPr>
          <w:bCs/>
        </w:rPr>
      </w:pPr>
      <w:r w:rsidRPr="00296E29">
        <w:rPr>
          <w:bCs/>
        </w:rPr>
        <w:t xml:space="preserve">Based on existing information (including </w:t>
      </w:r>
      <w:r w:rsidR="001C53EE" w:rsidRPr="00296E29">
        <w:rPr>
          <w:bCs/>
        </w:rPr>
        <w:t xml:space="preserve">the </w:t>
      </w:r>
      <w:r w:rsidRPr="00296E29">
        <w:rPr>
          <w:bCs/>
        </w:rPr>
        <w:t xml:space="preserve">30% plan set), the Estuary Partnership anticipates </w:t>
      </w:r>
      <w:r w:rsidR="00B611F1" w:rsidRPr="00296E29">
        <w:rPr>
          <w:bCs/>
        </w:rPr>
        <w:t xml:space="preserve">final </w:t>
      </w:r>
      <w:r w:rsidRPr="00296E29">
        <w:rPr>
          <w:bCs/>
        </w:rPr>
        <w:t>design and constructio</w:t>
      </w:r>
      <w:r w:rsidR="00CD5815" w:rsidRPr="00296E29">
        <w:rPr>
          <w:bCs/>
        </w:rPr>
        <w:t xml:space="preserve">n costs to be </w:t>
      </w:r>
      <w:r w:rsidR="004850C6" w:rsidRPr="00296E29">
        <w:rPr>
          <w:bCs/>
        </w:rPr>
        <w:t>$271,183</w:t>
      </w:r>
      <w:r w:rsidRPr="00296E29">
        <w:rPr>
          <w:bCs/>
        </w:rPr>
        <w:t>.</w:t>
      </w:r>
      <w:r w:rsidRPr="00B911BA">
        <w:rPr>
          <w:bCs/>
        </w:rPr>
        <w:t xml:space="preserve"> </w:t>
      </w:r>
    </w:p>
    <w:p w:rsidR="009D6409" w:rsidRDefault="009D6409" w:rsidP="009D6409">
      <w:pPr>
        <w:autoSpaceDE w:val="0"/>
        <w:autoSpaceDN w:val="0"/>
        <w:adjustRightInd w:val="0"/>
        <w:rPr>
          <w:b/>
          <w:bCs/>
        </w:rPr>
      </w:pPr>
    </w:p>
    <w:p w:rsidR="009D6409" w:rsidRPr="008067E1" w:rsidRDefault="004004F9" w:rsidP="009D6409">
      <w:pPr>
        <w:autoSpaceDE w:val="0"/>
        <w:autoSpaceDN w:val="0"/>
        <w:adjustRightInd w:val="0"/>
        <w:rPr>
          <w:b/>
          <w:bCs/>
        </w:rPr>
      </w:pPr>
      <w:r>
        <w:rPr>
          <w:b/>
          <w:bCs/>
        </w:rPr>
        <w:t>XIV</w:t>
      </w:r>
      <w:r w:rsidR="00386036">
        <w:rPr>
          <w:b/>
          <w:bCs/>
        </w:rPr>
        <w:t xml:space="preserve">. </w:t>
      </w:r>
      <w:r w:rsidR="009D6409" w:rsidRPr="008067E1">
        <w:rPr>
          <w:b/>
          <w:bCs/>
        </w:rPr>
        <w:t>PROPOSER’S RESPONSIBILITIES</w:t>
      </w:r>
    </w:p>
    <w:p w:rsidR="008067E1" w:rsidRDefault="008067E1" w:rsidP="00B9712C">
      <w:pPr>
        <w:autoSpaceDE w:val="0"/>
        <w:autoSpaceDN w:val="0"/>
        <w:adjustRightInd w:val="0"/>
        <w:spacing w:before="120"/>
        <w:rPr>
          <w:bCs/>
        </w:rPr>
      </w:pPr>
      <w:r w:rsidRPr="008067E1">
        <w:rPr>
          <w:bCs/>
        </w:rPr>
        <w:t>It</w:t>
      </w:r>
      <w:r w:rsidR="00E837F8">
        <w:rPr>
          <w:bCs/>
        </w:rPr>
        <w:t xml:space="preserve"> is the responsibility of each proposer before submitting a p</w:t>
      </w:r>
      <w:r w:rsidRPr="008067E1">
        <w:rPr>
          <w:bCs/>
        </w:rPr>
        <w:t>roposal to:</w:t>
      </w:r>
    </w:p>
    <w:p w:rsidR="008067E1" w:rsidRDefault="008067E1" w:rsidP="007B0A8F">
      <w:pPr>
        <w:numPr>
          <w:ilvl w:val="0"/>
          <w:numId w:val="20"/>
        </w:numPr>
        <w:autoSpaceDE w:val="0"/>
        <w:autoSpaceDN w:val="0"/>
        <w:adjustRightInd w:val="0"/>
        <w:spacing w:before="120"/>
        <w:rPr>
          <w:bCs/>
        </w:rPr>
      </w:pPr>
      <w:r>
        <w:rPr>
          <w:bCs/>
        </w:rPr>
        <w:t>E</w:t>
      </w:r>
      <w:r w:rsidRPr="008067E1">
        <w:rPr>
          <w:bCs/>
        </w:rPr>
        <w:t xml:space="preserve">xamine and carefully study the </w:t>
      </w:r>
      <w:r w:rsidR="00E837F8">
        <w:rPr>
          <w:bCs/>
        </w:rPr>
        <w:t xml:space="preserve">RFP </w:t>
      </w:r>
      <w:r w:rsidRPr="008067E1">
        <w:rPr>
          <w:bCs/>
        </w:rPr>
        <w:t xml:space="preserve">and other related data identified in the </w:t>
      </w:r>
      <w:r w:rsidR="00E837F8">
        <w:rPr>
          <w:bCs/>
        </w:rPr>
        <w:t>RFP</w:t>
      </w:r>
      <w:r w:rsidRPr="008067E1">
        <w:rPr>
          <w:bCs/>
        </w:rPr>
        <w:t>;</w:t>
      </w:r>
    </w:p>
    <w:p w:rsidR="008067E1" w:rsidRDefault="008067E1" w:rsidP="007B0A8F">
      <w:pPr>
        <w:numPr>
          <w:ilvl w:val="0"/>
          <w:numId w:val="20"/>
        </w:numPr>
        <w:autoSpaceDE w:val="0"/>
        <w:autoSpaceDN w:val="0"/>
        <w:adjustRightInd w:val="0"/>
        <w:rPr>
          <w:bCs/>
        </w:rPr>
      </w:pPr>
      <w:r>
        <w:rPr>
          <w:bCs/>
        </w:rPr>
        <w:t>Visit the s</w:t>
      </w:r>
      <w:r w:rsidRPr="008067E1">
        <w:rPr>
          <w:bCs/>
        </w:rPr>
        <w:t>ite to be</w:t>
      </w:r>
      <w:r w:rsidR="00E837F8">
        <w:rPr>
          <w:bCs/>
        </w:rPr>
        <w:t>come familiar with and satisfy p</w:t>
      </w:r>
      <w:r w:rsidRPr="008067E1">
        <w:rPr>
          <w:bCs/>
        </w:rPr>
        <w:t>roposer</w:t>
      </w:r>
      <w:r w:rsidR="00E837F8">
        <w:rPr>
          <w:bCs/>
        </w:rPr>
        <w:t xml:space="preserve"> as to the general, local, and s</w:t>
      </w:r>
      <w:r w:rsidRPr="008067E1">
        <w:rPr>
          <w:bCs/>
        </w:rPr>
        <w:t>ite conditions that may affect cost, progress, per</w:t>
      </w:r>
      <w:r>
        <w:rPr>
          <w:bCs/>
        </w:rPr>
        <w:t>formance, or furnishing of the work;</w:t>
      </w:r>
    </w:p>
    <w:p w:rsidR="008067E1" w:rsidRDefault="008067E1" w:rsidP="007B0A8F">
      <w:pPr>
        <w:numPr>
          <w:ilvl w:val="0"/>
          <w:numId w:val="20"/>
        </w:numPr>
        <w:autoSpaceDE w:val="0"/>
        <w:autoSpaceDN w:val="0"/>
        <w:adjustRightInd w:val="0"/>
        <w:rPr>
          <w:bCs/>
        </w:rPr>
      </w:pPr>
      <w:r w:rsidRPr="008067E1">
        <w:rPr>
          <w:bCs/>
        </w:rPr>
        <w:t>Become familiar with</w:t>
      </w:r>
      <w:r w:rsidR="00E837F8">
        <w:rPr>
          <w:bCs/>
        </w:rPr>
        <w:t xml:space="preserve"> all federal, state, and local laws and r</w:t>
      </w:r>
      <w:r w:rsidRPr="008067E1">
        <w:rPr>
          <w:bCs/>
        </w:rPr>
        <w:t>egulations that may affect cost, progress, performance, or f</w:t>
      </w:r>
      <w:r>
        <w:rPr>
          <w:bCs/>
        </w:rPr>
        <w:t>urnishing of the w</w:t>
      </w:r>
      <w:r w:rsidRPr="008067E1">
        <w:rPr>
          <w:bCs/>
        </w:rPr>
        <w:t>ork</w:t>
      </w:r>
      <w:r>
        <w:rPr>
          <w:bCs/>
        </w:rPr>
        <w:t>;</w:t>
      </w:r>
    </w:p>
    <w:p w:rsidR="008067E1" w:rsidRDefault="00E837F8" w:rsidP="007B0A8F">
      <w:pPr>
        <w:numPr>
          <w:ilvl w:val="0"/>
          <w:numId w:val="20"/>
        </w:numPr>
        <w:autoSpaceDE w:val="0"/>
        <w:autoSpaceDN w:val="0"/>
        <w:adjustRightInd w:val="0"/>
        <w:rPr>
          <w:bCs/>
        </w:rPr>
      </w:pPr>
      <w:r>
        <w:rPr>
          <w:bCs/>
        </w:rPr>
        <w:t>Study and carefully correlate p</w:t>
      </w:r>
      <w:r w:rsidR="008067E1" w:rsidRPr="008067E1">
        <w:rPr>
          <w:bCs/>
        </w:rPr>
        <w:t xml:space="preserve">roposer’s knowledge and observations with the </w:t>
      </w:r>
      <w:r>
        <w:rPr>
          <w:bCs/>
        </w:rPr>
        <w:t>RFP a</w:t>
      </w:r>
      <w:r w:rsidR="009E45DC">
        <w:rPr>
          <w:bCs/>
        </w:rPr>
        <w:t xml:space="preserve">nd </w:t>
      </w:r>
      <w:r w:rsidR="008067E1" w:rsidRPr="008067E1">
        <w:rPr>
          <w:bCs/>
        </w:rPr>
        <w:t>other related data; and,</w:t>
      </w:r>
    </w:p>
    <w:p w:rsidR="008067E1" w:rsidRPr="008067E1" w:rsidRDefault="008067E1" w:rsidP="007B0A8F">
      <w:pPr>
        <w:numPr>
          <w:ilvl w:val="0"/>
          <w:numId w:val="20"/>
        </w:numPr>
        <w:autoSpaceDE w:val="0"/>
        <w:autoSpaceDN w:val="0"/>
        <w:adjustRightInd w:val="0"/>
        <w:rPr>
          <w:bCs/>
        </w:rPr>
      </w:pPr>
      <w:r w:rsidRPr="008067E1">
        <w:rPr>
          <w:bCs/>
        </w:rPr>
        <w:t xml:space="preserve">Promptly notify </w:t>
      </w:r>
      <w:r w:rsidR="008519B7">
        <w:rPr>
          <w:bCs/>
        </w:rPr>
        <w:t xml:space="preserve">the </w:t>
      </w:r>
      <w:r w:rsidR="00E837F8">
        <w:rPr>
          <w:bCs/>
        </w:rPr>
        <w:t xml:space="preserve">Estuary Partnership </w:t>
      </w:r>
      <w:r w:rsidRPr="008067E1">
        <w:rPr>
          <w:bCs/>
        </w:rPr>
        <w:t>of all conflicts, errors, ambi</w:t>
      </w:r>
      <w:r w:rsidR="00E837F8">
        <w:rPr>
          <w:bCs/>
        </w:rPr>
        <w:t>guities, or discrepancies that p</w:t>
      </w:r>
      <w:r w:rsidRPr="008067E1">
        <w:rPr>
          <w:bCs/>
        </w:rPr>
        <w:t xml:space="preserve">roposer has discovered in the </w:t>
      </w:r>
      <w:r w:rsidR="00E837F8">
        <w:rPr>
          <w:bCs/>
        </w:rPr>
        <w:t>RFP</w:t>
      </w:r>
      <w:r w:rsidRPr="008067E1">
        <w:rPr>
          <w:bCs/>
        </w:rPr>
        <w:t>.</w:t>
      </w:r>
    </w:p>
    <w:p w:rsidR="00A01AEF" w:rsidRDefault="00A71AAE" w:rsidP="00B9712C">
      <w:pPr>
        <w:spacing w:before="120"/>
        <w:rPr>
          <w:rStyle w:val="StylenoneBoldChar"/>
        </w:rPr>
      </w:pPr>
      <w:r>
        <w:t>By submitting a proposal, proposer confirms that he/she has completed the above.</w:t>
      </w:r>
      <w:r w:rsidR="00845668">
        <w:t xml:space="preserve"> </w:t>
      </w:r>
      <w:proofErr w:type="gramStart"/>
      <w:r w:rsidR="005C6755" w:rsidRPr="008067E1">
        <w:t>Neither</w:t>
      </w:r>
      <w:r w:rsidR="005C6755">
        <w:t xml:space="preserve"> the Estuary Partnership, the USFS, nor</w:t>
      </w:r>
      <w:r>
        <w:t xml:space="preserve"> any project partner</w:t>
      </w:r>
      <w:proofErr w:type="gramEnd"/>
      <w:r w:rsidR="00A01AEF" w:rsidRPr="00BA2D48">
        <w:rPr>
          <w:rStyle w:val="StylenoneBoldChar"/>
          <w:b w:val="0"/>
        </w:rPr>
        <w:t xml:space="preserve"> assume</w:t>
      </w:r>
      <w:r w:rsidR="008072E6">
        <w:rPr>
          <w:rStyle w:val="StylenoneBoldChar"/>
          <w:b w:val="0"/>
        </w:rPr>
        <w:t>s</w:t>
      </w:r>
      <w:r w:rsidR="00A01AEF" w:rsidRPr="00BA2D48">
        <w:rPr>
          <w:rStyle w:val="StylenoneBoldChar"/>
          <w:b w:val="0"/>
        </w:rPr>
        <w:t xml:space="preserve"> any responsibility for errors or mi</w:t>
      </w:r>
      <w:r w:rsidR="00A01AEF">
        <w:rPr>
          <w:rStyle w:val="StylenoneBoldChar"/>
          <w:b w:val="0"/>
        </w:rPr>
        <w:t xml:space="preserve">sinterpretations resulting from </w:t>
      </w:r>
      <w:r w:rsidR="00A01AEF" w:rsidRPr="00BA2D48">
        <w:rPr>
          <w:rStyle w:val="StylenoneBoldChar"/>
          <w:b w:val="0"/>
        </w:rPr>
        <w:t>use of</w:t>
      </w:r>
      <w:r w:rsidR="00A01AEF">
        <w:rPr>
          <w:rStyle w:val="StylenoneBoldChar"/>
          <w:b w:val="0"/>
        </w:rPr>
        <w:t xml:space="preserve"> the </w:t>
      </w:r>
      <w:r>
        <w:rPr>
          <w:rStyle w:val="StylenoneBoldChar"/>
          <w:b w:val="0"/>
        </w:rPr>
        <w:t>RFP or associated documents</w:t>
      </w:r>
      <w:r w:rsidR="00A01AEF">
        <w:rPr>
          <w:rStyle w:val="StylenoneBoldChar"/>
          <w:b w:val="0"/>
        </w:rPr>
        <w:t>.</w:t>
      </w:r>
    </w:p>
    <w:p w:rsidR="004E2ABA" w:rsidRPr="00986941" w:rsidRDefault="004E2ABA" w:rsidP="00D425C3"/>
    <w:p w:rsidR="009778E5" w:rsidRPr="00AF1C4F" w:rsidRDefault="004004F9" w:rsidP="009778E5">
      <w:pPr>
        <w:spacing w:after="120"/>
        <w:rPr>
          <w:b/>
        </w:rPr>
      </w:pPr>
      <w:r>
        <w:rPr>
          <w:b/>
        </w:rPr>
        <w:t>X</w:t>
      </w:r>
      <w:r w:rsidR="00634E1C">
        <w:rPr>
          <w:b/>
        </w:rPr>
        <w:t>V</w:t>
      </w:r>
      <w:r w:rsidR="00386036">
        <w:rPr>
          <w:b/>
        </w:rPr>
        <w:t xml:space="preserve">. </w:t>
      </w:r>
      <w:r w:rsidR="009778E5">
        <w:rPr>
          <w:b/>
        </w:rPr>
        <w:t>PROPOSAL SUBMITTAL, DEADLINE, AND REVIEW</w:t>
      </w:r>
    </w:p>
    <w:p w:rsidR="008072E6" w:rsidRDefault="009778E5" w:rsidP="00D41B2E">
      <w:pPr>
        <w:spacing w:before="120"/>
      </w:pPr>
      <w:r>
        <w:t xml:space="preserve">Proposals </w:t>
      </w:r>
      <w:r w:rsidR="00D41B2E">
        <w:t>shall</w:t>
      </w:r>
      <w:r>
        <w:t xml:space="preserve"> be </w:t>
      </w:r>
      <w:r w:rsidRPr="00346262">
        <w:t>submitted electronic</w:t>
      </w:r>
      <w:r w:rsidR="008072E6" w:rsidRPr="00346262">
        <w:t>ally</w:t>
      </w:r>
      <w:r w:rsidR="003F7351">
        <w:t>, as</w:t>
      </w:r>
      <w:r w:rsidR="009A70C3">
        <w:t xml:space="preserve"> a</w:t>
      </w:r>
      <w:r w:rsidR="003A01BB">
        <w:t xml:space="preserve"> </w:t>
      </w:r>
      <w:r w:rsidR="003F7351">
        <w:t xml:space="preserve">single </w:t>
      </w:r>
      <w:r w:rsidR="003A01BB">
        <w:t>PDF</w:t>
      </w:r>
      <w:r w:rsidR="003F7351">
        <w:t xml:space="preserve"> </w:t>
      </w:r>
      <w:r w:rsidR="003F7351" w:rsidRPr="001051D4">
        <w:t>file</w:t>
      </w:r>
      <w:r w:rsidRPr="001051D4">
        <w:t>, attached to an e</w:t>
      </w:r>
      <w:r w:rsidR="00D06832" w:rsidRPr="001051D4">
        <w:t>-</w:t>
      </w:r>
      <w:r w:rsidRPr="001051D4">
        <w:t>mail</w:t>
      </w:r>
      <w:r w:rsidR="009A70C3" w:rsidRPr="001051D4">
        <w:t xml:space="preserve"> </w:t>
      </w:r>
      <w:r w:rsidR="00D06832" w:rsidRPr="001051D4">
        <w:t xml:space="preserve">message </w:t>
      </w:r>
      <w:r w:rsidR="009A70C3" w:rsidRPr="001051D4">
        <w:t>sent</w:t>
      </w:r>
      <w:r w:rsidRPr="001051D4">
        <w:t xml:space="preserve"> to Tom Argent </w:t>
      </w:r>
      <w:r w:rsidR="009A70C3" w:rsidRPr="001051D4">
        <w:t xml:space="preserve">at </w:t>
      </w:r>
      <w:hyperlink r:id="rId12" w:history="1">
        <w:r w:rsidRPr="001051D4">
          <w:rPr>
            <w:rStyle w:val="Hyperlink"/>
          </w:rPr>
          <w:t>targent@estuarypartnership.org</w:t>
        </w:r>
      </w:hyperlink>
      <w:r w:rsidRPr="001051D4">
        <w:t xml:space="preserve">. Proposals must be received no later than </w:t>
      </w:r>
      <w:r w:rsidR="00AC0AFD" w:rsidRPr="001051D4">
        <w:t xml:space="preserve">June </w:t>
      </w:r>
      <w:r w:rsidR="001051D4" w:rsidRPr="001051D4">
        <w:t>14</w:t>
      </w:r>
      <w:r w:rsidR="00B45096" w:rsidRPr="001051D4">
        <w:t xml:space="preserve"> </w:t>
      </w:r>
      <w:r w:rsidR="00346262" w:rsidRPr="001051D4">
        <w:t>at</w:t>
      </w:r>
      <w:r w:rsidRPr="001051D4">
        <w:t xml:space="preserve"> </w:t>
      </w:r>
      <w:r w:rsidR="009A70C3" w:rsidRPr="001051D4">
        <w:t>4</w:t>
      </w:r>
      <w:r w:rsidRPr="001051D4">
        <w:t>:00</w:t>
      </w:r>
      <w:r w:rsidR="009A70C3">
        <w:t xml:space="preserve"> pm</w:t>
      </w:r>
      <w:r w:rsidR="00D41B2E" w:rsidRPr="00AC0AFD">
        <w:t>;</w:t>
      </w:r>
      <w:r w:rsidR="00D41B2E" w:rsidRPr="00346262">
        <w:t xml:space="preserve"> proposals received after this date/time will not be considered</w:t>
      </w:r>
      <w:r w:rsidRPr="00346262">
        <w:t xml:space="preserve">. The Estuary Partnership will provide </w:t>
      </w:r>
      <w:r w:rsidR="009A70C3">
        <w:t xml:space="preserve">an email </w:t>
      </w:r>
      <w:r w:rsidRPr="00346262">
        <w:t xml:space="preserve">confirmation receipt for all submittals received prior to the deadline. </w:t>
      </w:r>
      <w:r w:rsidR="008072E6" w:rsidRPr="00346262">
        <w:t>All proposals are firm, binding, and irrevocable for thirty (30) days after opening of the</w:t>
      </w:r>
      <w:r w:rsidR="008072E6" w:rsidRPr="00D41B2E">
        <w:t xml:space="preserve"> proposal.</w:t>
      </w:r>
    </w:p>
    <w:p w:rsidR="009778E5" w:rsidRDefault="009778E5" w:rsidP="00D41B2E">
      <w:pPr>
        <w:spacing w:before="120"/>
      </w:pPr>
      <w:r>
        <w:t xml:space="preserve">Proposals will be reviewed immediately after the submittal deadline. </w:t>
      </w:r>
      <w:r w:rsidR="008072E6">
        <w:t>P</w:t>
      </w:r>
      <w:r w:rsidR="00D41B2E" w:rsidRPr="00D41B2E">
        <w:t xml:space="preserve">roposals will </w:t>
      </w:r>
      <w:r w:rsidR="008072E6">
        <w:t xml:space="preserve">not </w:t>
      </w:r>
      <w:r w:rsidR="00D41B2E" w:rsidRPr="00D41B2E">
        <w:t xml:space="preserve">be considered </w:t>
      </w:r>
      <w:r w:rsidR="008072E6">
        <w:t xml:space="preserve">if they </w:t>
      </w:r>
      <w:r w:rsidR="00D41B2E" w:rsidRPr="00D41B2E">
        <w:t>fail to contain any documentation required by the instructions and materials herein.</w:t>
      </w:r>
      <w:r w:rsidR="00D41B2E">
        <w:t xml:space="preserve"> </w:t>
      </w:r>
      <w:r w:rsidR="00D41B2E" w:rsidRPr="00AF1C4F">
        <w:t xml:space="preserve">The </w:t>
      </w:r>
      <w:r w:rsidR="008072E6">
        <w:t xml:space="preserve">Finance Manager </w:t>
      </w:r>
      <w:r w:rsidR="00D41B2E" w:rsidRPr="00AF1C4F">
        <w:t xml:space="preserve">will notify all </w:t>
      </w:r>
      <w:r w:rsidR="00D41B2E">
        <w:t xml:space="preserve">proposers </w:t>
      </w:r>
      <w:r w:rsidR="00D41B2E" w:rsidRPr="00AF1C4F">
        <w:t xml:space="preserve">of the </w:t>
      </w:r>
      <w:r w:rsidR="008072E6">
        <w:t>Estuary Partnership’</w:t>
      </w:r>
      <w:r w:rsidR="00D41B2E">
        <w:t>s</w:t>
      </w:r>
      <w:r w:rsidR="00D41B2E" w:rsidRPr="00AF1C4F">
        <w:t xml:space="preserve"> decision</w:t>
      </w:r>
      <w:r w:rsidR="009A70C3">
        <w:t xml:space="preserve"> on or before June 17, 2016</w:t>
      </w:r>
      <w:r w:rsidR="008519B7">
        <w:t>.</w:t>
      </w:r>
      <w:r w:rsidR="00D41B2E">
        <w:t xml:space="preserve"> </w:t>
      </w:r>
    </w:p>
    <w:p w:rsidR="009778E5" w:rsidRDefault="009778E5" w:rsidP="009778E5">
      <w:pPr>
        <w:rPr>
          <w:b/>
        </w:rPr>
      </w:pPr>
    </w:p>
    <w:p w:rsidR="00790856" w:rsidRPr="00AF1C4F" w:rsidRDefault="00634E1C" w:rsidP="00D425C3">
      <w:pPr>
        <w:rPr>
          <w:b/>
        </w:rPr>
      </w:pPr>
      <w:r>
        <w:rPr>
          <w:b/>
        </w:rPr>
        <w:t>X</w:t>
      </w:r>
      <w:r w:rsidR="00386036">
        <w:rPr>
          <w:b/>
        </w:rPr>
        <w:t>V</w:t>
      </w:r>
      <w:r w:rsidR="004004F9">
        <w:rPr>
          <w:b/>
        </w:rPr>
        <w:t>I</w:t>
      </w:r>
      <w:r w:rsidR="00386036">
        <w:rPr>
          <w:b/>
        </w:rPr>
        <w:t xml:space="preserve">. </w:t>
      </w:r>
      <w:r w:rsidR="001A0144">
        <w:rPr>
          <w:b/>
        </w:rPr>
        <w:t>SELECTION PROCESS</w:t>
      </w:r>
    </w:p>
    <w:p w:rsidR="00790856" w:rsidRPr="00AF1C4F" w:rsidRDefault="00790856" w:rsidP="004E2ABA">
      <w:pPr>
        <w:spacing w:before="120"/>
      </w:pPr>
      <w:r w:rsidRPr="00AF1C4F">
        <w:t xml:space="preserve">Proposals will </w:t>
      </w:r>
      <w:r w:rsidRPr="00E56C98">
        <w:t xml:space="preserve">be reviewed by the </w:t>
      </w:r>
      <w:r w:rsidR="00A549DD" w:rsidRPr="00E56C98">
        <w:t>project team, including representatives from the Estuary Partnership</w:t>
      </w:r>
      <w:r w:rsidR="00E56C98" w:rsidRPr="00E56C98">
        <w:t xml:space="preserve"> and </w:t>
      </w:r>
      <w:r w:rsidR="009A70C3">
        <w:t>the USFS</w:t>
      </w:r>
      <w:r w:rsidR="00A549DD" w:rsidRPr="00E56C98">
        <w:t>.</w:t>
      </w:r>
      <w:r w:rsidR="00845668" w:rsidRPr="00E56C98">
        <w:t xml:space="preserve"> </w:t>
      </w:r>
      <w:r w:rsidRPr="00E56C98">
        <w:t>The selection team</w:t>
      </w:r>
      <w:r w:rsidRPr="00AF1C4F">
        <w:t xml:space="preserve"> </w:t>
      </w:r>
      <w:r w:rsidR="008516EC">
        <w:t>will</w:t>
      </w:r>
      <w:r w:rsidRPr="00AF1C4F">
        <w:t xml:space="preserve"> </w:t>
      </w:r>
      <w:r w:rsidR="00D425C3">
        <w:t xml:space="preserve">consider the following </w:t>
      </w:r>
      <w:r w:rsidRPr="00AF1C4F">
        <w:t xml:space="preserve">criteria </w:t>
      </w:r>
      <w:r w:rsidR="00D425C3">
        <w:t>in their evaluation of proposals</w:t>
      </w:r>
      <w:r w:rsidRPr="00AF1C4F">
        <w:t>:</w:t>
      </w:r>
    </w:p>
    <w:p w:rsidR="00790856" w:rsidRPr="00E50D79" w:rsidRDefault="00790856" w:rsidP="007B0A8F">
      <w:pPr>
        <w:numPr>
          <w:ilvl w:val="0"/>
          <w:numId w:val="15"/>
        </w:numPr>
        <w:spacing w:before="120"/>
      </w:pPr>
      <w:r w:rsidRPr="00E50D79">
        <w:t>Qualifications</w:t>
      </w:r>
      <w:r w:rsidR="00A75A13" w:rsidRPr="00E50D79">
        <w:t xml:space="preserve"> </w:t>
      </w:r>
    </w:p>
    <w:p w:rsidR="00EA7680" w:rsidRDefault="00790856" w:rsidP="007B0A8F">
      <w:pPr>
        <w:numPr>
          <w:ilvl w:val="1"/>
          <w:numId w:val="4"/>
        </w:numPr>
      </w:pPr>
      <w:r w:rsidRPr="00AF1C4F">
        <w:t xml:space="preserve">Design </w:t>
      </w:r>
      <w:r w:rsidR="00B11C0A">
        <w:t xml:space="preserve">and construction </w:t>
      </w:r>
      <w:r w:rsidRPr="00AF1C4F">
        <w:t xml:space="preserve">experience relevant to </w:t>
      </w:r>
      <w:r w:rsidR="009A70C3">
        <w:t xml:space="preserve">the </w:t>
      </w:r>
      <w:r w:rsidR="008B521A">
        <w:t xml:space="preserve">project </w:t>
      </w:r>
      <w:r w:rsidRPr="00AF1C4F">
        <w:t>in scope</w:t>
      </w:r>
      <w:r w:rsidR="008B521A">
        <w:t xml:space="preserve">, </w:t>
      </w:r>
      <w:r w:rsidRPr="00AF1C4F">
        <w:t>scale</w:t>
      </w:r>
      <w:r w:rsidR="008B521A">
        <w:t>, location, and setting.</w:t>
      </w:r>
      <w:r w:rsidR="003C7C54">
        <w:t xml:space="preserve"> Particular attention will be given to experience designing </w:t>
      </w:r>
      <w:r w:rsidR="00B11C0A">
        <w:t>and constructing</w:t>
      </w:r>
      <w:r w:rsidR="00EA7680">
        <w:t xml:space="preserve"> LWD structures in r</w:t>
      </w:r>
      <w:r w:rsidR="002A1425">
        <w:t xml:space="preserve">emote areas. </w:t>
      </w:r>
      <w:r w:rsidR="00EA7680">
        <w:t xml:space="preserve"> </w:t>
      </w:r>
    </w:p>
    <w:p w:rsidR="00790856" w:rsidRPr="00AF1C4F" w:rsidRDefault="000D3B61" w:rsidP="007B0A8F">
      <w:pPr>
        <w:numPr>
          <w:ilvl w:val="1"/>
          <w:numId w:val="4"/>
        </w:numPr>
      </w:pPr>
      <w:r>
        <w:t>Experience</w:t>
      </w:r>
      <w:r w:rsidR="00B11C0A">
        <w:t xml:space="preserve"> and design philosophy </w:t>
      </w:r>
      <w:r w:rsidR="00790856" w:rsidRPr="00AF1C4F">
        <w:t>of the project manager</w:t>
      </w:r>
      <w:r w:rsidR="00B11C0A">
        <w:t xml:space="preserve"> and key staff</w:t>
      </w:r>
      <w:r w:rsidR="008B521A">
        <w:t>.</w:t>
      </w:r>
    </w:p>
    <w:p w:rsidR="000D3B61" w:rsidRDefault="000D3B61" w:rsidP="007B0A8F">
      <w:pPr>
        <w:numPr>
          <w:ilvl w:val="1"/>
          <w:numId w:val="4"/>
        </w:numPr>
      </w:pPr>
      <w:r>
        <w:t>Experience working together as a design/build team.</w:t>
      </w:r>
    </w:p>
    <w:p w:rsidR="009A70C3" w:rsidRPr="003C41BD" w:rsidRDefault="00790856" w:rsidP="00EA666D">
      <w:pPr>
        <w:numPr>
          <w:ilvl w:val="1"/>
          <w:numId w:val="4"/>
        </w:numPr>
      </w:pPr>
      <w:r w:rsidRPr="00AF1C4F">
        <w:t xml:space="preserve">References. Evidence of good working relationship and flexibility </w:t>
      </w:r>
      <w:r w:rsidRPr="003C41BD">
        <w:t>b</w:t>
      </w:r>
      <w:r w:rsidR="00E37335">
        <w:t>etween project team and clients</w:t>
      </w:r>
    </w:p>
    <w:p w:rsidR="00790856" w:rsidRPr="00E50D79" w:rsidRDefault="00790856" w:rsidP="007B0A8F">
      <w:pPr>
        <w:numPr>
          <w:ilvl w:val="0"/>
          <w:numId w:val="15"/>
        </w:numPr>
        <w:spacing w:before="120"/>
      </w:pPr>
      <w:r w:rsidRPr="00E50D79">
        <w:t>Project approach</w:t>
      </w:r>
      <w:r w:rsidR="00644ED7" w:rsidRPr="00E50D79">
        <w:t xml:space="preserve"> </w:t>
      </w:r>
    </w:p>
    <w:p w:rsidR="000D3B61" w:rsidRPr="003C41BD" w:rsidRDefault="00213925" w:rsidP="002A1425">
      <w:pPr>
        <w:numPr>
          <w:ilvl w:val="1"/>
          <w:numId w:val="4"/>
        </w:numPr>
      </w:pPr>
      <w:r w:rsidRPr="00E50D79">
        <w:t>Approach to working</w:t>
      </w:r>
      <w:r w:rsidRPr="003C41BD">
        <w:t xml:space="preserve"> in concert with predominate ecosystem processes</w:t>
      </w:r>
      <w:r w:rsidR="002A1425">
        <w:t xml:space="preserve"> including locating LWD structures within hydro-geomorphic framework.   </w:t>
      </w:r>
    </w:p>
    <w:p w:rsidR="00213925" w:rsidRPr="00D43634" w:rsidRDefault="00213925" w:rsidP="007B0A8F">
      <w:pPr>
        <w:numPr>
          <w:ilvl w:val="1"/>
          <w:numId w:val="4"/>
        </w:numPr>
      </w:pPr>
      <w:r w:rsidRPr="00D43634">
        <w:t>Approach to addres</w:t>
      </w:r>
      <w:r w:rsidR="002A1425">
        <w:t>sing safety concerns and risk factors.</w:t>
      </w:r>
    </w:p>
    <w:p w:rsidR="00790856" w:rsidRPr="00D43634" w:rsidRDefault="003C7C54" w:rsidP="007B0A8F">
      <w:pPr>
        <w:numPr>
          <w:ilvl w:val="1"/>
          <w:numId w:val="4"/>
        </w:numPr>
      </w:pPr>
      <w:r w:rsidRPr="00D43634">
        <w:t>P</w:t>
      </w:r>
      <w:r w:rsidR="00790856" w:rsidRPr="00D43634">
        <w:t xml:space="preserve">rocess </w:t>
      </w:r>
      <w:r w:rsidRPr="00D43634">
        <w:t xml:space="preserve">for reviewing existing project documents </w:t>
      </w:r>
      <w:r w:rsidR="00997484" w:rsidRPr="00D43634">
        <w:t>and proposing modifications</w:t>
      </w:r>
      <w:r w:rsidR="002A1425">
        <w:t>.</w:t>
      </w:r>
    </w:p>
    <w:p w:rsidR="00790856" w:rsidRPr="003C41BD" w:rsidRDefault="002A1425" w:rsidP="007B0A8F">
      <w:pPr>
        <w:numPr>
          <w:ilvl w:val="1"/>
          <w:numId w:val="4"/>
        </w:numPr>
      </w:pPr>
      <w:r>
        <w:t xml:space="preserve">Approach to </w:t>
      </w:r>
      <w:r w:rsidR="00790856" w:rsidRPr="003C41BD">
        <w:t>design</w:t>
      </w:r>
      <w:r>
        <w:t>/build</w:t>
      </w:r>
      <w:r w:rsidR="00790856" w:rsidRPr="003C41BD">
        <w:t xml:space="preserve"> </w:t>
      </w:r>
      <w:r w:rsidR="00790856" w:rsidRPr="00DD2773">
        <w:t>process and clarity of proposed deliverables</w:t>
      </w:r>
      <w:r w:rsidR="003C41BD" w:rsidRPr="00DD2773">
        <w:t xml:space="preserve"> (including</w:t>
      </w:r>
      <w:r w:rsidR="003C41BD" w:rsidRPr="003C41BD">
        <w:t xml:space="preserve"> </w:t>
      </w:r>
      <w:r w:rsidR="004631A5" w:rsidRPr="003C41BD">
        <w:t>proposed approach to working with project team to control costs throughout the design process</w:t>
      </w:r>
      <w:r>
        <w:t>).</w:t>
      </w:r>
    </w:p>
    <w:p w:rsidR="00467559" w:rsidRPr="003C41BD" w:rsidRDefault="00467559" w:rsidP="007B0A8F">
      <w:pPr>
        <w:numPr>
          <w:ilvl w:val="1"/>
          <w:numId w:val="4"/>
        </w:numPr>
      </w:pPr>
      <w:r w:rsidRPr="003C41BD">
        <w:t>Alternat</w:t>
      </w:r>
      <w:r w:rsidR="002A1425">
        <w:t xml:space="preserve">ive designs/approaches proposed. </w:t>
      </w:r>
    </w:p>
    <w:p w:rsidR="00203CD5" w:rsidRPr="003C41BD" w:rsidRDefault="004631A5" w:rsidP="007B0A8F">
      <w:pPr>
        <w:numPr>
          <w:ilvl w:val="1"/>
          <w:numId w:val="4"/>
        </w:numPr>
      </w:pPr>
      <w:r w:rsidRPr="003C41BD">
        <w:t>Approach to construction</w:t>
      </w:r>
      <w:r w:rsidR="00997484" w:rsidRPr="003C41BD">
        <w:t>, including approach to controlli</w:t>
      </w:r>
      <w:r w:rsidR="002D39FE" w:rsidRPr="003C41BD">
        <w:t>ng costs</w:t>
      </w:r>
      <w:r w:rsidR="003C41BD" w:rsidRPr="003C41BD">
        <w:t xml:space="preserve"> and converting savings to added on-the-ground work</w:t>
      </w:r>
      <w:r w:rsidR="008B521A" w:rsidRPr="003C41BD">
        <w:t>.</w:t>
      </w:r>
    </w:p>
    <w:p w:rsidR="003C7C54" w:rsidRPr="003C41BD" w:rsidRDefault="003C7C54" w:rsidP="007B0A8F">
      <w:pPr>
        <w:numPr>
          <w:ilvl w:val="0"/>
          <w:numId w:val="15"/>
        </w:numPr>
        <w:spacing w:before="120"/>
      </w:pPr>
      <w:r w:rsidRPr="003C41BD">
        <w:t>Cost</w:t>
      </w:r>
      <w:r w:rsidR="00FC7C06" w:rsidRPr="003C41BD">
        <w:t>/Budget</w:t>
      </w:r>
      <w:r w:rsidRPr="003C41BD">
        <w:t xml:space="preserve"> </w:t>
      </w:r>
    </w:p>
    <w:p w:rsidR="008C3774" w:rsidRPr="00E014BA" w:rsidRDefault="008C3774" w:rsidP="007B0A8F">
      <w:pPr>
        <w:numPr>
          <w:ilvl w:val="1"/>
          <w:numId w:val="4"/>
        </w:numPr>
      </w:pPr>
      <w:r w:rsidRPr="00E014BA">
        <w:t>Cost for each task.</w:t>
      </w:r>
      <w:r w:rsidR="00845668">
        <w:t xml:space="preserve"> </w:t>
      </w:r>
    </w:p>
    <w:p w:rsidR="00790856" w:rsidRPr="00E014BA" w:rsidRDefault="008C3774" w:rsidP="007B0A8F">
      <w:pPr>
        <w:numPr>
          <w:ilvl w:val="1"/>
          <w:numId w:val="4"/>
        </w:numPr>
      </w:pPr>
      <w:r w:rsidRPr="00E014BA">
        <w:t>Proposed approach for realizing cost efficiencies through the design-build process</w:t>
      </w:r>
      <w:r w:rsidR="002D39FE" w:rsidRPr="00E014BA">
        <w:t xml:space="preserve"> and translating them to additional on-the-ground work</w:t>
      </w:r>
      <w:r w:rsidR="008B521A" w:rsidRPr="00E014BA">
        <w:t>.</w:t>
      </w:r>
    </w:p>
    <w:p w:rsidR="00790856" w:rsidRPr="00E014BA" w:rsidRDefault="00790856" w:rsidP="007B0A8F">
      <w:pPr>
        <w:numPr>
          <w:ilvl w:val="1"/>
          <w:numId w:val="4"/>
        </w:numPr>
      </w:pPr>
      <w:r w:rsidRPr="00E014BA">
        <w:rPr>
          <w:bCs/>
        </w:rPr>
        <w:t>Ability to provide all scoped services within the proposed budget</w:t>
      </w:r>
      <w:r w:rsidR="008B521A" w:rsidRPr="00E014BA">
        <w:rPr>
          <w:bCs/>
        </w:rPr>
        <w:t>.</w:t>
      </w:r>
    </w:p>
    <w:p w:rsidR="003C7C54" w:rsidRPr="00E014BA" w:rsidRDefault="00FC7C06" w:rsidP="007B0A8F">
      <w:pPr>
        <w:numPr>
          <w:ilvl w:val="0"/>
          <w:numId w:val="4"/>
        </w:numPr>
        <w:spacing w:before="120"/>
      </w:pPr>
      <w:r w:rsidRPr="00E014BA">
        <w:t>Schedule/</w:t>
      </w:r>
      <w:r w:rsidR="003C7C54" w:rsidRPr="00E014BA">
        <w:t xml:space="preserve">Availability </w:t>
      </w:r>
    </w:p>
    <w:p w:rsidR="00A549DD" w:rsidRPr="00E014BA" w:rsidRDefault="00A549DD" w:rsidP="007B0A8F">
      <w:pPr>
        <w:numPr>
          <w:ilvl w:val="1"/>
          <w:numId w:val="4"/>
        </w:numPr>
      </w:pPr>
      <w:r w:rsidRPr="00E014BA">
        <w:t xml:space="preserve">Ability </w:t>
      </w:r>
      <w:r w:rsidR="00997484" w:rsidRPr="00E014BA">
        <w:t xml:space="preserve">and commitment </w:t>
      </w:r>
      <w:r w:rsidRPr="00E014BA">
        <w:t xml:space="preserve">to provide all scoped services within the </w:t>
      </w:r>
      <w:r w:rsidR="000D3B61">
        <w:t xml:space="preserve">design and construction </w:t>
      </w:r>
      <w:r w:rsidRPr="00E014BA">
        <w:t>schedule</w:t>
      </w:r>
      <w:r w:rsidR="000D3B61">
        <w:t>s</w:t>
      </w:r>
      <w:r w:rsidRPr="00E014BA">
        <w:t xml:space="preserve"> outlined.</w:t>
      </w:r>
    </w:p>
    <w:p w:rsidR="00FC7C06" w:rsidRPr="00E014BA" w:rsidRDefault="00FC7C06" w:rsidP="007B0A8F">
      <w:pPr>
        <w:numPr>
          <w:ilvl w:val="1"/>
          <w:numId w:val="4"/>
        </w:numPr>
      </w:pPr>
      <w:r w:rsidRPr="00E014BA">
        <w:t>Availability of key project personnel.</w:t>
      </w:r>
    </w:p>
    <w:p w:rsidR="00BE7BB8" w:rsidRPr="00296E29" w:rsidRDefault="00EA7680" w:rsidP="00BE7BB8">
      <w:pPr>
        <w:numPr>
          <w:ilvl w:val="0"/>
          <w:numId w:val="4"/>
        </w:numPr>
        <w:spacing w:before="120"/>
      </w:pPr>
      <w:r w:rsidRPr="00296E29">
        <w:t>P</w:t>
      </w:r>
      <w:r w:rsidR="003C7C54" w:rsidRPr="00296E29">
        <w:t xml:space="preserve">roposal presentation </w:t>
      </w:r>
    </w:p>
    <w:p w:rsidR="00974D17" w:rsidRPr="00296E29" w:rsidRDefault="007470F9" w:rsidP="007470F9">
      <w:pPr>
        <w:pStyle w:val="ListParagraph"/>
        <w:numPr>
          <w:ilvl w:val="0"/>
          <w:numId w:val="4"/>
        </w:numPr>
        <w:autoSpaceDE w:val="0"/>
        <w:autoSpaceDN w:val="0"/>
        <w:adjustRightInd w:val="0"/>
      </w:pPr>
      <w:r w:rsidRPr="00296E29">
        <w:t>The participation of minority, women owned and emerging small businesses in the Proposal.</w:t>
      </w:r>
    </w:p>
    <w:p w:rsidR="007470F9" w:rsidRPr="007470F9" w:rsidRDefault="007470F9" w:rsidP="007470F9">
      <w:pPr>
        <w:pStyle w:val="ListParagraph"/>
        <w:autoSpaceDE w:val="0"/>
        <w:autoSpaceDN w:val="0"/>
        <w:adjustRightInd w:val="0"/>
        <w:rPr>
          <w:rFonts w:ascii="Calibri" w:hAnsi="Calibri" w:cs="Calibri"/>
          <w:sz w:val="20"/>
          <w:szCs w:val="20"/>
        </w:rPr>
      </w:pPr>
    </w:p>
    <w:p w:rsidR="00CB63E4" w:rsidRDefault="008023DA" w:rsidP="004E2ABA">
      <w:pPr>
        <w:spacing w:before="120"/>
      </w:pPr>
      <w:r>
        <w:t>During its evaluation, t</w:t>
      </w:r>
      <w:r w:rsidR="00E837F8">
        <w:t xml:space="preserve">he Estuary Partnership reserves the right to contact references </w:t>
      </w:r>
      <w:r w:rsidR="006A7857">
        <w:t xml:space="preserve">related to </w:t>
      </w:r>
      <w:r w:rsidR="00E837F8">
        <w:t xml:space="preserve">past performance of similar services. </w:t>
      </w:r>
      <w:r w:rsidR="004E2ABA" w:rsidRPr="00E014BA">
        <w:t xml:space="preserve">The Estuary Partnership </w:t>
      </w:r>
      <w:r>
        <w:t xml:space="preserve">also </w:t>
      </w:r>
      <w:r w:rsidR="004E2ABA" w:rsidRPr="00E014BA">
        <w:t>reserves the right to accept or reject any and</w:t>
      </w:r>
      <w:r w:rsidR="004E2ABA" w:rsidRPr="00AF1C4F">
        <w:t xml:space="preserve"> all of the proposals rece</w:t>
      </w:r>
      <w:r w:rsidR="004E2ABA">
        <w:t>ived as a result of this RFP</w:t>
      </w:r>
      <w:r w:rsidR="00B42C68">
        <w:t>,</w:t>
      </w:r>
      <w:r w:rsidR="00B42C68" w:rsidRPr="00B42C68">
        <w:rPr>
          <w:rStyle w:val="StylenoneBoldChar"/>
          <w:b w:val="0"/>
        </w:rPr>
        <w:t xml:space="preserve"> </w:t>
      </w:r>
      <w:r w:rsidR="00B42C68">
        <w:rPr>
          <w:rStyle w:val="StylenoneBoldChar"/>
          <w:b w:val="0"/>
        </w:rPr>
        <w:t>including without limitation non</w:t>
      </w:r>
      <w:r>
        <w:rPr>
          <w:rStyle w:val="StylenoneBoldChar"/>
          <w:b w:val="0"/>
        </w:rPr>
        <w:t>-</w:t>
      </w:r>
      <w:r w:rsidR="00B42C68">
        <w:rPr>
          <w:rStyle w:val="StylenoneBoldChar"/>
          <w:b w:val="0"/>
        </w:rPr>
        <w:t>conforming, non-responsi</w:t>
      </w:r>
      <w:r w:rsidR="00E014BA">
        <w:rPr>
          <w:rStyle w:val="StylenoneBoldChar"/>
          <w:b w:val="0"/>
        </w:rPr>
        <w:t>ve, unbalanced, or conditional p</w:t>
      </w:r>
      <w:r w:rsidR="00B42C68">
        <w:rPr>
          <w:rStyle w:val="StylenoneBoldChar"/>
          <w:b w:val="0"/>
        </w:rPr>
        <w:t>roposals</w:t>
      </w:r>
      <w:r w:rsidR="004E2ABA" w:rsidRPr="00AF1C4F">
        <w:t xml:space="preserve">. </w:t>
      </w:r>
      <w:r w:rsidR="00E014BA">
        <w:t>The Estuary Partnership</w:t>
      </w:r>
      <w:r w:rsidR="00B42C68">
        <w:rPr>
          <w:rStyle w:val="StylenoneBoldChar"/>
          <w:b w:val="0"/>
        </w:rPr>
        <w:t xml:space="preserve"> further reserves </w:t>
      </w:r>
      <w:r w:rsidR="00E014BA">
        <w:rPr>
          <w:rStyle w:val="StylenoneBoldChar"/>
          <w:b w:val="0"/>
        </w:rPr>
        <w:t>the right to reject the proposal of any p</w:t>
      </w:r>
      <w:r w:rsidR="00B42C68">
        <w:rPr>
          <w:rStyle w:val="StylenoneBoldChar"/>
          <w:b w:val="0"/>
        </w:rPr>
        <w:t>roposer whom it finds, after reasonable inquiry and evalu</w:t>
      </w:r>
      <w:r w:rsidR="00E014BA">
        <w:rPr>
          <w:rStyle w:val="StylenoneBoldChar"/>
          <w:b w:val="0"/>
        </w:rPr>
        <w:t>ation, to be non-responsible.</w:t>
      </w:r>
      <w:r w:rsidR="00845668">
        <w:rPr>
          <w:rStyle w:val="StylenoneBoldChar"/>
          <w:b w:val="0"/>
        </w:rPr>
        <w:t xml:space="preserve"> </w:t>
      </w:r>
      <w:r w:rsidR="00E014BA">
        <w:rPr>
          <w:rStyle w:val="StylenoneBoldChar"/>
          <w:b w:val="0"/>
        </w:rPr>
        <w:t xml:space="preserve">The Estuary Partnership may also reject the proposal of any proposer if the Estuary Partnership </w:t>
      </w:r>
      <w:r w:rsidR="00B42C68">
        <w:rPr>
          <w:rStyle w:val="StylenoneBoldChar"/>
          <w:b w:val="0"/>
        </w:rPr>
        <w:t xml:space="preserve">believes that it would not </w:t>
      </w:r>
      <w:r w:rsidR="00E014BA">
        <w:rPr>
          <w:rStyle w:val="StylenoneBoldChar"/>
          <w:b w:val="0"/>
        </w:rPr>
        <w:t>be in the best interest of the p</w:t>
      </w:r>
      <w:r w:rsidR="00B42C68">
        <w:rPr>
          <w:rStyle w:val="StylenoneBoldChar"/>
          <w:b w:val="0"/>
        </w:rPr>
        <w:t>r</w:t>
      </w:r>
      <w:r w:rsidR="00E014BA">
        <w:rPr>
          <w:rStyle w:val="StylenoneBoldChar"/>
          <w:b w:val="0"/>
        </w:rPr>
        <w:t>oject to make an award to that p</w:t>
      </w:r>
      <w:r w:rsidR="00B42C68">
        <w:rPr>
          <w:rStyle w:val="StylenoneBoldChar"/>
          <w:b w:val="0"/>
        </w:rPr>
        <w:t>roposer.</w:t>
      </w:r>
      <w:r w:rsidR="00845668">
        <w:rPr>
          <w:rStyle w:val="StylenoneBoldChar"/>
          <w:b w:val="0"/>
        </w:rPr>
        <w:t xml:space="preserve"> </w:t>
      </w:r>
      <w:r w:rsidR="004E2ABA" w:rsidRPr="00AF1C4F">
        <w:t xml:space="preserve">The </w:t>
      </w:r>
      <w:r w:rsidR="004E2ABA">
        <w:t xml:space="preserve">Estuary Partnership </w:t>
      </w:r>
      <w:r w:rsidR="004E2ABA" w:rsidRPr="00AF1C4F">
        <w:t xml:space="preserve">also </w:t>
      </w:r>
      <w:r w:rsidR="00E837F8">
        <w:t xml:space="preserve">reserves the right to request the </w:t>
      </w:r>
      <w:r w:rsidR="00E014BA">
        <w:t>selected proposer</w:t>
      </w:r>
      <w:r w:rsidR="004E2ABA" w:rsidRPr="00AF1C4F">
        <w:t xml:space="preserve"> negotiate and submit a revised </w:t>
      </w:r>
      <w:r w:rsidR="007C40ED">
        <w:t>statement of work</w:t>
      </w:r>
      <w:r w:rsidR="00CB63E4">
        <w:t xml:space="preserve">, </w:t>
      </w:r>
      <w:r w:rsidR="004E2ABA" w:rsidRPr="00AF1C4F">
        <w:t>proposal</w:t>
      </w:r>
      <w:r w:rsidR="00CB63E4">
        <w:t>, and cost estimate</w:t>
      </w:r>
      <w:r w:rsidR="004E2ABA" w:rsidRPr="00AF1C4F">
        <w:t xml:space="preserve">. </w:t>
      </w:r>
    </w:p>
    <w:p w:rsidR="004E2ABA" w:rsidRDefault="004E2ABA" w:rsidP="004E2ABA">
      <w:pPr>
        <w:spacing w:before="120"/>
      </w:pPr>
      <w:r w:rsidRPr="00AF1C4F">
        <w:t xml:space="preserve">The </w:t>
      </w:r>
      <w:r>
        <w:t>Estuary Partnership</w:t>
      </w:r>
      <w:r w:rsidRPr="00AF1C4F">
        <w:t xml:space="preserve"> is not obligated to pay any costs incurred </w:t>
      </w:r>
      <w:r w:rsidR="00E014BA">
        <w:t>by p</w:t>
      </w:r>
      <w:r>
        <w:t xml:space="preserve">roposers </w:t>
      </w:r>
      <w:r w:rsidRPr="00AF1C4F">
        <w:t xml:space="preserve">in responding to this RFP. </w:t>
      </w:r>
    </w:p>
    <w:p w:rsidR="00F40BB0" w:rsidRDefault="00F40BB0" w:rsidP="00D7263E">
      <w:pPr>
        <w:pStyle w:val="none"/>
      </w:pPr>
    </w:p>
    <w:p w:rsidR="00611FCD" w:rsidRDefault="00386036" w:rsidP="00170367">
      <w:pPr>
        <w:rPr>
          <w:b/>
        </w:rPr>
      </w:pPr>
      <w:r>
        <w:rPr>
          <w:b/>
        </w:rPr>
        <w:t>XV</w:t>
      </w:r>
      <w:r w:rsidR="00634E1C">
        <w:rPr>
          <w:b/>
        </w:rPr>
        <w:t>I</w:t>
      </w:r>
      <w:r w:rsidR="004004F9">
        <w:rPr>
          <w:b/>
        </w:rPr>
        <w:t>I</w:t>
      </w:r>
      <w:r>
        <w:rPr>
          <w:b/>
        </w:rPr>
        <w:t xml:space="preserve">. </w:t>
      </w:r>
      <w:r w:rsidR="00611FCD">
        <w:rPr>
          <w:b/>
        </w:rPr>
        <w:t>ATTACHMENTS</w:t>
      </w:r>
    </w:p>
    <w:p w:rsidR="00517627" w:rsidRDefault="004F5666" w:rsidP="00450A76">
      <w:pPr>
        <w:numPr>
          <w:ilvl w:val="0"/>
          <w:numId w:val="14"/>
        </w:numPr>
        <w:spacing w:line="276" w:lineRule="auto"/>
      </w:pPr>
      <w:r>
        <w:t>Location Map &amp; P</w:t>
      </w:r>
      <w:r w:rsidR="00517627">
        <w:t xml:space="preserve">hotos  </w:t>
      </w:r>
    </w:p>
    <w:p w:rsidR="00FE7280" w:rsidRDefault="0072505E" w:rsidP="00450A76">
      <w:pPr>
        <w:numPr>
          <w:ilvl w:val="0"/>
          <w:numId w:val="14"/>
        </w:numPr>
        <w:spacing w:line="276" w:lineRule="auto"/>
      </w:pPr>
      <w:r>
        <w:t>30% Design Drawings</w:t>
      </w:r>
    </w:p>
    <w:p w:rsidR="0072505E" w:rsidRDefault="00FE7280" w:rsidP="00450A76">
      <w:pPr>
        <w:numPr>
          <w:ilvl w:val="0"/>
          <w:numId w:val="14"/>
        </w:numPr>
        <w:spacing w:line="276" w:lineRule="auto"/>
      </w:pPr>
      <w:r>
        <w:t xml:space="preserve">30% </w:t>
      </w:r>
      <w:r w:rsidR="00AE4909">
        <w:t>Design Report</w:t>
      </w:r>
    </w:p>
    <w:p w:rsidR="002A1425" w:rsidRPr="007D6A50" w:rsidRDefault="00611FCD" w:rsidP="00450A76">
      <w:pPr>
        <w:numPr>
          <w:ilvl w:val="0"/>
          <w:numId w:val="14"/>
        </w:numPr>
        <w:spacing w:line="276" w:lineRule="auto"/>
      </w:pPr>
      <w:r w:rsidRPr="007D6A50">
        <w:t xml:space="preserve">Sample </w:t>
      </w:r>
      <w:r w:rsidR="004F5666">
        <w:t>C</w:t>
      </w:r>
      <w:r w:rsidR="008A3304" w:rsidRPr="007D6A50">
        <w:t>ontract</w:t>
      </w:r>
    </w:p>
    <w:p w:rsidR="002A1425" w:rsidRDefault="00D008DC" w:rsidP="00450A76">
      <w:pPr>
        <w:pStyle w:val="ListParagraph"/>
        <w:numPr>
          <w:ilvl w:val="0"/>
          <w:numId w:val="14"/>
        </w:numPr>
        <w:spacing w:line="276" w:lineRule="auto"/>
      </w:pPr>
      <w:r w:rsidRPr="00D008DC">
        <w:t xml:space="preserve">Wood Collection &amp; Transport, Locations and Photos  </w:t>
      </w:r>
    </w:p>
    <w:p w:rsidR="00450A76" w:rsidRPr="00450A76" w:rsidRDefault="002078C8" w:rsidP="00450A76">
      <w:pPr>
        <w:pStyle w:val="ListParagraph"/>
        <w:numPr>
          <w:ilvl w:val="0"/>
          <w:numId w:val="14"/>
        </w:numPr>
        <w:autoSpaceDE w:val="0"/>
        <w:autoSpaceDN w:val="0"/>
        <w:adjustRightInd w:val="0"/>
        <w:spacing w:line="276" w:lineRule="auto"/>
        <w:rPr>
          <w:color w:val="000000"/>
        </w:rPr>
      </w:pPr>
      <w:r>
        <w:t xml:space="preserve">LWD </w:t>
      </w:r>
      <w:r w:rsidR="00450A76" w:rsidRPr="00450A76">
        <w:t xml:space="preserve">Construction </w:t>
      </w:r>
      <w:r>
        <w:t xml:space="preserve">&amp; Equipment </w:t>
      </w:r>
      <w:r w:rsidR="00450A76" w:rsidRPr="00450A76">
        <w:t>Details</w:t>
      </w:r>
    </w:p>
    <w:p w:rsidR="00BC33F9" w:rsidRDefault="00BF62D3" w:rsidP="00450A76">
      <w:pPr>
        <w:numPr>
          <w:ilvl w:val="0"/>
          <w:numId w:val="14"/>
        </w:numPr>
        <w:spacing w:line="276" w:lineRule="auto"/>
      </w:pPr>
      <w:r w:rsidRPr="00BF62D3">
        <w:t xml:space="preserve">Updated </w:t>
      </w:r>
      <w:r w:rsidR="004F5666">
        <w:t>Planting A</w:t>
      </w:r>
      <w:r w:rsidR="00495BAA" w:rsidRPr="00BF62D3">
        <w:t xml:space="preserve">reas </w:t>
      </w:r>
    </w:p>
    <w:p w:rsidR="00AB75F0" w:rsidRPr="00BF62D3" w:rsidRDefault="00AB75F0" w:rsidP="00450A76">
      <w:pPr>
        <w:numPr>
          <w:ilvl w:val="0"/>
          <w:numId w:val="14"/>
        </w:numPr>
        <w:spacing w:line="276" w:lineRule="auto"/>
      </w:pPr>
      <w:r>
        <w:t xml:space="preserve">U.S. Forest Service </w:t>
      </w:r>
      <w:r w:rsidR="00974D17">
        <w:t xml:space="preserve">(USFS) </w:t>
      </w:r>
      <w:r>
        <w:t xml:space="preserve">conditions of work </w:t>
      </w:r>
    </w:p>
    <w:p w:rsidR="003C6FAF" w:rsidRDefault="003C6FAF" w:rsidP="00450A76">
      <w:pPr>
        <w:spacing w:after="60" w:line="276" w:lineRule="auto"/>
      </w:pPr>
    </w:p>
    <w:p w:rsidR="00BC33F9" w:rsidRDefault="00BC33F9" w:rsidP="00BC33F9">
      <w:pPr>
        <w:spacing w:after="120"/>
        <w:jc w:val="center"/>
        <w:sectPr w:rsidR="00BC33F9">
          <w:footerReference w:type="default" r:id="rId13"/>
          <w:pgSz w:w="12240" w:h="15840" w:code="1"/>
          <w:pgMar w:top="1166" w:right="1008" w:bottom="806" w:left="1008" w:header="720" w:footer="720" w:gutter="0"/>
          <w:pgNumType w:start="0"/>
          <w:cols w:space="720"/>
          <w:titlePg/>
          <w:docGrid w:linePitch="326"/>
        </w:sectPr>
      </w:pPr>
    </w:p>
    <w:p w:rsidR="00F71B08" w:rsidRDefault="00CD31BC" w:rsidP="004F5666">
      <w:pPr>
        <w:jc w:val="center"/>
        <w:rPr>
          <w:b/>
        </w:rPr>
      </w:pPr>
      <w:r w:rsidRPr="0027444A">
        <w:rPr>
          <w:b/>
        </w:rPr>
        <w:t xml:space="preserve">Attachment </w:t>
      </w:r>
      <w:r>
        <w:rPr>
          <w:b/>
        </w:rPr>
        <w:t>1</w:t>
      </w:r>
      <w:r w:rsidR="00974D17">
        <w:rPr>
          <w:b/>
        </w:rPr>
        <w:t xml:space="preserve">: </w:t>
      </w:r>
      <w:r>
        <w:rPr>
          <w:b/>
        </w:rPr>
        <w:t>Location Map</w:t>
      </w:r>
      <w:r w:rsidR="00664AA9">
        <w:rPr>
          <w:b/>
        </w:rPr>
        <w:t xml:space="preserve"> </w:t>
      </w:r>
      <w:r w:rsidR="00974D17">
        <w:rPr>
          <w:b/>
        </w:rPr>
        <w:t xml:space="preserve">and </w:t>
      </w:r>
      <w:r w:rsidR="00D766DC">
        <w:rPr>
          <w:b/>
        </w:rPr>
        <w:t>Photo</w:t>
      </w:r>
      <w:r w:rsidR="00664AA9">
        <w:rPr>
          <w:b/>
        </w:rPr>
        <w:t>s</w:t>
      </w:r>
    </w:p>
    <w:p w:rsidR="00EA666D" w:rsidRDefault="00EA666D" w:rsidP="00F71B08">
      <w:pPr>
        <w:ind w:firstLine="720"/>
        <w:rPr>
          <w:b/>
        </w:rPr>
      </w:pPr>
    </w:p>
    <w:p w:rsidR="00F71B08" w:rsidRPr="00F71B08" w:rsidRDefault="00F71B08" w:rsidP="00EA666D">
      <w:pPr>
        <w:ind w:left="720"/>
        <w:rPr>
          <w:sz w:val="22"/>
          <w:szCs w:val="22"/>
        </w:rPr>
      </w:pPr>
      <w:proofErr w:type="gramStart"/>
      <w:r w:rsidRPr="00F71B08">
        <w:rPr>
          <w:b/>
          <w:sz w:val="22"/>
          <w:szCs w:val="22"/>
        </w:rPr>
        <w:t>Figure 1.</w:t>
      </w:r>
      <w:proofErr w:type="gramEnd"/>
      <w:r w:rsidRPr="00F71B08">
        <w:rPr>
          <w:b/>
          <w:sz w:val="22"/>
          <w:szCs w:val="22"/>
        </w:rPr>
        <w:t xml:space="preserve"> </w:t>
      </w:r>
      <w:r>
        <w:rPr>
          <w:b/>
          <w:sz w:val="22"/>
          <w:szCs w:val="22"/>
        </w:rPr>
        <w:t xml:space="preserve"> </w:t>
      </w:r>
      <w:proofErr w:type="gramStart"/>
      <w:r w:rsidRPr="00F71B08">
        <w:rPr>
          <w:sz w:val="22"/>
          <w:szCs w:val="22"/>
        </w:rPr>
        <w:t>Location Map.</w:t>
      </w:r>
      <w:proofErr w:type="gramEnd"/>
      <w:r w:rsidRPr="00F71B08">
        <w:rPr>
          <w:sz w:val="22"/>
          <w:szCs w:val="22"/>
        </w:rPr>
        <w:t xml:space="preserve"> </w:t>
      </w:r>
    </w:p>
    <w:p w:rsidR="003C6FAF" w:rsidRDefault="00160355" w:rsidP="00E94C18">
      <w:pPr>
        <w:spacing w:after="120"/>
        <w:ind w:left="-360"/>
        <w:jc w:val="center"/>
        <w:sectPr w:rsidR="003C6FAF">
          <w:pgSz w:w="15840" w:h="12240" w:orient="landscape"/>
          <w:pgMar w:top="720" w:right="1170" w:bottom="1008" w:left="810" w:header="720" w:footer="720" w:gutter="0"/>
          <w:cols w:space="720"/>
          <w:docGrid w:linePitch="326"/>
        </w:sectPr>
      </w:pPr>
      <w:r>
        <w:rPr>
          <w:noProof/>
        </w:rPr>
        <mc:AlternateContent>
          <mc:Choice Requires="wps">
            <w:drawing>
              <wp:anchor distT="0" distB="0" distL="114300" distR="114300" simplePos="0" relativeHeight="251661312" behindDoc="0" locked="0" layoutInCell="1" allowOverlap="1" wp14:anchorId="6878B977" wp14:editId="7A6FF2D4">
                <wp:simplePos x="0" y="0"/>
                <wp:positionH relativeFrom="column">
                  <wp:posOffset>5655310</wp:posOffset>
                </wp:positionH>
                <wp:positionV relativeFrom="paragraph">
                  <wp:posOffset>2710815</wp:posOffset>
                </wp:positionV>
                <wp:extent cx="946150" cy="214630"/>
                <wp:effectExtent l="3810" t="0" r="1016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233741">
                          <a:off x="0" y="0"/>
                          <a:ext cx="946150" cy="214630"/>
                        </a:xfrm>
                        <a:prstGeom prst="rect">
                          <a:avLst/>
                        </a:prstGeom>
                        <a:noFill/>
                        <a:ln w="9525">
                          <a:noFill/>
                          <a:miter lim="800000"/>
                          <a:headEnd/>
                          <a:tailEnd/>
                        </a:ln>
                      </wps:spPr>
                      <wps:txbx>
                        <w:txbxContent>
                          <w:p w:rsidR="005C6755" w:rsidRPr="00416F76" w:rsidRDefault="005C6755">
                            <w:pPr>
                              <w:rPr>
                                <w:b/>
                                <w:i/>
                                <w:color w:val="0070C0"/>
                                <w:sz w:val="16"/>
                                <w:szCs w:val="16"/>
                              </w:rPr>
                            </w:pPr>
                            <w:r>
                              <w:rPr>
                                <w:b/>
                                <w:i/>
                                <w:color w:val="0070C0"/>
                                <w:sz w:val="16"/>
                                <w:szCs w:val="16"/>
                              </w:rPr>
                              <w:t>Cedar Creek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45.3pt;margin-top:213.45pt;width:74.5pt;height:16.9pt;rotation:5716641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" filled="f" stroked="f">
                <v:textbox>
                  <w:txbxContent>
                    <w:p w:rsidR="005C6755" w:rsidRPr="00416F76" w:rsidRDefault="005C6755">
                      <w:pPr>
                        <w:rPr>
                          <w:b/>
                          <w:i/>
                          <w:color w:val="0070C0"/>
                          <w:sz w:val="16"/>
                          <w:szCs w:val="16"/>
                        </w:rPr>
                      </w:pPr>
                      <w:r>
                        <w:rPr>
                          <w:b/>
                          <w:i/>
                          <w:color w:val="0070C0"/>
                          <w:sz w:val="16"/>
                          <w:szCs w:val="16"/>
                        </w:rPr>
                        <w:t>Cedar Creek</w:t>
                      </w:r>
                    </w:p>
                  </w:txbxContent>
                </v:textbox>
              </v:shape>
            </w:pict>
          </mc:Fallback>
        </mc:AlternateContent>
      </w:r>
      <w:r w:rsidR="00BC33F9">
        <w:rPr>
          <w:noProof/>
        </w:rPr>
        <w:drawing>
          <wp:inline distT="0" distB="0" distL="0" distR="0" wp14:anchorId="33C39EBC" wp14:editId="72AD658A">
            <wp:extent cx="7426537" cy="5724939"/>
            <wp:effectExtent l="0" t="0" r="317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794" t="11330" r="54171" b="7662"/>
                    <a:stretch/>
                  </pic:blipFill>
                  <pic:spPr bwMode="auto">
                    <a:xfrm>
                      <a:off x="0" y="0"/>
                      <a:ext cx="7435414" cy="5731782"/>
                    </a:xfrm>
                    <a:prstGeom prst="rect">
                      <a:avLst/>
                    </a:prstGeom>
                    <a:ln>
                      <a:noFill/>
                    </a:ln>
                    <a:extLst>
                      <a:ext uri="{53640926-AAD7-44D8-BBD7-CCE9431645EC}">
                        <a14:shadowObscured xmlns:a14="http://schemas.microsoft.com/office/drawing/2010/main"/>
                      </a:ext>
                    </a:extLst>
                  </pic:spPr>
                </pic:pic>
              </a:graphicData>
            </a:graphic>
          </wp:inline>
        </w:drawing>
      </w:r>
    </w:p>
    <w:p w:rsidR="00CF3ED9" w:rsidRPr="00802D60" w:rsidRDefault="00712662" w:rsidP="00CD31BC">
      <w:pPr>
        <w:spacing w:after="120"/>
        <w:rPr>
          <w:b/>
        </w:rPr>
      </w:pPr>
      <w:proofErr w:type="gramStart"/>
      <w:r>
        <w:rPr>
          <w:b/>
        </w:rPr>
        <w:t>Figure 2.</w:t>
      </w:r>
      <w:proofErr w:type="gramEnd"/>
      <w:r w:rsidR="00F71B08" w:rsidRPr="00F71B08">
        <w:rPr>
          <w:b/>
        </w:rPr>
        <w:t xml:space="preserve"> </w:t>
      </w:r>
      <w:r w:rsidR="00F71B08">
        <w:rPr>
          <w:b/>
        </w:rPr>
        <w:t xml:space="preserve"> </w:t>
      </w:r>
      <w:r w:rsidR="00F71B08" w:rsidRPr="00F71B08">
        <w:t>Allu</w:t>
      </w:r>
      <w:r w:rsidR="004F5666">
        <w:t>vial Fan Section</w:t>
      </w:r>
      <w:r w:rsidR="00F71B08" w:rsidRPr="00F71B08">
        <w:t xml:space="preserve"> </w:t>
      </w:r>
      <w:r w:rsidR="00F71B08" w:rsidRPr="00802D60">
        <w:t>Photos</w:t>
      </w:r>
      <w:r w:rsidR="00802D60" w:rsidRPr="00802D60">
        <w:t>: P</w:t>
      </w:r>
      <w:r w:rsidR="007F79B7" w:rsidRPr="00802D60">
        <w:t>hotos A</w:t>
      </w:r>
      <w:r w:rsidR="007F79B7">
        <w:t>-C</w:t>
      </w:r>
      <w:r w:rsidR="00664AA9">
        <w:t xml:space="preserve"> show typical site conditions within the alluvial fan section of the site where wood placement will occur. The alluvial fan section begins above the </w:t>
      </w:r>
      <w:r w:rsidR="00EA666D">
        <w:t xml:space="preserve">BPA </w:t>
      </w:r>
      <w:r w:rsidR="00664AA9">
        <w:t xml:space="preserve">powerlines and ends at Cedar Creek. </w:t>
      </w:r>
      <w:r w:rsidR="007F79B7">
        <w:t xml:space="preserve">Photo </w:t>
      </w:r>
      <w:proofErr w:type="gramStart"/>
      <w:r w:rsidR="007F79B7">
        <w:t>A</w:t>
      </w:r>
      <w:proofErr w:type="gramEnd"/>
      <w:r w:rsidR="007F79B7">
        <w:t xml:space="preserve"> shows typical flow conditions along Hami</w:t>
      </w:r>
      <w:r w:rsidR="001E0EA5">
        <w:t xml:space="preserve">lton Creek during late winter. </w:t>
      </w:r>
      <w:r w:rsidR="007F79B7">
        <w:t xml:space="preserve">Photo B shows typical conditions during late spring and Photo C shows </w:t>
      </w:r>
      <w:r w:rsidR="00CF3ED9">
        <w:t xml:space="preserve">typical summer conditions. Water depths during the </w:t>
      </w:r>
      <w:r w:rsidR="00974D17">
        <w:t xml:space="preserve">summer </w:t>
      </w:r>
      <w:r w:rsidR="007F79B7">
        <w:t>construction period will be similar to Photo C. S</w:t>
      </w:r>
      <w:r w:rsidR="00CF3ED9">
        <w:t xml:space="preserve">ummer </w:t>
      </w:r>
      <w:r w:rsidR="007F79B7">
        <w:t xml:space="preserve">water depths </w:t>
      </w:r>
      <w:r w:rsidR="00CF3ED9">
        <w:t>typically range from a few in</w:t>
      </w:r>
      <w:r w:rsidR="00974D17">
        <w:t>ches to 3-</w:t>
      </w:r>
      <w:r w:rsidR="00CF3ED9">
        <w:t>feet</w:t>
      </w:r>
      <w:r w:rsidR="00802D60">
        <w:t xml:space="preserve"> in the deeper pools</w:t>
      </w:r>
      <w:r w:rsidR="00CF3ED9">
        <w:t xml:space="preserve">.  </w:t>
      </w:r>
    </w:p>
    <w:p w:rsidR="00E015F0" w:rsidRDefault="00160355" w:rsidP="00CD31BC">
      <w:pPr>
        <w:spacing w:after="120"/>
      </w:pPr>
      <w:r>
        <w:rPr>
          <w:noProof/>
        </w:rPr>
        <mc:AlternateContent>
          <mc:Choice Requires="wps">
            <w:drawing>
              <wp:anchor distT="0" distB="0" distL="114300" distR="114300" simplePos="0" relativeHeight="251667456" behindDoc="0" locked="0" layoutInCell="1" allowOverlap="1" wp14:anchorId="011D57C6" wp14:editId="5DBCE4F9">
                <wp:simplePos x="0" y="0"/>
                <wp:positionH relativeFrom="column">
                  <wp:posOffset>5946775</wp:posOffset>
                </wp:positionH>
                <wp:positionV relativeFrom="paragraph">
                  <wp:posOffset>2019300</wp:posOffset>
                </wp:positionV>
                <wp:extent cx="254000" cy="26670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66700"/>
                        </a:xfrm>
                        <a:prstGeom prst="rect">
                          <a:avLst/>
                        </a:prstGeom>
                        <a:noFill/>
                        <a:ln w="9525">
                          <a:noFill/>
                          <a:miter lim="800000"/>
                          <a:headEnd/>
                          <a:tailEnd/>
                        </a:ln>
                      </wps:spPr>
                      <wps:txbx>
                        <w:txbxContent>
                          <w:p w:rsidR="005C6755" w:rsidRPr="00701D35" w:rsidRDefault="005C6755" w:rsidP="00701D35">
                            <w:pPr>
                              <w:rPr>
                                <w:color w:val="FF0000"/>
                              </w:rPr>
                            </w:pPr>
                            <w:r>
                              <w:rPr>
                                <w:color w:val="FF0000"/>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468.25pt;margin-top:159pt;width:20pt;height:21pt;z-index:251667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" filled="f" stroked="f">
                <v:textbox style="mso-fit-shape-to-text:t">
                  <w:txbxContent>
                    <w:p w:rsidR="005C6755" w:rsidRPr="00701D35" w:rsidRDefault="005C6755" w:rsidP="00701D35">
                      <w:pPr>
                        <w:rPr>
                          <w:color w:val="FF0000"/>
                        </w:rPr>
                      </w:pPr>
                      <w:r>
                        <w:rPr>
                          <w:color w:val="FF0000"/>
                        </w:rPr>
                        <w:t>B</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32A91E71" wp14:editId="1D01AF44">
                <wp:simplePos x="0" y="0"/>
                <wp:positionH relativeFrom="column">
                  <wp:posOffset>2759075</wp:posOffset>
                </wp:positionH>
                <wp:positionV relativeFrom="paragraph">
                  <wp:posOffset>2019300</wp:posOffset>
                </wp:positionV>
                <wp:extent cx="254635" cy="26670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66700"/>
                        </a:xfrm>
                        <a:prstGeom prst="rect">
                          <a:avLst/>
                        </a:prstGeom>
                        <a:noFill/>
                        <a:ln w="9525">
                          <a:noFill/>
                          <a:miter lim="800000"/>
                          <a:headEnd/>
                          <a:tailEnd/>
                        </a:ln>
                      </wps:spPr>
                      <wps:txbx>
                        <w:txbxContent>
                          <w:p w:rsidR="005C6755" w:rsidRPr="00701D35" w:rsidRDefault="005C6755">
                            <w:pPr>
                              <w:rPr>
                                <w:color w:val="FF0000"/>
                              </w:rPr>
                            </w:pPr>
                            <w:r w:rsidRPr="00701D35">
                              <w:rPr>
                                <w:color w:val="FF0000"/>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217.25pt;margin-top:159pt;width:20.05pt;height:21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" filled="f" stroked="f">
                <v:textbox style="mso-fit-shape-to-text:t">
                  <w:txbxContent>
                    <w:p w:rsidR="005C6755" w:rsidRPr="00701D35" w:rsidRDefault="005C6755">
                      <w:pPr>
                        <w:rPr>
                          <w:color w:val="FF0000"/>
                        </w:rPr>
                      </w:pPr>
                      <w:r w:rsidRPr="00701D35">
                        <w:rPr>
                          <w:color w:val="FF0000"/>
                        </w:rPr>
                        <w:t>A</w:t>
                      </w:r>
                    </w:p>
                  </w:txbxContent>
                </v:textbox>
              </v:shape>
            </w:pict>
          </mc:Fallback>
        </mc:AlternateContent>
      </w:r>
      <w:r w:rsidR="00E015F0">
        <w:rPr>
          <w:noProof/>
        </w:rPr>
        <w:t xml:space="preserve">  </w:t>
      </w:r>
      <w:r w:rsidR="00D518A8">
        <w:t xml:space="preserve"> </w:t>
      </w:r>
      <w:r w:rsidR="00CF3ED9" w:rsidRPr="00517627">
        <w:rPr>
          <w:noProof/>
        </w:rPr>
        <w:drawing>
          <wp:inline distT="0" distB="0" distL="0" distR="0" wp14:anchorId="64AD91DA" wp14:editId="71C14357">
            <wp:extent cx="2902226" cy="231382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09742" cy="2319821"/>
                    </a:xfrm>
                    <a:prstGeom prst="rect">
                      <a:avLst/>
                    </a:prstGeom>
                    <a:noFill/>
                    <a:ln>
                      <a:noFill/>
                    </a:ln>
                  </pic:spPr>
                </pic:pic>
              </a:graphicData>
            </a:graphic>
          </wp:inline>
        </w:drawing>
      </w:r>
      <w:r w:rsidR="00D518A8">
        <w:t xml:space="preserve"> </w:t>
      </w:r>
      <w:r w:rsidR="00E015F0">
        <w:t xml:space="preserve"> </w:t>
      </w:r>
      <w:r w:rsidR="00CF3ED9" w:rsidRPr="00D518A8">
        <w:rPr>
          <w:noProof/>
        </w:rPr>
        <w:drawing>
          <wp:inline distT="0" distB="0" distL="0" distR="0" wp14:anchorId="1E415712" wp14:editId="4BB607C2">
            <wp:extent cx="3145372" cy="2314575"/>
            <wp:effectExtent l="0" t="0" r="0" b="0"/>
            <wp:docPr id="29" name="alluvial fan reach.avi">
              <a:hlinkClick xmlns:a="http://schemas.openxmlformats.org/drawingml/2006/main" r:id="" action="ppaction://media"/>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alluvial fan reach.avi">
                      <a:hlinkClick r:id="" action="ppaction://media"/>
                    </pic:cNvPr>
                    <pic:cNvPicPr>
                      <a:picLocks noGrp="1" noChangeAspect="1"/>
                    </pic:cNvPicPr>
                  </pic:nvPicPr>
                  <pic:blipFill>
                    <a:blip r:embed="rId16"/>
                    <a:stretch>
                      <a:fillRect/>
                    </a:stretch>
                  </pic:blipFill>
                  <pic:spPr bwMode="auto">
                    <a:xfrm>
                      <a:off x="0" y="0"/>
                      <a:ext cx="3152391" cy="2319740"/>
                    </a:xfrm>
                    <a:prstGeom prst="rect">
                      <a:avLst/>
                    </a:prstGeom>
                    <a:noFill/>
                    <a:ln w="9525">
                      <a:noFill/>
                      <a:miter lim="800000"/>
                      <a:headEnd/>
                      <a:tailEnd/>
                    </a:ln>
                  </pic:spPr>
                </pic:pic>
              </a:graphicData>
            </a:graphic>
          </wp:inline>
        </w:drawing>
      </w:r>
    </w:p>
    <w:p w:rsidR="00517627" w:rsidRDefault="00160355" w:rsidP="000D6E7A">
      <w:pPr>
        <w:spacing w:after="120"/>
        <w:jc w:val="center"/>
      </w:pPr>
      <w:r>
        <w:rPr>
          <w:noProof/>
        </w:rPr>
        <mc:AlternateContent>
          <mc:Choice Requires="wps">
            <w:drawing>
              <wp:anchor distT="0" distB="0" distL="114300" distR="114300" simplePos="0" relativeHeight="251678720" behindDoc="0" locked="0" layoutInCell="1" allowOverlap="1" wp14:anchorId="21547C7D" wp14:editId="4138872D">
                <wp:simplePos x="0" y="0"/>
                <wp:positionH relativeFrom="column">
                  <wp:posOffset>5486400</wp:posOffset>
                </wp:positionH>
                <wp:positionV relativeFrom="paragraph">
                  <wp:posOffset>3552825</wp:posOffset>
                </wp:positionV>
                <wp:extent cx="254000" cy="26670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66700"/>
                        </a:xfrm>
                        <a:prstGeom prst="rect">
                          <a:avLst/>
                        </a:prstGeom>
                        <a:noFill/>
                        <a:ln w="9525">
                          <a:noFill/>
                          <a:miter lim="800000"/>
                          <a:headEnd/>
                          <a:tailEnd/>
                        </a:ln>
                      </wps:spPr>
                      <wps:txbx>
                        <w:txbxContent>
                          <w:p w:rsidR="005C6755" w:rsidRPr="00701D35" w:rsidRDefault="005C6755" w:rsidP="00701D35">
                            <w:pPr>
                              <w:rPr>
                                <w:color w:val="FF0000"/>
                              </w:rPr>
                            </w:pPr>
                            <w:r>
                              <w:rPr>
                                <w:color w:val="FF0000"/>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6in;margin-top:279.75pt;width:20pt;height:21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" filled="f" stroked="f">
                <v:textbox style="mso-fit-shape-to-text:t">
                  <w:txbxContent>
                    <w:p w:rsidR="005C6755" w:rsidRPr="00701D35" w:rsidRDefault="005C6755" w:rsidP="00701D35">
                      <w:pPr>
                        <w:rPr>
                          <w:color w:val="FF0000"/>
                        </w:rPr>
                      </w:pPr>
                      <w:r>
                        <w:rPr>
                          <w:color w:val="FF0000"/>
                        </w:rPr>
                        <w:t>C</w:t>
                      </w:r>
                    </w:p>
                  </w:txbxContent>
                </v:textbox>
              </v:shape>
            </w:pict>
          </mc:Fallback>
        </mc:AlternateContent>
      </w:r>
      <w:r w:rsidR="00E015F0" w:rsidRPr="00517627">
        <w:rPr>
          <w:noProof/>
        </w:rPr>
        <w:drawing>
          <wp:inline distT="0" distB="0" distL="0" distR="0" wp14:anchorId="30A692EE" wp14:editId="015F762D">
            <wp:extent cx="5135532" cy="38498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53938" cy="3863633"/>
                    </a:xfrm>
                    <a:prstGeom prst="rect">
                      <a:avLst/>
                    </a:prstGeom>
                    <a:noFill/>
                    <a:ln>
                      <a:noFill/>
                    </a:ln>
                  </pic:spPr>
                </pic:pic>
              </a:graphicData>
            </a:graphic>
          </wp:inline>
        </w:drawing>
      </w:r>
    </w:p>
    <w:p w:rsidR="00517627" w:rsidRDefault="00517627" w:rsidP="00CD31BC">
      <w:pPr>
        <w:spacing w:after="120"/>
      </w:pPr>
    </w:p>
    <w:p w:rsidR="00517627" w:rsidRDefault="00517627" w:rsidP="00CD31BC">
      <w:pPr>
        <w:spacing w:after="120"/>
      </w:pPr>
    </w:p>
    <w:p w:rsidR="00517627" w:rsidRDefault="00517627" w:rsidP="00CD31BC">
      <w:pPr>
        <w:spacing w:after="120"/>
      </w:pPr>
    </w:p>
    <w:p w:rsidR="00A50F63" w:rsidRDefault="00F71B08" w:rsidP="00664AA9">
      <w:pPr>
        <w:spacing w:after="120"/>
      </w:pPr>
      <w:proofErr w:type="gramStart"/>
      <w:r w:rsidRPr="00F71B08">
        <w:rPr>
          <w:b/>
        </w:rPr>
        <w:t>Figure 3.</w:t>
      </w:r>
      <w:proofErr w:type="gramEnd"/>
      <w:r w:rsidRPr="00F71B08">
        <w:rPr>
          <w:b/>
        </w:rPr>
        <w:t xml:space="preserve"> </w:t>
      </w:r>
      <w:r>
        <w:rPr>
          <w:b/>
        </w:rPr>
        <w:t xml:space="preserve"> </w:t>
      </w:r>
      <w:r w:rsidR="004F5666" w:rsidRPr="004850C6">
        <w:t>Canyon Section</w:t>
      </w:r>
      <w:r w:rsidRPr="004850C6">
        <w:t xml:space="preserve"> Photos</w:t>
      </w:r>
      <w:r w:rsidR="00802D60" w:rsidRPr="004850C6">
        <w:t>:</w:t>
      </w:r>
      <w:r w:rsidRPr="004850C6">
        <w:t xml:space="preserve">  </w:t>
      </w:r>
      <w:r w:rsidR="00974D17" w:rsidRPr="004850C6">
        <w:t>Photos D-</w:t>
      </w:r>
      <w:r w:rsidR="007F79B7" w:rsidRPr="004850C6">
        <w:t>F</w:t>
      </w:r>
      <w:r w:rsidR="00664AA9" w:rsidRPr="004850C6">
        <w:t xml:space="preserve"> show typical site conditions within the canyon section of the site where wood placeme</w:t>
      </w:r>
      <w:r w:rsidR="00CF3ED9" w:rsidRPr="004850C6">
        <w:t xml:space="preserve">nt will occur. The canyon </w:t>
      </w:r>
      <w:r w:rsidR="00664AA9" w:rsidRPr="004850C6">
        <w:t xml:space="preserve">section begins </w:t>
      </w:r>
      <w:r w:rsidR="00CF3ED9" w:rsidRPr="004850C6">
        <w:t>approximately around</w:t>
      </w:r>
      <w:r w:rsidR="00664AA9" w:rsidRPr="004850C6">
        <w:t xml:space="preserve"> Cedar Creek</w:t>
      </w:r>
      <w:r w:rsidR="00974D17" w:rsidRPr="004850C6">
        <w:t xml:space="preserve"> and continue</w:t>
      </w:r>
      <w:r w:rsidR="006C68B0" w:rsidRPr="004850C6">
        <w:t xml:space="preserve">s </w:t>
      </w:r>
      <w:r w:rsidR="004850C6" w:rsidRPr="004850C6">
        <w:t>approximately 4</w:t>
      </w:r>
      <w:r w:rsidR="002632ED" w:rsidRPr="004850C6">
        <w:t xml:space="preserve"> miles upstream</w:t>
      </w:r>
      <w:r w:rsidR="00664AA9" w:rsidRPr="004850C6">
        <w:t xml:space="preserve">. </w:t>
      </w:r>
      <w:r w:rsidR="002B26B6" w:rsidRPr="004850C6">
        <w:t xml:space="preserve">Photo </w:t>
      </w:r>
      <w:r w:rsidR="007F79B7" w:rsidRPr="004850C6">
        <w:t xml:space="preserve">D </w:t>
      </w:r>
      <w:r w:rsidR="002B26B6" w:rsidRPr="004850C6">
        <w:t>represents conditions in late spring at a side-channel site. Photos</w:t>
      </w:r>
      <w:r w:rsidR="007F79B7" w:rsidRPr="004850C6">
        <w:t xml:space="preserve"> E</w:t>
      </w:r>
      <w:r w:rsidR="00CF3ED9" w:rsidRPr="004850C6">
        <w:t xml:space="preserve"> </w:t>
      </w:r>
      <w:r w:rsidR="00974D17" w:rsidRPr="004850C6">
        <w:t>and</w:t>
      </w:r>
      <w:r w:rsidR="002B26B6" w:rsidRPr="004850C6">
        <w:t xml:space="preserve"> F </w:t>
      </w:r>
      <w:r w:rsidR="00CF3ED9" w:rsidRPr="004850C6">
        <w:t>represent typical summe</w:t>
      </w:r>
      <w:r w:rsidR="002B26B6" w:rsidRPr="004850C6">
        <w:t>r conditions along</w:t>
      </w:r>
      <w:r w:rsidR="002B26B6">
        <w:t xml:space="preserve"> the </w:t>
      </w:r>
      <w:proofErr w:type="spellStart"/>
      <w:r w:rsidR="002B26B6">
        <w:t>mainstem</w:t>
      </w:r>
      <w:proofErr w:type="spellEnd"/>
      <w:r w:rsidR="00CF3ED9">
        <w:t xml:space="preserve">. </w:t>
      </w:r>
      <w:r w:rsidR="00974D17">
        <w:t xml:space="preserve">Water depths during the summer construction period will be similar to Photo F. Summer water depths typically range from a few inches to 3-feet in the deeper pools.  </w:t>
      </w:r>
    </w:p>
    <w:p w:rsidR="006D65F7" w:rsidRDefault="002B26B6" w:rsidP="00802D60">
      <w:pPr>
        <w:spacing w:after="120"/>
      </w:pPr>
      <w:r>
        <w:rPr>
          <w:noProof/>
        </w:rPr>
        <w:drawing>
          <wp:inline distT="0" distB="0" distL="0" distR="0" wp14:anchorId="46455B4A" wp14:editId="6DCBEF89">
            <wp:extent cx="3040380" cy="2280945"/>
            <wp:effectExtent l="0" t="0" r="0" b="0"/>
            <wp:docPr id="31" name="Picture 31" descr="L:\Habitat Restoration Program and Fund\Project Development\Active Sites\Hamilton\Pix and images\April 2015\IMG_2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Habitat Restoration Program and Fund\Project Development\Active Sites\Hamilton\Pix and images\April 2015\IMG_286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2356" cy="2282428"/>
                    </a:xfrm>
                    <a:prstGeom prst="rect">
                      <a:avLst/>
                    </a:prstGeom>
                    <a:noFill/>
                    <a:ln>
                      <a:noFill/>
                    </a:ln>
                  </pic:spPr>
                </pic:pic>
              </a:graphicData>
            </a:graphic>
          </wp:inline>
        </w:drawing>
      </w:r>
      <w:r w:rsidR="00160355">
        <w:rPr>
          <w:noProof/>
        </w:rPr>
        <mc:AlternateContent>
          <mc:Choice Requires="wps">
            <w:drawing>
              <wp:anchor distT="0" distB="0" distL="114300" distR="114300" simplePos="0" relativeHeight="251673600" behindDoc="0" locked="0" layoutInCell="1" allowOverlap="1" wp14:anchorId="43B15547" wp14:editId="05215E09">
                <wp:simplePos x="0" y="0"/>
                <wp:positionH relativeFrom="column">
                  <wp:posOffset>2731770</wp:posOffset>
                </wp:positionH>
                <wp:positionV relativeFrom="paragraph">
                  <wp:posOffset>1981835</wp:posOffset>
                </wp:positionV>
                <wp:extent cx="254000" cy="26670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66700"/>
                        </a:xfrm>
                        <a:prstGeom prst="rect">
                          <a:avLst/>
                        </a:prstGeom>
                        <a:noFill/>
                        <a:ln w="9525">
                          <a:noFill/>
                          <a:miter lim="800000"/>
                          <a:headEnd/>
                          <a:tailEnd/>
                        </a:ln>
                      </wps:spPr>
                      <wps:txbx>
                        <w:txbxContent>
                          <w:p w:rsidR="005C6755" w:rsidRPr="00701D35" w:rsidRDefault="005C6755" w:rsidP="00701D35">
                            <w:pPr>
                              <w:rPr>
                                <w:color w:val="FF0000"/>
                              </w:rPr>
                            </w:pPr>
                            <w:r>
                              <w:rPr>
                                <w:color w:val="FF0000"/>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215.1pt;margin-top:156.05pt;width:20pt;height:21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" filled="f" stroked="f">
                <v:textbox style="mso-fit-shape-to-text:t">
                  <w:txbxContent>
                    <w:p w:rsidR="005C6755" w:rsidRPr="00701D35" w:rsidRDefault="005C6755" w:rsidP="00701D35">
                      <w:pPr>
                        <w:rPr>
                          <w:color w:val="FF0000"/>
                        </w:rPr>
                      </w:pPr>
                      <w:r>
                        <w:rPr>
                          <w:color w:val="FF0000"/>
                        </w:rPr>
                        <w:t>D</w:t>
                      </w:r>
                    </w:p>
                  </w:txbxContent>
                </v:textbox>
              </v:shape>
            </w:pict>
          </mc:Fallback>
        </mc:AlternateContent>
      </w:r>
      <w:r w:rsidR="00160355">
        <w:rPr>
          <w:noProof/>
        </w:rPr>
        <mc:AlternateContent>
          <mc:Choice Requires="wps">
            <w:drawing>
              <wp:anchor distT="0" distB="0" distL="114300" distR="114300" simplePos="0" relativeHeight="251675648" behindDoc="0" locked="0" layoutInCell="1" allowOverlap="1" wp14:anchorId="6C213F8E" wp14:editId="529024F1">
                <wp:simplePos x="0" y="0"/>
                <wp:positionH relativeFrom="column">
                  <wp:posOffset>5798820</wp:posOffset>
                </wp:positionH>
                <wp:positionV relativeFrom="paragraph">
                  <wp:posOffset>1981835</wp:posOffset>
                </wp:positionV>
                <wp:extent cx="254000" cy="26670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66700"/>
                        </a:xfrm>
                        <a:prstGeom prst="rect">
                          <a:avLst/>
                        </a:prstGeom>
                        <a:noFill/>
                        <a:ln w="9525">
                          <a:noFill/>
                          <a:miter lim="800000"/>
                          <a:headEnd/>
                          <a:tailEnd/>
                        </a:ln>
                      </wps:spPr>
                      <wps:txbx>
                        <w:txbxContent>
                          <w:p w:rsidR="005C6755" w:rsidRPr="00701D35" w:rsidRDefault="005C6755" w:rsidP="00701D35">
                            <w:pPr>
                              <w:rPr>
                                <w:color w:val="FF0000"/>
                              </w:rPr>
                            </w:pPr>
                            <w:r>
                              <w:rPr>
                                <w:color w:val="FF0000"/>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456.6pt;margin-top:156.05pt;width:20pt;height:21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" filled="f" stroked="f">
                <v:textbox style="mso-fit-shape-to-text:t">
                  <w:txbxContent>
                    <w:p w:rsidR="005C6755" w:rsidRPr="00701D35" w:rsidRDefault="005C6755" w:rsidP="00701D35">
                      <w:pPr>
                        <w:rPr>
                          <w:color w:val="FF0000"/>
                        </w:rPr>
                      </w:pPr>
                      <w:r>
                        <w:rPr>
                          <w:color w:val="FF0000"/>
                        </w:rPr>
                        <w:t>E</w:t>
                      </w:r>
                    </w:p>
                  </w:txbxContent>
                </v:textbox>
              </v:shape>
            </w:pict>
          </mc:Fallback>
        </mc:AlternateContent>
      </w:r>
      <w:r w:rsidR="00517627" w:rsidRPr="00517627">
        <w:rPr>
          <w:noProof/>
        </w:rPr>
        <w:drawing>
          <wp:inline distT="0" distB="0" distL="0" distR="0" wp14:anchorId="7EE62337" wp14:editId="5DE1E3DF">
            <wp:extent cx="3008279" cy="225514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 contrast="9000"/>
                              </a14:imgEffect>
                            </a14:imgLayer>
                          </a14:imgProps>
                        </a:ext>
                        <a:ext uri="{28A0092B-C50C-407E-A947-70E740481C1C}">
                          <a14:useLocalDpi xmlns:a14="http://schemas.microsoft.com/office/drawing/2010/main" val="0"/>
                        </a:ext>
                      </a:extLst>
                    </a:blip>
                    <a:srcRect/>
                    <a:stretch>
                      <a:fillRect/>
                    </a:stretch>
                  </pic:blipFill>
                  <pic:spPr bwMode="auto">
                    <a:xfrm>
                      <a:off x="0" y="0"/>
                      <a:ext cx="3008279" cy="2255147"/>
                    </a:xfrm>
                    <a:prstGeom prst="rect">
                      <a:avLst/>
                    </a:prstGeom>
                    <a:noFill/>
                    <a:ln>
                      <a:noFill/>
                    </a:ln>
                  </pic:spPr>
                </pic:pic>
              </a:graphicData>
            </a:graphic>
          </wp:inline>
        </w:drawing>
      </w:r>
      <w:r w:rsidR="00517627" w:rsidRPr="00517627">
        <w:t xml:space="preserve"> </w:t>
      </w:r>
    </w:p>
    <w:p w:rsidR="006D65F7" w:rsidRDefault="00160355" w:rsidP="00802D60">
      <w:pPr>
        <w:spacing w:after="120"/>
        <w:jc w:val="center"/>
      </w:pPr>
      <w:r>
        <w:rPr>
          <w:noProof/>
        </w:rPr>
        <mc:AlternateContent>
          <mc:Choice Requires="wps">
            <w:drawing>
              <wp:anchor distT="0" distB="0" distL="114300" distR="114300" simplePos="0" relativeHeight="251677696" behindDoc="0" locked="0" layoutInCell="1" allowOverlap="1" wp14:anchorId="3DEFDB9F" wp14:editId="35C93509">
                <wp:simplePos x="0" y="0"/>
                <wp:positionH relativeFrom="column">
                  <wp:posOffset>5449570</wp:posOffset>
                </wp:positionH>
                <wp:positionV relativeFrom="paragraph">
                  <wp:posOffset>3449320</wp:posOffset>
                </wp:positionV>
                <wp:extent cx="254635" cy="266700"/>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66700"/>
                        </a:xfrm>
                        <a:prstGeom prst="rect">
                          <a:avLst/>
                        </a:prstGeom>
                        <a:noFill/>
                        <a:ln w="9525">
                          <a:noFill/>
                          <a:miter lim="800000"/>
                          <a:headEnd/>
                          <a:tailEnd/>
                        </a:ln>
                      </wps:spPr>
                      <wps:txbx>
                        <w:txbxContent>
                          <w:p w:rsidR="005C6755" w:rsidRPr="00701D35" w:rsidRDefault="005C6755" w:rsidP="00701D35">
                            <w:pPr>
                              <w:rPr>
                                <w:color w:val="FF0000"/>
                              </w:rPr>
                            </w:pPr>
                            <w:r>
                              <w:rPr>
                                <w:color w:val="FF0000"/>
                              </w:rP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429.1pt;margin-top:271.6pt;width:20.05pt;height:21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" filled="f" stroked="f">
                <v:textbox style="mso-fit-shape-to-text:t">
                  <w:txbxContent>
                    <w:p w:rsidR="005C6755" w:rsidRPr="00701D35" w:rsidRDefault="005C6755" w:rsidP="00701D35">
                      <w:pPr>
                        <w:rPr>
                          <w:color w:val="FF0000"/>
                        </w:rPr>
                      </w:pPr>
                      <w:r>
                        <w:rPr>
                          <w:color w:val="FF0000"/>
                        </w:rPr>
                        <w:t>F</w:t>
                      </w:r>
                    </w:p>
                  </w:txbxContent>
                </v:textbox>
              </v:shape>
            </w:pict>
          </mc:Fallback>
        </mc:AlternateContent>
      </w:r>
      <w:r w:rsidR="00802D60" w:rsidRPr="00517627">
        <w:rPr>
          <w:noProof/>
        </w:rPr>
        <w:drawing>
          <wp:inline distT="0" distB="0" distL="0" distR="0" wp14:anchorId="03045EAF" wp14:editId="59B10CD4">
            <wp:extent cx="5041505" cy="377934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14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5053228" cy="3788136"/>
                    </a:xfrm>
                    <a:prstGeom prst="rect">
                      <a:avLst/>
                    </a:prstGeom>
                    <a:noFill/>
                    <a:ln>
                      <a:noFill/>
                    </a:ln>
                  </pic:spPr>
                </pic:pic>
              </a:graphicData>
            </a:graphic>
          </wp:inline>
        </w:drawing>
      </w:r>
    </w:p>
    <w:p w:rsidR="006D65F7" w:rsidRDefault="006D65F7" w:rsidP="00CF64CB">
      <w:pPr>
        <w:spacing w:after="120"/>
      </w:pPr>
    </w:p>
    <w:p w:rsidR="00A50F63" w:rsidRDefault="00A50F63" w:rsidP="00CF64CB">
      <w:pPr>
        <w:spacing w:after="120"/>
      </w:pPr>
    </w:p>
    <w:p w:rsidR="00A50F63" w:rsidRDefault="00A50F63" w:rsidP="00CF64CB">
      <w:pPr>
        <w:spacing w:after="120"/>
      </w:pPr>
    </w:p>
    <w:p w:rsidR="00765A7C" w:rsidRDefault="00765A7C" w:rsidP="00CF64CB">
      <w:pPr>
        <w:spacing w:after="120"/>
      </w:pPr>
    </w:p>
    <w:p w:rsidR="0027444A" w:rsidRDefault="0027444A" w:rsidP="008D289E">
      <w:pPr>
        <w:spacing w:after="120"/>
      </w:pPr>
    </w:p>
    <w:p w:rsidR="0027444A" w:rsidRDefault="0027444A" w:rsidP="00A50F63">
      <w:pPr>
        <w:spacing w:after="120"/>
        <w:ind w:left="1440" w:firstLine="720"/>
        <w:rPr>
          <w:b/>
        </w:rPr>
      </w:pPr>
      <w:r w:rsidRPr="0027444A">
        <w:rPr>
          <w:b/>
        </w:rPr>
        <w:t>Atta</w:t>
      </w:r>
      <w:r w:rsidR="00CD31BC">
        <w:rPr>
          <w:b/>
        </w:rPr>
        <w:t>chment 2</w:t>
      </w:r>
      <w:r w:rsidRPr="0027444A">
        <w:rPr>
          <w:b/>
        </w:rPr>
        <w:t xml:space="preserve"> – 30% Design Drawings</w:t>
      </w:r>
      <w:r w:rsidR="00A50F63">
        <w:rPr>
          <w:b/>
        </w:rPr>
        <w:t xml:space="preserve"> </w:t>
      </w:r>
      <w:r w:rsidR="004126B6">
        <w:rPr>
          <w:b/>
        </w:rPr>
        <w:t>Upper Hamilton Creek</w:t>
      </w:r>
    </w:p>
    <w:p w:rsidR="004126B6" w:rsidRDefault="004126B6" w:rsidP="00CF64CB">
      <w:pPr>
        <w:spacing w:after="120"/>
        <w:rPr>
          <w:b/>
        </w:rPr>
      </w:pPr>
    </w:p>
    <w:p w:rsidR="004126B6" w:rsidRDefault="004126B6" w:rsidP="00CF64CB">
      <w:pPr>
        <w:spacing w:after="120"/>
        <w:ind w:left="2880" w:firstLine="720"/>
        <w:rPr>
          <w:b/>
        </w:rPr>
      </w:pPr>
      <w:r w:rsidRPr="004126B6">
        <w:rPr>
          <w:b/>
          <w:highlight w:val="yellow"/>
        </w:rPr>
        <w:t xml:space="preserve">Insert .pdf of </w:t>
      </w:r>
      <w:r w:rsidR="00D52543">
        <w:rPr>
          <w:b/>
          <w:highlight w:val="yellow"/>
        </w:rPr>
        <w:t xml:space="preserve">30% design </w:t>
      </w:r>
      <w:r w:rsidRPr="004126B6">
        <w:rPr>
          <w:b/>
          <w:highlight w:val="yellow"/>
        </w:rPr>
        <w:t>drawings</w:t>
      </w:r>
      <w:r>
        <w:rPr>
          <w:b/>
        </w:rPr>
        <w:t xml:space="preserve"> </w:t>
      </w: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4126B6" w:rsidRDefault="004126B6" w:rsidP="00CF64CB">
      <w:pPr>
        <w:spacing w:after="120"/>
        <w:rPr>
          <w:b/>
        </w:rPr>
      </w:pPr>
    </w:p>
    <w:p w:rsidR="0027444A" w:rsidRDefault="0027444A" w:rsidP="00CF64CB">
      <w:pPr>
        <w:spacing w:after="120"/>
      </w:pPr>
    </w:p>
    <w:p w:rsidR="0027444A" w:rsidRDefault="0027444A" w:rsidP="00CF64CB">
      <w:pPr>
        <w:spacing w:after="120"/>
      </w:pPr>
    </w:p>
    <w:p w:rsidR="0027444A" w:rsidRDefault="0027444A" w:rsidP="00CF64CB">
      <w:pPr>
        <w:spacing w:after="120"/>
      </w:pPr>
    </w:p>
    <w:p w:rsidR="0027444A" w:rsidRDefault="0027444A" w:rsidP="00CF64CB">
      <w:pPr>
        <w:spacing w:after="120"/>
      </w:pPr>
    </w:p>
    <w:p w:rsidR="0027444A" w:rsidRDefault="0027444A" w:rsidP="00CF64CB">
      <w:pPr>
        <w:spacing w:after="120"/>
      </w:pPr>
    </w:p>
    <w:p w:rsidR="0027444A" w:rsidRDefault="0027444A" w:rsidP="00CF64CB">
      <w:pPr>
        <w:spacing w:after="120"/>
      </w:pPr>
    </w:p>
    <w:p w:rsidR="0027444A" w:rsidRDefault="0027444A" w:rsidP="00CF64CB">
      <w:pPr>
        <w:spacing w:after="120"/>
      </w:pPr>
    </w:p>
    <w:p w:rsidR="0027444A" w:rsidRDefault="0027444A" w:rsidP="00CF64CB">
      <w:pPr>
        <w:spacing w:after="120"/>
      </w:pPr>
    </w:p>
    <w:p w:rsidR="0027444A" w:rsidRDefault="0027444A" w:rsidP="00CF64CB">
      <w:pPr>
        <w:spacing w:after="120"/>
      </w:pPr>
    </w:p>
    <w:p w:rsidR="00A50F63" w:rsidRDefault="00A50F63" w:rsidP="00CF64CB">
      <w:pPr>
        <w:spacing w:after="120"/>
      </w:pPr>
    </w:p>
    <w:p w:rsidR="00A50F63" w:rsidRDefault="00A50F63" w:rsidP="008D289E">
      <w:pPr>
        <w:spacing w:after="120"/>
      </w:pPr>
    </w:p>
    <w:p w:rsidR="004126B6" w:rsidRDefault="00CD31BC" w:rsidP="00A50F63">
      <w:pPr>
        <w:spacing w:after="120"/>
        <w:jc w:val="center"/>
        <w:rPr>
          <w:b/>
        </w:rPr>
      </w:pPr>
      <w:r>
        <w:rPr>
          <w:b/>
        </w:rPr>
        <w:t>Attachment 3</w:t>
      </w:r>
      <w:r w:rsidR="0027444A" w:rsidRPr="0027444A">
        <w:rPr>
          <w:b/>
        </w:rPr>
        <w:t xml:space="preserve"> – 30% Design </w:t>
      </w:r>
      <w:r w:rsidR="0027444A">
        <w:rPr>
          <w:b/>
        </w:rPr>
        <w:t>Report</w:t>
      </w:r>
      <w:r w:rsidR="00A50F63">
        <w:rPr>
          <w:b/>
        </w:rPr>
        <w:t xml:space="preserve"> </w:t>
      </w:r>
      <w:r w:rsidR="004126B6">
        <w:rPr>
          <w:b/>
        </w:rPr>
        <w:t>Upper Hamilton Creek</w:t>
      </w:r>
    </w:p>
    <w:p w:rsidR="0027444A" w:rsidRDefault="0027444A" w:rsidP="00CF64CB">
      <w:pPr>
        <w:spacing w:after="120"/>
        <w:rPr>
          <w:b/>
        </w:rPr>
      </w:pPr>
    </w:p>
    <w:p w:rsidR="004126B6" w:rsidRDefault="004126B6" w:rsidP="00D52543">
      <w:pPr>
        <w:spacing w:after="120"/>
        <w:jc w:val="center"/>
        <w:rPr>
          <w:b/>
        </w:rPr>
      </w:pPr>
      <w:r>
        <w:rPr>
          <w:b/>
        </w:rPr>
        <w:tab/>
      </w:r>
      <w:r w:rsidRPr="004126B6">
        <w:rPr>
          <w:b/>
          <w:highlight w:val="yellow"/>
        </w:rPr>
        <w:t xml:space="preserve">Insert .pdf of </w:t>
      </w:r>
      <w:r w:rsidR="00D52543">
        <w:rPr>
          <w:b/>
          <w:highlight w:val="yellow"/>
        </w:rPr>
        <w:t xml:space="preserve">30% design </w:t>
      </w:r>
      <w:r w:rsidRPr="004126B6">
        <w:rPr>
          <w:b/>
          <w:highlight w:val="yellow"/>
        </w:rPr>
        <w:t>report</w:t>
      </w:r>
    </w:p>
    <w:p w:rsidR="00D7685B" w:rsidRPr="004F5666" w:rsidRDefault="0027444A" w:rsidP="004F5666">
      <w:pPr>
        <w:spacing w:after="120"/>
        <w:jc w:val="center"/>
      </w:pPr>
      <w:r>
        <w:rPr>
          <w:b/>
        </w:rPr>
        <w:br w:type="page"/>
      </w:r>
      <w:r w:rsidR="00CD31BC">
        <w:rPr>
          <w:b/>
        </w:rPr>
        <w:t>Attachment 4</w:t>
      </w:r>
      <w:r w:rsidRPr="0027444A">
        <w:rPr>
          <w:b/>
        </w:rPr>
        <w:t xml:space="preserve"> – </w:t>
      </w:r>
      <w:r>
        <w:rPr>
          <w:b/>
        </w:rPr>
        <w:t>Sample Contract</w:t>
      </w:r>
    </w:p>
    <w:p w:rsidR="00664AA9" w:rsidRPr="00664AA9" w:rsidRDefault="00C73D31" w:rsidP="00A50F63">
      <w:pPr>
        <w:spacing w:after="120"/>
      </w:pPr>
      <w:r>
        <w:t xml:space="preserve">The Contract </w:t>
      </w:r>
      <w:r w:rsidR="00D52543">
        <w:t>template below and</w:t>
      </w:r>
      <w:r w:rsidR="0065574B">
        <w:t xml:space="preserve"> </w:t>
      </w:r>
      <w:r w:rsidR="00D52543">
        <w:t xml:space="preserve">Exhibits A-F represent elements </w:t>
      </w:r>
      <w:r w:rsidR="00EA666D">
        <w:t xml:space="preserve">of a </w:t>
      </w:r>
      <w:r w:rsidR="00664AA9" w:rsidRPr="00664AA9">
        <w:t xml:space="preserve">sample contract. </w:t>
      </w:r>
    </w:p>
    <w:p w:rsidR="00A50F63" w:rsidRPr="00A50F63" w:rsidRDefault="00664AA9" w:rsidP="00A50F63">
      <w:pPr>
        <w:spacing w:after="120"/>
        <w:rPr>
          <w:b/>
        </w:rPr>
      </w:pPr>
      <w:r>
        <w:rPr>
          <w:noProof/>
        </w:rPr>
        <w:drawing>
          <wp:anchor distT="0" distB="0" distL="114300" distR="114300" simplePos="0" relativeHeight="251663360" behindDoc="0" locked="0" layoutInCell="1" allowOverlap="1" wp14:anchorId="78461621" wp14:editId="33CBDD29">
            <wp:simplePos x="0" y="0"/>
            <wp:positionH relativeFrom="column">
              <wp:posOffset>3149600</wp:posOffset>
            </wp:positionH>
            <wp:positionV relativeFrom="paragraph">
              <wp:posOffset>161290</wp:posOffset>
            </wp:positionV>
            <wp:extent cx="763270" cy="304165"/>
            <wp:effectExtent l="0" t="0" r="0" b="635"/>
            <wp:wrapSquare wrapText="bothSides"/>
            <wp:docPr id="11" name="Picture 11" descr="LCEP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CEP_Logo"/>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63270" cy="304165"/>
                    </a:xfrm>
                    <a:prstGeom prst="rect">
                      <a:avLst/>
                    </a:prstGeom>
                    <a:noFill/>
                    <a:ln>
                      <a:noFill/>
                    </a:ln>
                  </pic:spPr>
                </pic:pic>
              </a:graphicData>
            </a:graphic>
          </wp:anchor>
        </w:drawing>
      </w:r>
    </w:p>
    <w:p w:rsidR="00775BF7" w:rsidRPr="00A50F63" w:rsidRDefault="00A50F63" w:rsidP="00A50F63">
      <w:pPr>
        <w:rPr>
          <w:rFonts w:ascii="Calibri" w:hAnsi="Calibri"/>
          <w:b/>
          <w:sz w:val="28"/>
          <w:szCs w:val="28"/>
        </w:rPr>
      </w:pPr>
      <w:r>
        <w:rPr>
          <w:rFonts w:ascii="Calibri" w:hAnsi="Calibri"/>
          <w:b/>
          <w:sz w:val="32"/>
        </w:rPr>
        <w:tab/>
      </w:r>
      <w:r>
        <w:rPr>
          <w:rFonts w:ascii="Calibri" w:hAnsi="Calibri"/>
          <w:b/>
          <w:sz w:val="32"/>
        </w:rPr>
        <w:tab/>
        <w:t xml:space="preserve">   </w:t>
      </w:r>
      <w:r w:rsidR="00775BF7" w:rsidRPr="00B07EC8">
        <w:rPr>
          <w:rFonts w:ascii="Calibri" w:hAnsi="Calibri"/>
          <w:b/>
          <w:sz w:val="32"/>
        </w:rPr>
        <w:t>CONTRACT</w:t>
      </w:r>
      <w:r w:rsidR="00775BF7" w:rsidRPr="00B07EC8">
        <w:rPr>
          <w:rFonts w:ascii="Calibri" w:hAnsi="Calibri"/>
          <w:b/>
        </w:rPr>
        <w:t xml:space="preserve"> </w:t>
      </w:r>
      <w:r w:rsidR="00775BF7" w:rsidRPr="00B07EC8">
        <w:rPr>
          <w:rFonts w:ascii="Calibri" w:hAnsi="Calibri"/>
          <w:b/>
        </w:rPr>
        <w:tab/>
      </w:r>
      <w:r w:rsidR="00775BF7" w:rsidRPr="00B07EC8">
        <w:rPr>
          <w:rFonts w:ascii="Calibri" w:hAnsi="Calibri"/>
          <w:b/>
        </w:rPr>
        <w:tab/>
      </w:r>
      <w:r w:rsidR="00775BF7" w:rsidRPr="00B07EC8">
        <w:rPr>
          <w:rFonts w:ascii="Calibri" w:hAnsi="Calibri"/>
          <w:b/>
        </w:rPr>
        <w:tab/>
        <w:t xml:space="preserve">         </w:t>
      </w:r>
      <w:r w:rsidR="00775BF7" w:rsidRPr="00B07EC8">
        <w:rPr>
          <w:rFonts w:ascii="Calibri" w:hAnsi="Calibri"/>
          <w:b/>
          <w:sz w:val="28"/>
          <w:szCs w:val="28"/>
        </w:rPr>
        <w:t>No. xx-20xx</w:t>
      </w:r>
    </w:p>
    <w:tbl>
      <w:tblPr>
        <w:tblW w:w="10170" w:type="dxa"/>
        <w:tblInd w:w="120" w:type="dxa"/>
        <w:tblLayout w:type="fixed"/>
        <w:tblCellMar>
          <w:left w:w="120" w:type="dxa"/>
          <w:right w:w="120" w:type="dxa"/>
        </w:tblCellMar>
        <w:tblLook w:val="0000" w:firstRow="0" w:lastRow="0" w:firstColumn="0" w:lastColumn="0" w:noHBand="0" w:noVBand="0"/>
      </w:tblPr>
      <w:tblGrid>
        <w:gridCol w:w="5490"/>
        <w:gridCol w:w="4680"/>
      </w:tblGrid>
      <w:tr w:rsidR="00775BF7" w:rsidRPr="00B07EC8">
        <w:tc>
          <w:tcPr>
            <w:tcW w:w="5490" w:type="dxa"/>
            <w:tcBorders>
              <w:top w:val="double" w:sz="6" w:space="0" w:color="auto"/>
              <w:left w:val="double" w:sz="6" w:space="0" w:color="auto"/>
            </w:tcBorders>
          </w:tcPr>
          <w:p w:rsidR="00775BF7" w:rsidRPr="00B07EC8" w:rsidRDefault="00775BF7" w:rsidP="001358AC">
            <w:pPr>
              <w:tabs>
                <w:tab w:val="left" w:pos="-720"/>
                <w:tab w:val="left" w:pos="0"/>
                <w:tab w:val="left" w:pos="294"/>
                <w:tab w:val="left" w:pos="588"/>
                <w:tab w:val="left" w:pos="882"/>
                <w:tab w:val="left" w:pos="1176"/>
                <w:tab w:val="left" w:pos="1470"/>
                <w:tab w:val="left" w:pos="1764"/>
                <w:tab w:val="left" w:pos="2058"/>
                <w:tab w:val="left" w:pos="2880"/>
              </w:tabs>
              <w:suppressAutoHyphens/>
              <w:spacing w:before="90"/>
              <w:rPr>
                <w:rFonts w:ascii="Calibri" w:hAnsi="Calibri"/>
                <w:b/>
                <w:sz w:val="22"/>
              </w:rPr>
            </w:pPr>
            <w:r w:rsidRPr="00B07EC8">
              <w:rPr>
                <w:rFonts w:ascii="Calibri" w:hAnsi="Calibri"/>
                <w:b/>
                <w:sz w:val="22"/>
              </w:rPr>
              <w:t>CONTRACTOR</w:t>
            </w:r>
            <w:r w:rsidRPr="00B07EC8">
              <w:rPr>
                <w:rStyle w:val="FootnoteReference"/>
                <w:rFonts w:ascii="Calibri" w:hAnsi="Calibri"/>
                <w:b/>
                <w:sz w:val="22"/>
              </w:rPr>
              <w:footnoteReference w:id="1"/>
            </w:r>
            <w:r w:rsidRPr="00B07EC8">
              <w:rPr>
                <w:rFonts w:ascii="Calibri" w:hAnsi="Calibri"/>
                <w:b/>
                <w:sz w:val="22"/>
              </w:rPr>
              <w:t xml:space="preserve"> </w:t>
            </w:r>
          </w:p>
          <w:p w:rsidR="00775BF7" w:rsidRPr="00B07EC8" w:rsidRDefault="00775BF7" w:rsidP="001358AC">
            <w:pPr>
              <w:tabs>
                <w:tab w:val="left" w:pos="-720"/>
                <w:tab w:val="left" w:pos="0"/>
                <w:tab w:val="left" w:pos="294"/>
                <w:tab w:val="left" w:pos="588"/>
                <w:tab w:val="left" w:pos="882"/>
                <w:tab w:val="left" w:pos="1176"/>
                <w:tab w:val="left" w:pos="1470"/>
                <w:tab w:val="left" w:pos="1764"/>
                <w:tab w:val="left" w:pos="2058"/>
                <w:tab w:val="left" w:pos="2880"/>
              </w:tabs>
              <w:suppressAutoHyphens/>
              <w:rPr>
                <w:rFonts w:ascii="Calibri" w:hAnsi="Calibri"/>
                <w:b/>
                <w:sz w:val="22"/>
              </w:rPr>
            </w:pPr>
            <w:r w:rsidRPr="00B07EC8">
              <w:rPr>
                <w:rFonts w:ascii="Calibri" w:hAnsi="Calibri"/>
                <w:b/>
                <w:sz w:val="22"/>
              </w:rPr>
              <w:t>(“Contractor”)</w:t>
            </w:r>
          </w:p>
        </w:tc>
        <w:tc>
          <w:tcPr>
            <w:tcW w:w="4680" w:type="dxa"/>
            <w:tcBorders>
              <w:top w:val="double" w:sz="6" w:space="0" w:color="auto"/>
              <w:left w:val="single" w:sz="6" w:space="0" w:color="auto"/>
              <w:right w:val="double" w:sz="6" w:space="0" w:color="auto"/>
            </w:tcBorders>
          </w:tcPr>
          <w:p w:rsidR="00775BF7" w:rsidRPr="00B07EC8" w:rsidRDefault="00775BF7" w:rsidP="001358AC">
            <w:pPr>
              <w:tabs>
                <w:tab w:val="left" w:pos="-720"/>
                <w:tab w:val="left" w:pos="0"/>
                <w:tab w:val="left" w:pos="294"/>
                <w:tab w:val="left" w:pos="588"/>
                <w:tab w:val="left" w:pos="882"/>
                <w:tab w:val="left" w:pos="1176"/>
                <w:tab w:val="left" w:pos="1470"/>
                <w:tab w:val="left" w:pos="1764"/>
                <w:tab w:val="left" w:pos="2058"/>
                <w:tab w:val="left" w:pos="2880"/>
              </w:tabs>
              <w:suppressAutoHyphens/>
              <w:spacing w:before="90"/>
              <w:rPr>
                <w:rFonts w:ascii="Calibri" w:hAnsi="Calibri"/>
                <w:b/>
                <w:sz w:val="22"/>
              </w:rPr>
            </w:pPr>
            <w:r w:rsidRPr="00B07EC8">
              <w:rPr>
                <w:rFonts w:ascii="Calibri" w:hAnsi="Calibri"/>
                <w:b/>
                <w:sz w:val="22"/>
              </w:rPr>
              <w:t>Lower Columbia Estuary Partnership</w:t>
            </w:r>
          </w:p>
          <w:p w:rsidR="00775BF7" w:rsidRPr="00B07EC8" w:rsidRDefault="00775BF7" w:rsidP="001358AC">
            <w:pPr>
              <w:tabs>
                <w:tab w:val="left" w:pos="-720"/>
                <w:tab w:val="left" w:pos="0"/>
                <w:tab w:val="left" w:pos="294"/>
                <w:tab w:val="left" w:pos="588"/>
                <w:tab w:val="left" w:pos="882"/>
                <w:tab w:val="left" w:pos="1176"/>
                <w:tab w:val="left" w:pos="1470"/>
                <w:tab w:val="left" w:pos="1764"/>
                <w:tab w:val="left" w:pos="2058"/>
                <w:tab w:val="left" w:pos="2880"/>
              </w:tabs>
              <w:suppressAutoHyphens/>
              <w:spacing w:after="54"/>
              <w:rPr>
                <w:rFonts w:ascii="Calibri" w:hAnsi="Calibri"/>
                <w:b/>
                <w:sz w:val="22"/>
              </w:rPr>
            </w:pPr>
            <w:r w:rsidRPr="00B07EC8">
              <w:rPr>
                <w:rFonts w:ascii="Calibri" w:hAnsi="Calibri"/>
                <w:b/>
                <w:sz w:val="22"/>
              </w:rPr>
              <w:t xml:space="preserve">(“Estuary Partnership”) </w:t>
            </w:r>
          </w:p>
        </w:tc>
      </w:tr>
      <w:tr w:rsidR="00775BF7" w:rsidRPr="00260CE5">
        <w:tc>
          <w:tcPr>
            <w:tcW w:w="5490" w:type="dxa"/>
            <w:tcBorders>
              <w:top w:val="single" w:sz="6" w:space="0" w:color="auto"/>
              <w:left w:val="double" w:sz="6" w:space="0" w:color="auto"/>
              <w:bottom w:val="single" w:sz="6" w:space="0" w:color="auto"/>
            </w:tcBorders>
          </w:tcPr>
          <w:p w:rsidR="00775BF7" w:rsidRPr="00B07EC8" w:rsidRDefault="00775BF7" w:rsidP="001358AC">
            <w:pPr>
              <w:tabs>
                <w:tab w:val="left" w:pos="-720"/>
                <w:tab w:val="left" w:pos="0"/>
                <w:tab w:val="left" w:pos="294"/>
                <w:tab w:val="left" w:pos="588"/>
                <w:tab w:val="left" w:pos="882"/>
                <w:tab w:val="left" w:pos="1176"/>
                <w:tab w:val="left" w:pos="1470"/>
                <w:tab w:val="left" w:pos="1764"/>
                <w:tab w:val="left" w:pos="2058"/>
                <w:tab w:val="left" w:pos="2880"/>
              </w:tabs>
              <w:suppressAutoHyphens/>
              <w:rPr>
                <w:rFonts w:ascii="Calibri" w:hAnsi="Calibri"/>
                <w:sz w:val="22"/>
              </w:rPr>
            </w:pPr>
            <w:r w:rsidRPr="00B07EC8">
              <w:rPr>
                <w:rFonts w:ascii="Calibri" w:hAnsi="Calibri"/>
                <w:sz w:val="22"/>
              </w:rPr>
              <w:t>Organization</w:t>
            </w:r>
            <w:r w:rsidRPr="00B07EC8">
              <w:rPr>
                <w:rFonts w:ascii="Calibri" w:hAnsi="Calibri"/>
                <w:b/>
                <w:sz w:val="22"/>
              </w:rPr>
              <w:t xml:space="preserve">:  </w:t>
            </w:r>
          </w:p>
          <w:p w:rsidR="00775BF7" w:rsidRPr="00B07EC8" w:rsidRDefault="00775BF7" w:rsidP="001358AC">
            <w:pPr>
              <w:tabs>
                <w:tab w:val="left" w:pos="-720"/>
                <w:tab w:val="left" w:pos="0"/>
                <w:tab w:val="left" w:pos="294"/>
                <w:tab w:val="left" w:pos="588"/>
                <w:tab w:val="left" w:pos="882"/>
                <w:tab w:val="left" w:pos="1176"/>
                <w:tab w:val="left" w:pos="1470"/>
                <w:tab w:val="left" w:pos="1764"/>
                <w:tab w:val="left" w:pos="2058"/>
                <w:tab w:val="left" w:pos="2880"/>
              </w:tabs>
              <w:suppressAutoHyphens/>
              <w:rPr>
                <w:rFonts w:ascii="Calibri" w:hAnsi="Calibri"/>
                <w:sz w:val="22"/>
              </w:rPr>
            </w:pPr>
            <w:r w:rsidRPr="00B07EC8">
              <w:rPr>
                <w:rFonts w:ascii="Calibri" w:hAnsi="Calibri"/>
                <w:sz w:val="22"/>
              </w:rPr>
              <w:t xml:space="preserve">Project Officer:    </w:t>
            </w:r>
          </w:p>
          <w:p w:rsidR="00775BF7" w:rsidRPr="00B07EC8" w:rsidRDefault="00775BF7" w:rsidP="001358AC">
            <w:pPr>
              <w:tabs>
                <w:tab w:val="left" w:pos="-720"/>
                <w:tab w:val="left" w:pos="0"/>
                <w:tab w:val="left" w:pos="294"/>
                <w:tab w:val="left" w:pos="588"/>
                <w:tab w:val="left" w:pos="882"/>
                <w:tab w:val="left" w:pos="1176"/>
                <w:tab w:val="left" w:pos="1470"/>
                <w:tab w:val="left" w:pos="1764"/>
                <w:tab w:val="left" w:pos="2058"/>
                <w:tab w:val="left" w:pos="2880"/>
              </w:tabs>
              <w:suppressAutoHyphens/>
              <w:rPr>
                <w:rFonts w:ascii="Calibri" w:hAnsi="Calibri"/>
                <w:sz w:val="22"/>
              </w:rPr>
            </w:pPr>
            <w:r w:rsidRPr="00B07EC8">
              <w:rPr>
                <w:rFonts w:ascii="Calibri" w:hAnsi="Calibri"/>
                <w:sz w:val="22"/>
              </w:rPr>
              <w:t xml:space="preserve">Title:                    </w:t>
            </w:r>
          </w:p>
          <w:p w:rsidR="00775BF7" w:rsidRPr="00B07EC8" w:rsidRDefault="00775BF7" w:rsidP="001358AC">
            <w:pPr>
              <w:tabs>
                <w:tab w:val="left" w:pos="-720"/>
                <w:tab w:val="left" w:pos="0"/>
                <w:tab w:val="left" w:pos="294"/>
                <w:tab w:val="left" w:pos="588"/>
                <w:tab w:val="left" w:pos="882"/>
                <w:tab w:val="left" w:pos="1176"/>
                <w:tab w:val="left" w:pos="1470"/>
                <w:tab w:val="left" w:pos="1764"/>
                <w:tab w:val="left" w:pos="2058"/>
                <w:tab w:val="left" w:pos="2880"/>
              </w:tabs>
              <w:suppressAutoHyphens/>
              <w:rPr>
                <w:rFonts w:ascii="Calibri" w:hAnsi="Calibri"/>
                <w:sz w:val="22"/>
              </w:rPr>
            </w:pPr>
            <w:r w:rsidRPr="00B07EC8">
              <w:rPr>
                <w:rFonts w:ascii="Calibri" w:hAnsi="Calibri"/>
                <w:sz w:val="22"/>
              </w:rPr>
              <w:t>Address</w:t>
            </w:r>
            <w:r w:rsidRPr="00B07EC8">
              <w:rPr>
                <w:rFonts w:ascii="Calibri" w:hAnsi="Calibri"/>
                <w:b/>
                <w:sz w:val="22"/>
              </w:rPr>
              <w:t xml:space="preserve">:         </w:t>
            </w:r>
          </w:p>
          <w:p w:rsidR="00775BF7" w:rsidRPr="00B07EC8" w:rsidRDefault="00775BF7" w:rsidP="001358AC">
            <w:pPr>
              <w:tabs>
                <w:tab w:val="left" w:pos="-720"/>
                <w:tab w:val="left" w:pos="0"/>
                <w:tab w:val="left" w:pos="294"/>
                <w:tab w:val="left" w:pos="588"/>
                <w:tab w:val="left" w:pos="882"/>
                <w:tab w:val="left" w:pos="1176"/>
                <w:tab w:val="left" w:pos="1470"/>
                <w:tab w:val="left" w:pos="1764"/>
                <w:tab w:val="left" w:pos="2058"/>
                <w:tab w:val="left" w:pos="2880"/>
              </w:tabs>
              <w:suppressAutoHyphens/>
              <w:rPr>
                <w:rFonts w:ascii="Calibri" w:hAnsi="Calibri"/>
                <w:b/>
                <w:sz w:val="22"/>
              </w:rPr>
            </w:pPr>
          </w:p>
          <w:p w:rsidR="00775BF7" w:rsidRPr="00B07EC8" w:rsidRDefault="00775BF7" w:rsidP="001358AC">
            <w:pPr>
              <w:tabs>
                <w:tab w:val="left" w:pos="-720"/>
                <w:tab w:val="left" w:pos="0"/>
                <w:tab w:val="left" w:pos="294"/>
                <w:tab w:val="left" w:pos="588"/>
                <w:tab w:val="left" w:pos="882"/>
                <w:tab w:val="left" w:pos="1176"/>
                <w:tab w:val="left" w:pos="1470"/>
                <w:tab w:val="left" w:pos="1764"/>
                <w:tab w:val="left" w:pos="2058"/>
                <w:tab w:val="left" w:pos="2880"/>
              </w:tabs>
              <w:suppressAutoHyphens/>
              <w:spacing w:after="54"/>
              <w:rPr>
                <w:rFonts w:ascii="Calibri" w:hAnsi="Calibri"/>
                <w:b/>
                <w:sz w:val="22"/>
              </w:rPr>
            </w:pPr>
            <w:r w:rsidRPr="00B07EC8">
              <w:rPr>
                <w:rFonts w:ascii="Calibri" w:hAnsi="Calibri"/>
                <w:sz w:val="22"/>
              </w:rPr>
              <w:t>Phone</w:t>
            </w:r>
            <w:r w:rsidRPr="00B07EC8">
              <w:rPr>
                <w:rFonts w:ascii="Calibri" w:hAnsi="Calibri"/>
                <w:b/>
                <w:sz w:val="22"/>
              </w:rPr>
              <w:t xml:space="preserve">:         </w:t>
            </w:r>
            <w:r w:rsidRPr="00B07EC8">
              <w:rPr>
                <w:rFonts w:ascii="Calibri" w:hAnsi="Calibri"/>
                <w:sz w:val="22"/>
              </w:rPr>
              <w:t xml:space="preserve">           Fax:</w:t>
            </w:r>
            <w:r w:rsidRPr="00B07EC8">
              <w:rPr>
                <w:rFonts w:ascii="Calibri" w:hAnsi="Calibri"/>
                <w:b/>
                <w:sz w:val="22"/>
              </w:rPr>
              <w:t xml:space="preserve">  </w:t>
            </w:r>
          </w:p>
          <w:p w:rsidR="00775BF7" w:rsidRPr="00B07EC8" w:rsidRDefault="00775BF7" w:rsidP="001358AC">
            <w:pPr>
              <w:tabs>
                <w:tab w:val="left" w:pos="-720"/>
                <w:tab w:val="left" w:pos="0"/>
                <w:tab w:val="left" w:pos="294"/>
                <w:tab w:val="left" w:pos="588"/>
                <w:tab w:val="left" w:pos="882"/>
                <w:tab w:val="left" w:pos="1176"/>
                <w:tab w:val="left" w:pos="1470"/>
                <w:tab w:val="left" w:pos="1764"/>
                <w:tab w:val="left" w:pos="2058"/>
                <w:tab w:val="left" w:pos="2880"/>
              </w:tabs>
              <w:suppressAutoHyphens/>
              <w:spacing w:after="54"/>
              <w:rPr>
                <w:rFonts w:ascii="Calibri" w:hAnsi="Calibri"/>
                <w:sz w:val="22"/>
              </w:rPr>
            </w:pPr>
            <w:r w:rsidRPr="00B07EC8">
              <w:rPr>
                <w:rFonts w:ascii="Calibri" w:hAnsi="Calibri"/>
                <w:sz w:val="22"/>
              </w:rPr>
              <w:t>E-mail:</w:t>
            </w:r>
          </w:p>
          <w:p w:rsidR="00775BF7" w:rsidRPr="00B07EC8" w:rsidRDefault="00775BF7" w:rsidP="001358AC">
            <w:pPr>
              <w:tabs>
                <w:tab w:val="left" w:pos="0"/>
              </w:tabs>
              <w:suppressAutoHyphens/>
              <w:rPr>
                <w:rFonts w:ascii="Calibri" w:hAnsi="Calibri"/>
                <w:sz w:val="22"/>
              </w:rPr>
            </w:pPr>
            <w:r w:rsidRPr="00B07EC8">
              <w:rPr>
                <w:rFonts w:ascii="Calibri" w:hAnsi="Calibri"/>
                <w:b/>
                <w:sz w:val="22"/>
              </w:rPr>
              <w:t>Citizenship</w:t>
            </w:r>
            <w:r w:rsidRPr="00B07EC8">
              <w:rPr>
                <w:rFonts w:ascii="Calibri" w:hAnsi="Calibri"/>
                <w:sz w:val="22"/>
              </w:rPr>
              <w:t>, if applicable</w:t>
            </w:r>
            <w:r w:rsidRPr="00B07EC8">
              <w:rPr>
                <w:rFonts w:ascii="Calibri" w:hAnsi="Calibri"/>
                <w:b/>
                <w:sz w:val="22"/>
              </w:rPr>
              <w:t>:</w:t>
            </w:r>
            <w:r w:rsidRPr="00B07EC8">
              <w:rPr>
                <w:rFonts w:ascii="Calibri" w:hAnsi="Calibri"/>
                <w:sz w:val="22"/>
              </w:rPr>
              <w:t xml:space="preserve"> </w:t>
            </w:r>
          </w:p>
          <w:p w:rsidR="00775BF7" w:rsidRPr="00B07EC8" w:rsidRDefault="00775BF7" w:rsidP="001358AC">
            <w:pPr>
              <w:tabs>
                <w:tab w:val="left" w:pos="0"/>
              </w:tabs>
              <w:suppressAutoHyphens/>
              <w:rPr>
                <w:rFonts w:ascii="Calibri" w:hAnsi="Calibri"/>
                <w:sz w:val="22"/>
              </w:rPr>
            </w:pPr>
            <w:r w:rsidRPr="00B07EC8">
              <w:rPr>
                <w:rFonts w:ascii="Calibri" w:hAnsi="Calibri"/>
                <w:sz w:val="22"/>
              </w:rPr>
              <w:t xml:space="preserve">Non-resident alien   </w:t>
            </w:r>
            <w:r w:rsidRPr="00B07EC8">
              <w:rPr>
                <w:rFonts w:ascii="Calibri" w:hAnsi="Calibri"/>
                <w:b/>
                <w:sz w:val="22"/>
              </w:rPr>
              <w:t xml:space="preserve">[  ] </w:t>
            </w:r>
            <w:r w:rsidRPr="00B07EC8">
              <w:rPr>
                <w:rFonts w:ascii="Calibri" w:hAnsi="Calibri"/>
                <w:sz w:val="22"/>
              </w:rPr>
              <w:t xml:space="preserve"> Yes   </w:t>
            </w:r>
            <w:r w:rsidRPr="00B07EC8">
              <w:rPr>
                <w:rFonts w:ascii="Calibri" w:hAnsi="Calibri"/>
                <w:b/>
                <w:sz w:val="22"/>
              </w:rPr>
              <w:t xml:space="preserve">[  ] </w:t>
            </w:r>
            <w:r w:rsidRPr="00B07EC8">
              <w:rPr>
                <w:rFonts w:ascii="Calibri" w:hAnsi="Calibri"/>
                <w:sz w:val="22"/>
              </w:rPr>
              <w:t xml:space="preserve"> No  </w:t>
            </w:r>
          </w:p>
          <w:p w:rsidR="00775BF7" w:rsidRPr="00B07EC8" w:rsidRDefault="00775BF7" w:rsidP="001358AC">
            <w:pPr>
              <w:tabs>
                <w:tab w:val="left" w:pos="0"/>
              </w:tabs>
              <w:suppressAutoHyphens/>
              <w:rPr>
                <w:rFonts w:ascii="Calibri" w:hAnsi="Calibri"/>
                <w:b/>
                <w:sz w:val="22"/>
              </w:rPr>
            </w:pPr>
          </w:p>
          <w:p w:rsidR="00775BF7" w:rsidRPr="00B07EC8" w:rsidRDefault="00775BF7" w:rsidP="001358AC">
            <w:pPr>
              <w:tabs>
                <w:tab w:val="left" w:pos="0"/>
              </w:tabs>
              <w:suppressAutoHyphens/>
              <w:rPr>
                <w:rFonts w:ascii="Calibri" w:hAnsi="Calibri"/>
                <w:sz w:val="22"/>
              </w:rPr>
            </w:pPr>
            <w:r w:rsidRPr="00B07EC8">
              <w:rPr>
                <w:rFonts w:ascii="Calibri" w:hAnsi="Calibri"/>
                <w:b/>
                <w:sz w:val="22"/>
              </w:rPr>
              <w:t>Business Designation</w:t>
            </w:r>
            <w:r w:rsidRPr="00B07EC8">
              <w:rPr>
                <w:rFonts w:ascii="Calibri" w:hAnsi="Calibri"/>
                <w:sz w:val="22"/>
              </w:rPr>
              <w:t xml:space="preserve"> (check one):</w:t>
            </w:r>
          </w:p>
          <w:p w:rsidR="00775BF7" w:rsidRPr="00B07EC8" w:rsidRDefault="00775BF7" w:rsidP="001358AC">
            <w:pPr>
              <w:tabs>
                <w:tab w:val="left" w:pos="0"/>
              </w:tabs>
              <w:suppressAutoHyphens/>
              <w:rPr>
                <w:rFonts w:ascii="Calibri" w:hAnsi="Calibri"/>
                <w:sz w:val="22"/>
              </w:rPr>
            </w:pPr>
            <w:r w:rsidRPr="00B07EC8">
              <w:rPr>
                <w:rFonts w:ascii="Calibri" w:hAnsi="Calibri"/>
                <w:b/>
                <w:sz w:val="22"/>
              </w:rPr>
              <w:t xml:space="preserve">[  ] </w:t>
            </w:r>
            <w:r w:rsidRPr="00B07EC8">
              <w:rPr>
                <w:rFonts w:ascii="Calibri" w:hAnsi="Calibri"/>
                <w:sz w:val="22"/>
              </w:rPr>
              <w:t xml:space="preserve"> Corporation   </w:t>
            </w:r>
            <w:r w:rsidRPr="00B07EC8">
              <w:rPr>
                <w:rFonts w:ascii="Calibri" w:hAnsi="Calibri"/>
                <w:b/>
                <w:sz w:val="22"/>
              </w:rPr>
              <w:t xml:space="preserve">[  ] </w:t>
            </w:r>
            <w:r w:rsidRPr="00B07EC8">
              <w:rPr>
                <w:rFonts w:ascii="Calibri" w:hAnsi="Calibri"/>
                <w:sz w:val="22"/>
              </w:rPr>
              <w:t xml:space="preserve"> Partnership  </w:t>
            </w:r>
            <w:r w:rsidRPr="00B07EC8">
              <w:rPr>
                <w:rFonts w:ascii="Calibri" w:hAnsi="Calibri"/>
                <w:b/>
                <w:sz w:val="22"/>
              </w:rPr>
              <w:t xml:space="preserve">[  ] </w:t>
            </w:r>
            <w:r w:rsidRPr="00B07EC8">
              <w:rPr>
                <w:rFonts w:ascii="Calibri" w:hAnsi="Calibri"/>
                <w:sz w:val="22"/>
              </w:rPr>
              <w:t xml:space="preserve"> Limited Partnership</w:t>
            </w:r>
            <w:r w:rsidRPr="00B07EC8">
              <w:rPr>
                <w:rFonts w:ascii="Calibri" w:hAnsi="Calibri"/>
                <w:b/>
                <w:sz w:val="22"/>
              </w:rPr>
              <w:t xml:space="preserve">   [  ] </w:t>
            </w:r>
            <w:r w:rsidRPr="00B07EC8">
              <w:rPr>
                <w:rFonts w:ascii="Calibri" w:hAnsi="Calibri"/>
                <w:sz w:val="22"/>
              </w:rPr>
              <w:t xml:space="preserve"> Limited Liability Company </w:t>
            </w:r>
          </w:p>
          <w:p w:rsidR="00775BF7" w:rsidRPr="00B07EC8" w:rsidRDefault="00775BF7" w:rsidP="001358AC">
            <w:pPr>
              <w:tabs>
                <w:tab w:val="left" w:pos="0"/>
              </w:tabs>
              <w:suppressAutoHyphens/>
              <w:rPr>
                <w:rFonts w:ascii="Calibri" w:hAnsi="Calibri"/>
                <w:sz w:val="22"/>
              </w:rPr>
            </w:pPr>
            <w:r w:rsidRPr="00B07EC8">
              <w:rPr>
                <w:rFonts w:ascii="Calibri" w:hAnsi="Calibri"/>
                <w:b/>
                <w:sz w:val="22"/>
              </w:rPr>
              <w:t xml:space="preserve">[  ] </w:t>
            </w:r>
            <w:r w:rsidRPr="00B07EC8">
              <w:rPr>
                <w:rFonts w:ascii="Calibri" w:hAnsi="Calibri"/>
                <w:sz w:val="22"/>
              </w:rPr>
              <w:t xml:space="preserve"> Limited Liability Partnership </w:t>
            </w:r>
          </w:p>
          <w:p w:rsidR="00775BF7" w:rsidRPr="00B07EC8" w:rsidRDefault="00775BF7" w:rsidP="001358AC">
            <w:pPr>
              <w:tabs>
                <w:tab w:val="left" w:pos="0"/>
              </w:tabs>
              <w:suppressAutoHyphens/>
              <w:rPr>
                <w:rFonts w:ascii="Calibri" w:hAnsi="Calibri"/>
                <w:sz w:val="22"/>
              </w:rPr>
            </w:pPr>
            <w:r w:rsidRPr="00B07EC8">
              <w:rPr>
                <w:rFonts w:ascii="Calibri" w:hAnsi="Calibri"/>
                <w:b/>
                <w:sz w:val="22"/>
              </w:rPr>
              <w:t xml:space="preserve">[  ] </w:t>
            </w:r>
            <w:r w:rsidRPr="00B07EC8">
              <w:rPr>
                <w:rFonts w:ascii="Calibri" w:hAnsi="Calibri"/>
                <w:sz w:val="22"/>
              </w:rPr>
              <w:t xml:space="preserve"> Sole Proprietorship   </w:t>
            </w:r>
            <w:r w:rsidRPr="00B07EC8">
              <w:rPr>
                <w:rFonts w:ascii="Calibri" w:hAnsi="Calibri"/>
                <w:b/>
                <w:sz w:val="22"/>
              </w:rPr>
              <w:t xml:space="preserve">[    ]  </w:t>
            </w:r>
            <w:r w:rsidRPr="00B07EC8">
              <w:rPr>
                <w:rFonts w:ascii="Calibri" w:hAnsi="Calibri"/>
                <w:sz w:val="22"/>
              </w:rPr>
              <w:t xml:space="preserve">Other </w:t>
            </w:r>
            <w:r w:rsidRPr="00B07EC8">
              <w:rPr>
                <w:rFonts w:ascii="Calibri" w:hAnsi="Calibri"/>
                <w:sz w:val="22"/>
                <w:u w:val="single"/>
              </w:rPr>
              <w:t xml:space="preserve">                                                </w:t>
            </w:r>
          </w:p>
          <w:p w:rsidR="00775BF7" w:rsidRPr="00B07EC8" w:rsidRDefault="00775BF7" w:rsidP="001358AC">
            <w:pPr>
              <w:tabs>
                <w:tab w:val="left" w:pos="0"/>
              </w:tabs>
              <w:suppressAutoHyphens/>
              <w:rPr>
                <w:rFonts w:ascii="Calibri" w:hAnsi="Calibri"/>
                <w:sz w:val="22"/>
              </w:rPr>
            </w:pPr>
            <w:r w:rsidRPr="00B07EC8">
              <w:rPr>
                <w:rFonts w:ascii="Calibri" w:hAnsi="Calibri"/>
                <w:sz w:val="22"/>
              </w:rPr>
              <w:tab/>
            </w:r>
          </w:p>
          <w:p w:rsidR="00775BF7" w:rsidRPr="00B07EC8" w:rsidRDefault="00775BF7" w:rsidP="001358AC">
            <w:pPr>
              <w:tabs>
                <w:tab w:val="left" w:pos="0"/>
              </w:tabs>
              <w:suppressAutoHyphens/>
              <w:rPr>
                <w:rFonts w:ascii="Calibri" w:hAnsi="Calibri"/>
                <w:b/>
                <w:sz w:val="22"/>
              </w:rPr>
            </w:pPr>
            <w:r w:rsidRPr="00B07EC8">
              <w:rPr>
                <w:rFonts w:ascii="Calibri" w:hAnsi="Calibri"/>
                <w:b/>
                <w:sz w:val="22"/>
              </w:rPr>
              <w:t xml:space="preserve">Tax ID# </w:t>
            </w:r>
            <w:r w:rsidRPr="00B07EC8">
              <w:rPr>
                <w:rFonts w:ascii="Calibri" w:hAnsi="Calibri"/>
                <w:b/>
                <w:sz w:val="22"/>
              </w:rPr>
              <w:softHyphen/>
              <w:t>________________________</w:t>
            </w:r>
          </w:p>
          <w:p w:rsidR="00775BF7" w:rsidRPr="00B07EC8" w:rsidRDefault="00775BF7" w:rsidP="001358AC">
            <w:pPr>
              <w:tabs>
                <w:tab w:val="left" w:pos="0"/>
              </w:tabs>
              <w:suppressAutoHyphens/>
              <w:rPr>
                <w:rFonts w:ascii="Calibri" w:hAnsi="Calibri"/>
                <w:b/>
                <w:sz w:val="22"/>
              </w:rPr>
            </w:pPr>
          </w:p>
          <w:p w:rsidR="00775BF7" w:rsidRPr="00B07EC8" w:rsidRDefault="00775BF7" w:rsidP="001358AC">
            <w:pPr>
              <w:tabs>
                <w:tab w:val="left" w:pos="0"/>
              </w:tabs>
              <w:suppressAutoHyphens/>
              <w:rPr>
                <w:rFonts w:ascii="Calibri" w:hAnsi="Calibri"/>
                <w:sz w:val="22"/>
              </w:rPr>
            </w:pPr>
            <w:r w:rsidRPr="00B07EC8">
              <w:rPr>
                <w:rFonts w:ascii="Calibri" w:hAnsi="Calibri"/>
                <w:b/>
                <w:spacing w:val="-2"/>
                <w:sz w:val="22"/>
              </w:rPr>
              <w:t xml:space="preserve">Certified Minority, Women or Emerging Small Business Firm?   </w:t>
            </w:r>
            <w:r w:rsidRPr="00B07EC8">
              <w:rPr>
                <w:rFonts w:ascii="Calibri" w:hAnsi="Calibri"/>
                <w:b/>
                <w:sz w:val="22"/>
              </w:rPr>
              <w:t>[  ]</w:t>
            </w:r>
            <w:r w:rsidRPr="00B07EC8">
              <w:rPr>
                <w:rFonts w:ascii="Calibri" w:hAnsi="Calibri"/>
                <w:sz w:val="22"/>
              </w:rPr>
              <w:t xml:space="preserve"> No  </w:t>
            </w:r>
            <w:r w:rsidRPr="00B07EC8">
              <w:rPr>
                <w:rFonts w:ascii="Calibri" w:hAnsi="Calibri"/>
                <w:b/>
                <w:sz w:val="22"/>
              </w:rPr>
              <w:t xml:space="preserve">[  ] </w:t>
            </w:r>
            <w:r w:rsidRPr="00B07EC8">
              <w:rPr>
                <w:rFonts w:ascii="Calibri" w:hAnsi="Calibri"/>
                <w:sz w:val="22"/>
              </w:rPr>
              <w:t xml:space="preserve">Yes  </w:t>
            </w:r>
          </w:p>
          <w:p w:rsidR="00775BF7" w:rsidRPr="00B07EC8" w:rsidRDefault="00775BF7" w:rsidP="001358AC">
            <w:pPr>
              <w:tabs>
                <w:tab w:val="left" w:pos="0"/>
              </w:tabs>
              <w:suppressAutoHyphens/>
              <w:rPr>
                <w:rFonts w:ascii="Calibri" w:hAnsi="Calibri"/>
                <w:sz w:val="22"/>
              </w:rPr>
            </w:pPr>
            <w:r w:rsidRPr="00B07EC8">
              <w:rPr>
                <w:rFonts w:ascii="Calibri" w:hAnsi="Calibri"/>
                <w:b/>
                <w:sz w:val="22"/>
              </w:rPr>
              <w:t>Number: ___________</w:t>
            </w:r>
          </w:p>
          <w:p w:rsidR="00775BF7" w:rsidRPr="00B07EC8" w:rsidRDefault="00775BF7" w:rsidP="001358AC">
            <w:pPr>
              <w:tabs>
                <w:tab w:val="left" w:pos="0"/>
                <w:tab w:val="left" w:pos="720"/>
                <w:tab w:val="left" w:pos="1440"/>
                <w:tab w:val="left" w:pos="4608"/>
                <w:tab w:val="left" w:pos="5040"/>
              </w:tabs>
              <w:suppressAutoHyphens/>
              <w:jc w:val="both"/>
              <w:rPr>
                <w:rFonts w:ascii="Calibri" w:hAnsi="Calibri"/>
                <w:spacing w:val="-2"/>
                <w:sz w:val="22"/>
              </w:rPr>
            </w:pPr>
            <w:r w:rsidRPr="00B07EC8">
              <w:rPr>
                <w:rFonts w:ascii="Calibri" w:hAnsi="Calibri"/>
                <w:spacing w:val="-2"/>
                <w:sz w:val="22"/>
              </w:rPr>
              <w:t xml:space="preserve"> </w:t>
            </w:r>
          </w:p>
        </w:tc>
        <w:tc>
          <w:tcPr>
            <w:tcW w:w="4680" w:type="dxa"/>
            <w:tcBorders>
              <w:top w:val="single" w:sz="6" w:space="0" w:color="auto"/>
              <w:left w:val="single" w:sz="6" w:space="0" w:color="auto"/>
              <w:bottom w:val="single" w:sz="6" w:space="0" w:color="auto"/>
              <w:right w:val="double" w:sz="6" w:space="0" w:color="auto"/>
            </w:tcBorders>
          </w:tcPr>
          <w:p w:rsidR="00775BF7" w:rsidRPr="00B07EC8" w:rsidRDefault="00775BF7" w:rsidP="001358AC">
            <w:pPr>
              <w:tabs>
                <w:tab w:val="left" w:pos="-720"/>
                <w:tab w:val="left" w:pos="240"/>
                <w:tab w:val="left" w:pos="294"/>
                <w:tab w:val="left" w:pos="588"/>
                <w:tab w:val="left" w:pos="882"/>
                <w:tab w:val="left" w:pos="1176"/>
                <w:tab w:val="left" w:pos="1470"/>
                <w:tab w:val="left" w:pos="1764"/>
                <w:tab w:val="left" w:pos="2058"/>
                <w:tab w:val="left" w:pos="2880"/>
              </w:tabs>
              <w:suppressAutoHyphens/>
              <w:spacing w:before="90"/>
              <w:ind w:left="870" w:hanging="900"/>
              <w:rPr>
                <w:rFonts w:ascii="Calibri" w:hAnsi="Calibri"/>
                <w:sz w:val="22"/>
              </w:rPr>
            </w:pPr>
            <w:r w:rsidRPr="00B07EC8">
              <w:rPr>
                <w:rFonts w:ascii="Calibri" w:hAnsi="Calibri"/>
                <w:sz w:val="22"/>
              </w:rPr>
              <w:t>Project Officer:  Debrah Marriott</w:t>
            </w:r>
          </w:p>
          <w:p w:rsidR="00775BF7" w:rsidRPr="00B07EC8" w:rsidRDefault="00775BF7" w:rsidP="001358AC">
            <w:pPr>
              <w:tabs>
                <w:tab w:val="left" w:pos="-720"/>
                <w:tab w:val="left" w:pos="240"/>
                <w:tab w:val="left" w:pos="294"/>
                <w:tab w:val="left" w:pos="588"/>
                <w:tab w:val="left" w:pos="882"/>
                <w:tab w:val="left" w:pos="1176"/>
                <w:tab w:val="left" w:pos="1470"/>
                <w:tab w:val="left" w:pos="1764"/>
                <w:tab w:val="left" w:pos="2058"/>
                <w:tab w:val="left" w:pos="2880"/>
              </w:tabs>
              <w:suppressAutoHyphens/>
              <w:ind w:left="870" w:hanging="900"/>
              <w:rPr>
                <w:rFonts w:ascii="Calibri" w:hAnsi="Calibri"/>
                <w:sz w:val="22"/>
              </w:rPr>
            </w:pPr>
            <w:r w:rsidRPr="00B07EC8">
              <w:rPr>
                <w:rFonts w:ascii="Calibri" w:hAnsi="Calibri"/>
                <w:sz w:val="22"/>
              </w:rPr>
              <w:t xml:space="preserve">Title:  Executive Director  </w:t>
            </w:r>
          </w:p>
          <w:p w:rsidR="00775BF7" w:rsidRPr="00B07EC8" w:rsidRDefault="00775BF7" w:rsidP="001358AC">
            <w:pPr>
              <w:tabs>
                <w:tab w:val="left" w:pos="-720"/>
                <w:tab w:val="left" w:pos="240"/>
                <w:tab w:val="left" w:pos="294"/>
                <w:tab w:val="left" w:pos="588"/>
                <w:tab w:val="left" w:pos="882"/>
                <w:tab w:val="left" w:pos="1176"/>
                <w:tab w:val="left" w:pos="1470"/>
                <w:tab w:val="left" w:pos="1764"/>
                <w:tab w:val="left" w:pos="2058"/>
                <w:tab w:val="left" w:pos="2880"/>
              </w:tabs>
              <w:suppressAutoHyphens/>
              <w:ind w:left="870" w:hanging="900"/>
              <w:rPr>
                <w:rFonts w:ascii="Calibri" w:hAnsi="Calibri"/>
                <w:sz w:val="22"/>
              </w:rPr>
            </w:pPr>
            <w:r w:rsidRPr="00B07EC8">
              <w:rPr>
                <w:rFonts w:ascii="Calibri" w:hAnsi="Calibri"/>
                <w:sz w:val="22"/>
              </w:rPr>
              <w:t xml:space="preserve">Address: </w:t>
            </w:r>
            <w:r w:rsidRPr="00B07EC8">
              <w:rPr>
                <w:rFonts w:ascii="Calibri" w:hAnsi="Calibri"/>
                <w:sz w:val="22"/>
                <w:szCs w:val="22"/>
              </w:rPr>
              <w:t>Lower Columbia Estuary Partnership</w:t>
            </w:r>
          </w:p>
          <w:p w:rsidR="00775BF7" w:rsidRPr="00B07EC8" w:rsidRDefault="00775BF7" w:rsidP="001358AC">
            <w:pPr>
              <w:tabs>
                <w:tab w:val="left" w:pos="-720"/>
                <w:tab w:val="left" w:pos="240"/>
                <w:tab w:val="left" w:pos="294"/>
                <w:tab w:val="left" w:pos="330"/>
                <w:tab w:val="left" w:pos="882"/>
                <w:tab w:val="left" w:pos="1176"/>
                <w:tab w:val="left" w:pos="1470"/>
                <w:tab w:val="left" w:pos="1764"/>
                <w:tab w:val="left" w:pos="2058"/>
                <w:tab w:val="left" w:pos="2880"/>
              </w:tabs>
              <w:suppressAutoHyphens/>
              <w:ind w:left="870" w:hanging="900"/>
              <w:rPr>
                <w:rFonts w:ascii="Calibri" w:hAnsi="Calibri"/>
                <w:sz w:val="22"/>
              </w:rPr>
            </w:pPr>
            <w:r w:rsidRPr="00B07EC8">
              <w:rPr>
                <w:rFonts w:ascii="Calibri" w:hAnsi="Calibri"/>
                <w:sz w:val="22"/>
              </w:rPr>
              <w:t xml:space="preserve">               </w:t>
            </w:r>
            <w:r w:rsidR="00974D17">
              <w:rPr>
                <w:rFonts w:ascii="Calibri" w:hAnsi="Calibri"/>
                <w:sz w:val="22"/>
              </w:rPr>
              <w:t xml:space="preserve"> </w:t>
            </w:r>
            <w:r w:rsidRPr="00B07EC8">
              <w:rPr>
                <w:rFonts w:ascii="Calibri" w:hAnsi="Calibri"/>
                <w:sz w:val="22"/>
              </w:rPr>
              <w:t>811 SW Naito Parkway, Suite 410</w:t>
            </w:r>
          </w:p>
          <w:p w:rsidR="00775BF7" w:rsidRPr="00B07EC8" w:rsidRDefault="00775BF7" w:rsidP="001358AC">
            <w:pPr>
              <w:tabs>
                <w:tab w:val="left" w:pos="-720"/>
                <w:tab w:val="left" w:pos="240"/>
                <w:tab w:val="left" w:pos="294"/>
                <w:tab w:val="left" w:pos="330"/>
                <w:tab w:val="left" w:pos="1470"/>
                <w:tab w:val="left" w:pos="1500"/>
                <w:tab w:val="left" w:pos="1764"/>
                <w:tab w:val="left" w:pos="2058"/>
                <w:tab w:val="left" w:pos="2880"/>
              </w:tabs>
              <w:suppressAutoHyphens/>
              <w:ind w:left="870" w:hanging="900"/>
              <w:rPr>
                <w:rFonts w:ascii="Calibri" w:hAnsi="Calibri"/>
                <w:sz w:val="22"/>
              </w:rPr>
            </w:pPr>
            <w:r w:rsidRPr="00B07EC8">
              <w:rPr>
                <w:rFonts w:ascii="Calibri" w:hAnsi="Calibri"/>
                <w:sz w:val="22"/>
              </w:rPr>
              <w:t xml:space="preserve">                Portland, OR 97204</w:t>
            </w:r>
          </w:p>
          <w:p w:rsidR="00775BF7" w:rsidRPr="00B07EC8" w:rsidRDefault="00775BF7" w:rsidP="001358AC">
            <w:pPr>
              <w:tabs>
                <w:tab w:val="left" w:pos="-720"/>
                <w:tab w:val="left" w:pos="240"/>
                <w:tab w:val="left" w:pos="294"/>
                <w:tab w:val="left" w:pos="588"/>
                <w:tab w:val="left" w:pos="882"/>
                <w:tab w:val="left" w:pos="1176"/>
                <w:tab w:val="left" w:pos="1470"/>
                <w:tab w:val="left" w:pos="1764"/>
                <w:tab w:val="left" w:pos="2058"/>
                <w:tab w:val="left" w:pos="2880"/>
              </w:tabs>
              <w:suppressAutoHyphens/>
              <w:spacing w:after="54"/>
              <w:ind w:left="870" w:hanging="900"/>
              <w:rPr>
                <w:rFonts w:ascii="Calibri" w:hAnsi="Calibri"/>
                <w:sz w:val="22"/>
              </w:rPr>
            </w:pPr>
            <w:r w:rsidRPr="00B07EC8">
              <w:rPr>
                <w:rFonts w:ascii="Calibri" w:hAnsi="Calibri"/>
                <w:sz w:val="22"/>
              </w:rPr>
              <w:t>Phone: (503) 226-1565 x227  Fax:  (503) 226-1580</w:t>
            </w:r>
          </w:p>
          <w:p w:rsidR="00775BF7" w:rsidRPr="00B07EC8" w:rsidRDefault="00775BF7" w:rsidP="001358AC">
            <w:pPr>
              <w:tabs>
                <w:tab w:val="left" w:pos="-720"/>
                <w:tab w:val="left" w:pos="240"/>
                <w:tab w:val="left" w:pos="294"/>
                <w:tab w:val="left" w:pos="588"/>
                <w:tab w:val="left" w:pos="882"/>
                <w:tab w:val="left" w:pos="1176"/>
                <w:tab w:val="left" w:pos="1470"/>
                <w:tab w:val="left" w:pos="1764"/>
                <w:tab w:val="left" w:pos="2058"/>
                <w:tab w:val="left" w:pos="2880"/>
              </w:tabs>
              <w:suppressAutoHyphens/>
              <w:ind w:left="870" w:hanging="900"/>
              <w:rPr>
                <w:rFonts w:ascii="Calibri" w:hAnsi="Calibri"/>
                <w:sz w:val="22"/>
              </w:rPr>
            </w:pPr>
            <w:r w:rsidRPr="00B07EC8">
              <w:rPr>
                <w:rFonts w:ascii="Calibri" w:hAnsi="Calibri"/>
                <w:sz w:val="22"/>
              </w:rPr>
              <w:t>E-mail:  dmarriott@estuarypartnership.org</w:t>
            </w:r>
          </w:p>
          <w:p w:rsidR="00775BF7" w:rsidRPr="00B07EC8" w:rsidRDefault="00775BF7" w:rsidP="001358AC">
            <w:pPr>
              <w:tabs>
                <w:tab w:val="left" w:pos="-720"/>
                <w:tab w:val="left" w:pos="240"/>
                <w:tab w:val="left" w:pos="294"/>
                <w:tab w:val="left" w:pos="588"/>
                <w:tab w:val="left" w:pos="882"/>
                <w:tab w:val="left" w:pos="1176"/>
                <w:tab w:val="left" w:pos="1470"/>
                <w:tab w:val="left" w:pos="1764"/>
                <w:tab w:val="left" w:pos="2058"/>
                <w:tab w:val="left" w:pos="2880"/>
              </w:tabs>
              <w:suppressAutoHyphens/>
              <w:ind w:left="870" w:hanging="900"/>
              <w:rPr>
                <w:rFonts w:ascii="Calibri" w:hAnsi="Calibri"/>
                <w:sz w:val="22"/>
              </w:rPr>
            </w:pPr>
          </w:p>
          <w:p w:rsidR="00775BF7" w:rsidRPr="00B07EC8" w:rsidRDefault="00775BF7" w:rsidP="001358AC">
            <w:pPr>
              <w:tabs>
                <w:tab w:val="left" w:pos="-720"/>
                <w:tab w:val="left" w:pos="240"/>
                <w:tab w:val="left" w:pos="294"/>
                <w:tab w:val="left" w:pos="588"/>
                <w:tab w:val="left" w:pos="882"/>
                <w:tab w:val="left" w:pos="1176"/>
                <w:tab w:val="left" w:pos="1470"/>
                <w:tab w:val="left" w:pos="1764"/>
                <w:tab w:val="left" w:pos="2058"/>
                <w:tab w:val="left" w:pos="2880"/>
              </w:tabs>
              <w:suppressAutoHyphens/>
              <w:ind w:left="870" w:hanging="900"/>
              <w:rPr>
                <w:rFonts w:ascii="Calibri" w:hAnsi="Calibri"/>
                <w:sz w:val="22"/>
              </w:rPr>
            </w:pPr>
            <w:r w:rsidRPr="00B07EC8">
              <w:rPr>
                <w:rFonts w:ascii="Calibri" w:hAnsi="Calibri"/>
                <w:sz w:val="22"/>
              </w:rPr>
              <w:t>Finance Manager:   Tom Argent</w:t>
            </w:r>
          </w:p>
          <w:p w:rsidR="00775BF7" w:rsidRPr="00B07EC8" w:rsidRDefault="00775BF7" w:rsidP="001358AC">
            <w:pPr>
              <w:tabs>
                <w:tab w:val="left" w:pos="-720"/>
                <w:tab w:val="left" w:pos="240"/>
                <w:tab w:val="left" w:pos="294"/>
                <w:tab w:val="left" w:pos="588"/>
                <w:tab w:val="left" w:pos="882"/>
                <w:tab w:val="left" w:pos="1176"/>
                <w:tab w:val="left" w:pos="1470"/>
                <w:tab w:val="left" w:pos="1764"/>
                <w:tab w:val="left" w:pos="2058"/>
                <w:tab w:val="left" w:pos="2880"/>
              </w:tabs>
              <w:suppressAutoHyphens/>
              <w:ind w:left="870" w:hanging="900"/>
              <w:rPr>
                <w:rFonts w:ascii="Calibri" w:hAnsi="Calibri"/>
                <w:sz w:val="22"/>
              </w:rPr>
            </w:pPr>
            <w:r w:rsidRPr="00B07EC8">
              <w:rPr>
                <w:rFonts w:ascii="Calibri" w:hAnsi="Calibri"/>
                <w:sz w:val="22"/>
              </w:rPr>
              <w:t>Phone:  (503) 226-1565 x242</w:t>
            </w:r>
          </w:p>
        </w:tc>
      </w:tr>
    </w:tbl>
    <w:p w:rsidR="00775BF7" w:rsidRPr="00260CE5" w:rsidRDefault="00775BF7" w:rsidP="00775BF7">
      <w:pPr>
        <w:tabs>
          <w:tab w:val="left" w:pos="0"/>
          <w:tab w:val="left" w:pos="720"/>
          <w:tab w:val="left" w:pos="1440"/>
          <w:tab w:val="left" w:pos="4608"/>
          <w:tab w:val="left" w:pos="5040"/>
        </w:tabs>
        <w:suppressAutoHyphens/>
        <w:spacing w:before="240"/>
        <w:jc w:val="both"/>
        <w:rPr>
          <w:rFonts w:ascii="Calibri" w:hAnsi="Calibri"/>
          <w:spacing w:val="-2"/>
          <w:sz w:val="22"/>
        </w:rPr>
      </w:pPr>
      <w:r w:rsidRPr="00260CE5">
        <w:rPr>
          <w:rFonts w:ascii="Calibri" w:hAnsi="Calibri"/>
          <w:spacing w:val="-2"/>
          <w:sz w:val="22"/>
        </w:rPr>
        <w:t xml:space="preserve">This Contract is between the </w:t>
      </w:r>
      <w:r w:rsidRPr="00260CE5">
        <w:rPr>
          <w:rFonts w:ascii="Calibri" w:hAnsi="Calibri"/>
          <w:b/>
          <w:spacing w:val="-2"/>
          <w:sz w:val="22"/>
        </w:rPr>
        <w:t>Lower Columbia River Estuary Partnership</w:t>
      </w:r>
      <w:r w:rsidRPr="00260CE5">
        <w:rPr>
          <w:rFonts w:ascii="Calibri" w:hAnsi="Calibri"/>
          <w:spacing w:val="-2"/>
          <w:sz w:val="22"/>
        </w:rPr>
        <w:t xml:space="preserve"> (“</w:t>
      </w:r>
      <w:r w:rsidRPr="00260CE5">
        <w:rPr>
          <w:rFonts w:ascii="Calibri" w:hAnsi="Calibri"/>
          <w:b/>
          <w:spacing w:val="-2"/>
          <w:sz w:val="22"/>
        </w:rPr>
        <w:t>Estuary Partnership</w:t>
      </w:r>
      <w:r w:rsidRPr="00260CE5">
        <w:rPr>
          <w:rFonts w:ascii="Calibri" w:hAnsi="Calibri"/>
          <w:spacing w:val="-2"/>
          <w:sz w:val="22"/>
        </w:rPr>
        <w:t>”), an Oregon nonprofit corporation, and</w:t>
      </w:r>
      <w:r>
        <w:rPr>
          <w:rFonts w:ascii="Calibri" w:hAnsi="Calibri"/>
          <w:spacing w:val="-2"/>
          <w:sz w:val="22"/>
        </w:rPr>
        <w:t xml:space="preserve"> ______________________</w:t>
      </w:r>
      <w:r w:rsidRPr="00260CE5">
        <w:rPr>
          <w:rFonts w:ascii="Calibri" w:hAnsi="Calibri"/>
          <w:b/>
          <w:spacing w:val="-2"/>
          <w:sz w:val="22"/>
        </w:rPr>
        <w:t xml:space="preserve"> (“Contractor”)</w:t>
      </w:r>
      <w:r w:rsidRPr="00260CE5">
        <w:rPr>
          <w:rFonts w:ascii="Calibri" w:hAnsi="Calibri"/>
          <w:spacing w:val="-2"/>
          <w:sz w:val="22"/>
        </w:rPr>
        <w:t xml:space="preserve">.  </w:t>
      </w:r>
    </w:p>
    <w:p w:rsidR="00775BF7" w:rsidRPr="00260CE5" w:rsidRDefault="00775BF7" w:rsidP="00775BF7">
      <w:pPr>
        <w:ind w:left="720"/>
        <w:rPr>
          <w:rFonts w:ascii="Calibri" w:hAnsi="Calibri"/>
          <w:sz w:val="22"/>
          <w:szCs w:val="22"/>
        </w:rPr>
      </w:pPr>
    </w:p>
    <w:p w:rsidR="00775BF7" w:rsidRPr="00260CE5" w:rsidRDefault="00775BF7" w:rsidP="00775BF7">
      <w:pPr>
        <w:ind w:left="720" w:hanging="720"/>
        <w:rPr>
          <w:rFonts w:ascii="Calibri" w:hAnsi="Calibri"/>
          <w:b/>
          <w:smallCaps/>
          <w:sz w:val="22"/>
          <w:szCs w:val="22"/>
        </w:rPr>
      </w:pPr>
      <w:r w:rsidRPr="00260CE5">
        <w:rPr>
          <w:rFonts w:ascii="Calibri" w:hAnsi="Calibri"/>
          <w:b/>
          <w:smallCaps/>
          <w:sz w:val="22"/>
          <w:szCs w:val="22"/>
        </w:rPr>
        <w:t>Terms &amp; Conditions</w:t>
      </w:r>
    </w:p>
    <w:p w:rsidR="00775BF7" w:rsidRPr="007679A8" w:rsidRDefault="00775BF7" w:rsidP="00775BF7">
      <w:pPr>
        <w:tabs>
          <w:tab w:val="left" w:pos="0"/>
          <w:tab w:val="left" w:pos="360"/>
          <w:tab w:val="left" w:pos="1440"/>
          <w:tab w:val="left" w:pos="4608"/>
          <w:tab w:val="left" w:pos="5040"/>
        </w:tabs>
        <w:suppressAutoHyphens/>
        <w:ind w:left="360"/>
        <w:rPr>
          <w:rFonts w:ascii="Calibri" w:hAnsi="Calibri"/>
          <w:spacing w:val="-2"/>
          <w:sz w:val="12"/>
          <w:szCs w:val="12"/>
        </w:rPr>
      </w:pPr>
    </w:p>
    <w:p w:rsidR="00775BF7" w:rsidRDefault="00775BF7" w:rsidP="00E24E44">
      <w:pPr>
        <w:numPr>
          <w:ilvl w:val="0"/>
          <w:numId w:val="28"/>
        </w:numPr>
        <w:tabs>
          <w:tab w:val="clear" w:pos="720"/>
          <w:tab w:val="left" w:pos="0"/>
          <w:tab w:val="left" w:pos="360"/>
          <w:tab w:val="left" w:pos="1440"/>
          <w:tab w:val="left" w:pos="4608"/>
          <w:tab w:val="left" w:pos="5040"/>
        </w:tabs>
        <w:suppressAutoHyphens/>
        <w:ind w:left="360"/>
        <w:rPr>
          <w:rFonts w:ascii="Calibri" w:hAnsi="Calibri"/>
          <w:spacing w:val="-2"/>
          <w:sz w:val="22"/>
        </w:rPr>
      </w:pPr>
      <w:r w:rsidRPr="00260CE5">
        <w:rPr>
          <w:rFonts w:ascii="Calibri" w:hAnsi="Calibri"/>
          <w:b/>
          <w:spacing w:val="-2"/>
          <w:sz w:val="22"/>
        </w:rPr>
        <w:t>Effective Date and Duration.</w:t>
      </w:r>
      <w:r w:rsidRPr="00260CE5">
        <w:rPr>
          <w:rFonts w:ascii="Calibri" w:hAnsi="Calibri"/>
          <w:spacing w:val="-2"/>
          <w:sz w:val="22"/>
        </w:rPr>
        <w:t xml:space="preserve">  This Contract shall become effective on the date it has been signed by Estuary Partnership. Unless terminated or extended, this Contract shall expire when Estuary Partnership accepts Contractor's completed performance.  Expiration or termination shall not extinguish or prejudice Estuary Partnership’s right to enforce this Contract with respect to any breach of a Contractor warranty or any default or defect in Contractor performance that has not been cured.</w:t>
      </w:r>
    </w:p>
    <w:p w:rsidR="00775BF7" w:rsidRPr="000F28B6" w:rsidRDefault="00775BF7" w:rsidP="00775BF7">
      <w:pPr>
        <w:tabs>
          <w:tab w:val="left" w:pos="0"/>
          <w:tab w:val="left" w:pos="360"/>
          <w:tab w:val="left" w:pos="1440"/>
          <w:tab w:val="left" w:pos="4608"/>
          <w:tab w:val="left" w:pos="5040"/>
        </w:tabs>
        <w:suppressAutoHyphens/>
        <w:ind w:left="360"/>
        <w:rPr>
          <w:rFonts w:ascii="Calibri" w:hAnsi="Calibri"/>
          <w:spacing w:val="-2"/>
          <w:sz w:val="22"/>
        </w:rPr>
      </w:pPr>
    </w:p>
    <w:p w:rsidR="00775BF7" w:rsidRPr="000F28B6" w:rsidRDefault="00775BF7" w:rsidP="00E24E44">
      <w:pPr>
        <w:numPr>
          <w:ilvl w:val="0"/>
          <w:numId w:val="28"/>
        </w:numPr>
        <w:tabs>
          <w:tab w:val="clear" w:pos="720"/>
          <w:tab w:val="left" w:pos="0"/>
          <w:tab w:val="left" w:pos="360"/>
          <w:tab w:val="left" w:pos="1440"/>
          <w:tab w:val="left" w:pos="4608"/>
          <w:tab w:val="left" w:pos="5040"/>
        </w:tabs>
        <w:suppressAutoHyphens/>
        <w:ind w:left="360"/>
        <w:rPr>
          <w:rFonts w:ascii="Calibri" w:hAnsi="Calibri"/>
          <w:spacing w:val="-2"/>
          <w:sz w:val="22"/>
        </w:rPr>
      </w:pPr>
      <w:r w:rsidRPr="000F28B6">
        <w:rPr>
          <w:rFonts w:ascii="Calibri" w:hAnsi="Calibri"/>
          <w:b/>
          <w:spacing w:val="-2"/>
          <w:sz w:val="22"/>
        </w:rPr>
        <w:t>Statement of Work</w:t>
      </w:r>
      <w:r w:rsidRPr="000F28B6">
        <w:rPr>
          <w:rFonts w:ascii="Calibri" w:hAnsi="Calibri"/>
          <w:spacing w:val="-2"/>
          <w:sz w:val="22"/>
        </w:rPr>
        <w:t xml:space="preserve">.  The Statement of Work (the “Work”), including the delivery schedule for such Work, is contained in Exhibit A.  Contractor agrees to perform the Work in accordance with this Contract.  </w:t>
      </w:r>
    </w:p>
    <w:p w:rsidR="00775BF7" w:rsidRDefault="00775BF7" w:rsidP="00775BF7">
      <w:pPr>
        <w:pStyle w:val="ListParagraph"/>
        <w:rPr>
          <w:rFonts w:ascii="Calibri" w:hAnsi="Calibri"/>
          <w:spacing w:val="-2"/>
          <w:sz w:val="22"/>
        </w:rPr>
      </w:pPr>
    </w:p>
    <w:p w:rsidR="00775BF7" w:rsidRPr="00824E36" w:rsidRDefault="00775BF7" w:rsidP="00E24E44">
      <w:pPr>
        <w:numPr>
          <w:ilvl w:val="0"/>
          <w:numId w:val="28"/>
        </w:numPr>
        <w:tabs>
          <w:tab w:val="clear" w:pos="720"/>
          <w:tab w:val="left" w:pos="360"/>
          <w:tab w:val="left" w:pos="2160"/>
          <w:tab w:val="left" w:pos="3150"/>
          <w:tab w:val="left" w:pos="4608"/>
          <w:tab w:val="left" w:pos="5040"/>
        </w:tabs>
        <w:suppressAutoHyphens/>
        <w:ind w:left="360"/>
        <w:rPr>
          <w:rFonts w:ascii="Calibri" w:hAnsi="Calibri" w:cs="Calibri"/>
          <w:spacing w:val="-2"/>
          <w:sz w:val="22"/>
          <w:szCs w:val="22"/>
        </w:rPr>
      </w:pPr>
      <w:r>
        <w:rPr>
          <w:rFonts w:ascii="Calibri" w:hAnsi="Calibri"/>
          <w:b/>
          <w:spacing w:val="-2"/>
          <w:sz w:val="22"/>
        </w:rPr>
        <w:t xml:space="preserve">Damages for Delay.  </w:t>
      </w:r>
      <w:r w:rsidRPr="005C4286">
        <w:rPr>
          <w:rFonts w:ascii="Calibri" w:hAnsi="Calibri" w:cs="Calibri"/>
          <w:sz w:val="22"/>
          <w:szCs w:val="22"/>
        </w:rPr>
        <w:t>Owner and Contactor recogniz</w:t>
      </w:r>
      <w:r w:rsidRPr="00E73F2A">
        <w:rPr>
          <w:rFonts w:ascii="Calibri" w:hAnsi="Calibri" w:cs="Calibri"/>
          <w:sz w:val="22"/>
          <w:szCs w:val="22"/>
        </w:rPr>
        <w:t>e that time is of the essence for</w:t>
      </w:r>
      <w:r w:rsidRPr="005C4286">
        <w:rPr>
          <w:rFonts w:ascii="Calibri" w:hAnsi="Calibri" w:cs="Calibri"/>
          <w:sz w:val="22"/>
          <w:szCs w:val="22"/>
        </w:rPr>
        <w:t xml:space="preserve"> this Contract and that </w:t>
      </w:r>
      <w:r w:rsidRPr="00E73F2A">
        <w:rPr>
          <w:rFonts w:ascii="Calibri" w:hAnsi="Calibri" w:cs="Calibri"/>
          <w:sz w:val="22"/>
          <w:szCs w:val="22"/>
        </w:rPr>
        <w:t>Estuary Partnership</w:t>
      </w:r>
      <w:r w:rsidRPr="005C4286">
        <w:rPr>
          <w:rFonts w:ascii="Calibri" w:hAnsi="Calibri" w:cs="Calibri"/>
          <w:sz w:val="22"/>
          <w:szCs w:val="22"/>
        </w:rPr>
        <w:t xml:space="preserve"> will suffer financial loss if the Work is not completed within the times specified </w:t>
      </w:r>
      <w:r>
        <w:rPr>
          <w:rFonts w:ascii="Calibri" w:hAnsi="Calibri" w:cs="Calibri"/>
          <w:sz w:val="22"/>
          <w:szCs w:val="22"/>
        </w:rPr>
        <w:t>in Exhibit A</w:t>
      </w:r>
      <w:r w:rsidRPr="00E73F2A">
        <w:rPr>
          <w:rFonts w:ascii="Calibri" w:hAnsi="Calibri" w:cs="Calibri"/>
          <w:sz w:val="22"/>
          <w:szCs w:val="22"/>
        </w:rPr>
        <w:t>.  Contractor shall pay to Estuary Partnership</w:t>
      </w:r>
      <w:r w:rsidRPr="005C4286">
        <w:rPr>
          <w:rFonts w:ascii="Calibri" w:hAnsi="Calibri" w:cs="Calibri"/>
          <w:sz w:val="22"/>
          <w:szCs w:val="22"/>
        </w:rPr>
        <w:t xml:space="preserve"> liquid</w:t>
      </w:r>
      <w:r>
        <w:rPr>
          <w:rFonts w:ascii="Calibri" w:hAnsi="Calibri" w:cs="Calibri"/>
          <w:sz w:val="22"/>
          <w:szCs w:val="22"/>
        </w:rPr>
        <w:t>ated damages in the amount of $25</w:t>
      </w:r>
      <w:r w:rsidRPr="005C4286">
        <w:rPr>
          <w:rFonts w:ascii="Calibri" w:hAnsi="Calibri" w:cs="Calibri"/>
          <w:sz w:val="22"/>
          <w:szCs w:val="22"/>
        </w:rPr>
        <w:t>0.00 (</w:t>
      </w:r>
      <w:r>
        <w:rPr>
          <w:rFonts w:ascii="Calibri" w:hAnsi="Calibri" w:cs="Calibri"/>
          <w:sz w:val="22"/>
          <w:szCs w:val="22"/>
        </w:rPr>
        <w:t>two hundred fifty</w:t>
      </w:r>
      <w:r w:rsidRPr="00E73F2A">
        <w:rPr>
          <w:rFonts w:ascii="Calibri" w:hAnsi="Calibri" w:cs="Calibri"/>
          <w:sz w:val="22"/>
          <w:szCs w:val="22"/>
        </w:rPr>
        <w:t xml:space="preserve"> </w:t>
      </w:r>
      <w:r w:rsidRPr="00AA606A">
        <w:rPr>
          <w:rFonts w:ascii="Calibri" w:hAnsi="Calibri" w:cs="Calibri"/>
          <w:sz w:val="22"/>
          <w:szCs w:val="22"/>
        </w:rPr>
        <w:t>dollars) per day for ev</w:t>
      </w:r>
      <w:r w:rsidRPr="000F28B6">
        <w:rPr>
          <w:rFonts w:ascii="Calibri" w:hAnsi="Calibri" w:cs="Calibri"/>
          <w:sz w:val="22"/>
          <w:szCs w:val="22"/>
        </w:rPr>
        <w:t xml:space="preserve">ery day </w:t>
      </w:r>
      <w:r w:rsidRPr="002632ED">
        <w:rPr>
          <w:rFonts w:ascii="Calibri" w:hAnsi="Calibri" w:cs="Calibri"/>
          <w:sz w:val="22"/>
          <w:szCs w:val="22"/>
        </w:rPr>
        <w:t xml:space="preserve">after </w:t>
      </w:r>
      <w:r w:rsidR="002632ED" w:rsidRPr="002632ED">
        <w:rPr>
          <w:rFonts w:ascii="Calibri" w:hAnsi="Calibri" w:cs="Calibri"/>
          <w:sz w:val="22"/>
          <w:szCs w:val="22"/>
        </w:rPr>
        <w:t>Sept 15</w:t>
      </w:r>
      <w:r w:rsidRPr="002632ED">
        <w:rPr>
          <w:rFonts w:ascii="Calibri" w:hAnsi="Calibri" w:cs="Calibri"/>
          <w:sz w:val="22"/>
          <w:szCs w:val="22"/>
        </w:rPr>
        <w:t>,</w:t>
      </w:r>
      <w:r w:rsidR="002632ED" w:rsidRPr="002632ED">
        <w:rPr>
          <w:rFonts w:ascii="Calibri" w:hAnsi="Calibri" w:cs="Calibri"/>
          <w:sz w:val="22"/>
          <w:szCs w:val="22"/>
        </w:rPr>
        <w:t xml:space="preserve"> 2017</w:t>
      </w:r>
      <w:r w:rsidRPr="002632ED">
        <w:rPr>
          <w:rFonts w:ascii="Calibri" w:hAnsi="Calibri" w:cs="Calibri"/>
          <w:sz w:val="22"/>
          <w:szCs w:val="22"/>
        </w:rPr>
        <w:t xml:space="preserve"> that</w:t>
      </w:r>
      <w:r w:rsidRPr="00AA606A">
        <w:rPr>
          <w:rFonts w:ascii="Calibri" w:hAnsi="Calibri" w:cs="Calibri"/>
          <w:sz w:val="22"/>
          <w:szCs w:val="22"/>
        </w:rPr>
        <w:t xml:space="preserve"> the Work </w:t>
      </w:r>
      <w:r w:rsidRPr="00E73F2A">
        <w:rPr>
          <w:rFonts w:ascii="Calibri" w:hAnsi="Calibri" w:cs="Calibri"/>
          <w:sz w:val="22"/>
          <w:szCs w:val="22"/>
        </w:rPr>
        <w:t>is not completed and ready for final p</w:t>
      </w:r>
      <w:r w:rsidRPr="00AA606A">
        <w:rPr>
          <w:rFonts w:ascii="Calibri" w:hAnsi="Calibri" w:cs="Calibri"/>
          <w:sz w:val="22"/>
          <w:szCs w:val="22"/>
        </w:rPr>
        <w:t>ayment.</w:t>
      </w:r>
    </w:p>
    <w:p w:rsidR="00775BF7" w:rsidRPr="00C23654" w:rsidRDefault="00775BF7" w:rsidP="00775BF7">
      <w:pPr>
        <w:tabs>
          <w:tab w:val="left" w:pos="360"/>
          <w:tab w:val="left" w:pos="2160"/>
          <w:tab w:val="left" w:pos="3150"/>
          <w:tab w:val="left" w:pos="4608"/>
          <w:tab w:val="left" w:pos="5040"/>
        </w:tabs>
        <w:suppressAutoHyphens/>
        <w:rPr>
          <w:rFonts w:ascii="Calibri" w:hAnsi="Calibri" w:cs="Calibri"/>
          <w:spacing w:val="-2"/>
          <w:sz w:val="22"/>
          <w:szCs w:val="22"/>
        </w:rPr>
      </w:pPr>
    </w:p>
    <w:p w:rsidR="00775BF7" w:rsidRPr="00260CE5" w:rsidRDefault="00775BF7" w:rsidP="00E24E44">
      <w:pPr>
        <w:numPr>
          <w:ilvl w:val="0"/>
          <w:numId w:val="28"/>
        </w:numPr>
        <w:tabs>
          <w:tab w:val="clear" w:pos="720"/>
          <w:tab w:val="left" w:pos="360"/>
        </w:tabs>
        <w:ind w:left="360"/>
        <w:rPr>
          <w:rFonts w:ascii="Calibri" w:hAnsi="Calibri"/>
          <w:sz w:val="22"/>
          <w:szCs w:val="22"/>
        </w:rPr>
      </w:pPr>
      <w:r w:rsidRPr="00260CE5">
        <w:rPr>
          <w:rFonts w:ascii="Calibri" w:hAnsi="Calibri"/>
          <w:b/>
          <w:spacing w:val="-2"/>
          <w:sz w:val="22"/>
        </w:rPr>
        <w:t>Contract Documents</w:t>
      </w:r>
      <w:r w:rsidRPr="00260CE5">
        <w:rPr>
          <w:rFonts w:ascii="Calibri" w:hAnsi="Calibri"/>
          <w:spacing w:val="-2"/>
          <w:sz w:val="22"/>
        </w:rPr>
        <w:t xml:space="preserve">.  This Contract includes the </w:t>
      </w:r>
      <w:r w:rsidRPr="00F012C1">
        <w:rPr>
          <w:rFonts w:ascii="Calibri" w:hAnsi="Calibri"/>
          <w:spacing w:val="-2"/>
          <w:sz w:val="22"/>
        </w:rPr>
        <w:t>attached Exhibits A through F, each</w:t>
      </w:r>
      <w:r w:rsidRPr="00260CE5">
        <w:rPr>
          <w:rFonts w:ascii="Calibri" w:hAnsi="Calibri"/>
          <w:spacing w:val="-2"/>
          <w:sz w:val="22"/>
        </w:rPr>
        <w:t xml:space="preserve"> of which is incorporated by this reference.</w:t>
      </w:r>
    </w:p>
    <w:p w:rsidR="00775BF7" w:rsidRPr="00260CE5" w:rsidRDefault="00775BF7" w:rsidP="00775BF7">
      <w:pPr>
        <w:tabs>
          <w:tab w:val="left" w:pos="360"/>
        </w:tabs>
        <w:rPr>
          <w:rFonts w:ascii="Calibri" w:hAnsi="Calibri"/>
          <w:sz w:val="22"/>
          <w:szCs w:val="22"/>
        </w:rPr>
      </w:pPr>
    </w:p>
    <w:p w:rsidR="00775BF7" w:rsidRPr="00824E36" w:rsidRDefault="00775BF7" w:rsidP="00E24E44">
      <w:pPr>
        <w:numPr>
          <w:ilvl w:val="0"/>
          <w:numId w:val="28"/>
        </w:numPr>
        <w:tabs>
          <w:tab w:val="clear" w:pos="720"/>
          <w:tab w:val="left" w:pos="360"/>
        </w:tabs>
        <w:ind w:left="360"/>
        <w:rPr>
          <w:rFonts w:ascii="Calibri" w:hAnsi="Calibri" w:cs="Calibri"/>
          <w:sz w:val="22"/>
          <w:szCs w:val="22"/>
        </w:rPr>
      </w:pPr>
      <w:r w:rsidRPr="00824E36">
        <w:rPr>
          <w:rFonts w:ascii="Calibri" w:hAnsi="Calibri" w:cs="Calibri"/>
          <w:b/>
          <w:sz w:val="22"/>
          <w:szCs w:val="22"/>
        </w:rPr>
        <w:t>Contractor’s Representations</w:t>
      </w:r>
    </w:p>
    <w:p w:rsidR="00775BF7" w:rsidRPr="00AA606A" w:rsidRDefault="00775BF7" w:rsidP="00775BF7">
      <w:pPr>
        <w:pStyle w:val="ListParagraph"/>
        <w:rPr>
          <w:rFonts w:ascii="Calibri" w:hAnsi="Calibri" w:cs="Calibri"/>
          <w:sz w:val="22"/>
          <w:szCs w:val="22"/>
        </w:rPr>
      </w:pPr>
    </w:p>
    <w:p w:rsidR="00775BF7" w:rsidRPr="00AA606A" w:rsidRDefault="00775BF7" w:rsidP="00775BF7">
      <w:pPr>
        <w:tabs>
          <w:tab w:val="left" w:pos="360"/>
        </w:tabs>
        <w:ind w:left="360"/>
        <w:rPr>
          <w:rFonts w:ascii="Calibri" w:hAnsi="Calibri" w:cs="Calibri"/>
          <w:sz w:val="22"/>
          <w:szCs w:val="22"/>
        </w:rPr>
      </w:pPr>
      <w:r w:rsidRPr="00AA606A">
        <w:rPr>
          <w:rFonts w:ascii="Calibri" w:hAnsi="Calibri" w:cs="Calibri"/>
          <w:sz w:val="22"/>
          <w:szCs w:val="22"/>
        </w:rPr>
        <w:t xml:space="preserve">Contractor has examined and carefully studied the </w:t>
      </w:r>
      <w:r>
        <w:rPr>
          <w:rFonts w:ascii="Calibri" w:hAnsi="Calibri" w:cs="Calibri"/>
          <w:sz w:val="22"/>
          <w:szCs w:val="22"/>
        </w:rPr>
        <w:t>Request for Proposal</w:t>
      </w:r>
      <w:r w:rsidRPr="00AA606A">
        <w:rPr>
          <w:rFonts w:ascii="Calibri" w:hAnsi="Calibri" w:cs="Calibri"/>
          <w:sz w:val="22"/>
          <w:szCs w:val="22"/>
        </w:rPr>
        <w:t xml:space="preserve"> </w:t>
      </w:r>
      <w:r>
        <w:rPr>
          <w:rFonts w:ascii="Calibri" w:hAnsi="Calibri" w:cs="Calibri"/>
          <w:sz w:val="22"/>
          <w:szCs w:val="22"/>
        </w:rPr>
        <w:t xml:space="preserve">(RFP) </w:t>
      </w:r>
      <w:r w:rsidRPr="00AA606A">
        <w:rPr>
          <w:rFonts w:ascii="Calibri" w:hAnsi="Calibri" w:cs="Calibri"/>
          <w:sz w:val="22"/>
          <w:szCs w:val="22"/>
        </w:rPr>
        <w:t xml:space="preserve">and other related data identified in the </w:t>
      </w:r>
      <w:r w:rsidRPr="00E73F2A">
        <w:rPr>
          <w:rFonts w:ascii="Calibri" w:hAnsi="Calibri" w:cs="Calibri"/>
          <w:sz w:val="22"/>
          <w:szCs w:val="22"/>
        </w:rPr>
        <w:t>R</w:t>
      </w:r>
      <w:r>
        <w:rPr>
          <w:rFonts w:ascii="Calibri" w:hAnsi="Calibri" w:cs="Calibri"/>
          <w:sz w:val="22"/>
          <w:szCs w:val="22"/>
        </w:rPr>
        <w:t>F</w:t>
      </w:r>
      <w:r w:rsidRPr="00E73F2A">
        <w:rPr>
          <w:rFonts w:ascii="Calibri" w:hAnsi="Calibri" w:cs="Calibri"/>
          <w:sz w:val="22"/>
          <w:szCs w:val="22"/>
        </w:rPr>
        <w:t>P d</w:t>
      </w:r>
      <w:r w:rsidRPr="00AA606A">
        <w:rPr>
          <w:rFonts w:ascii="Calibri" w:hAnsi="Calibri" w:cs="Calibri"/>
          <w:sz w:val="22"/>
          <w:szCs w:val="22"/>
        </w:rPr>
        <w:t>ocuments.</w:t>
      </w:r>
    </w:p>
    <w:p w:rsidR="00775BF7" w:rsidRPr="00AA606A" w:rsidRDefault="00775BF7" w:rsidP="00775BF7">
      <w:pPr>
        <w:tabs>
          <w:tab w:val="left" w:pos="360"/>
        </w:tabs>
        <w:ind w:left="360"/>
        <w:rPr>
          <w:rFonts w:ascii="Calibri" w:hAnsi="Calibri" w:cs="Calibri"/>
          <w:sz w:val="22"/>
          <w:szCs w:val="22"/>
        </w:rPr>
      </w:pPr>
    </w:p>
    <w:p w:rsidR="00775BF7" w:rsidRPr="00824E36" w:rsidRDefault="00775BF7" w:rsidP="00775BF7">
      <w:pPr>
        <w:tabs>
          <w:tab w:val="left" w:pos="360"/>
        </w:tabs>
        <w:ind w:left="360"/>
        <w:rPr>
          <w:rFonts w:ascii="Calibri" w:hAnsi="Calibri" w:cs="Calibri"/>
          <w:sz w:val="22"/>
          <w:szCs w:val="22"/>
        </w:rPr>
      </w:pPr>
      <w:r w:rsidRPr="00E73F2A">
        <w:rPr>
          <w:rFonts w:ascii="Calibri" w:hAnsi="Calibri" w:cs="Calibri"/>
          <w:sz w:val="22"/>
          <w:szCs w:val="22"/>
        </w:rPr>
        <w:t>Contractor has visited the s</w:t>
      </w:r>
      <w:r w:rsidRPr="00AA606A">
        <w:rPr>
          <w:rFonts w:ascii="Calibri" w:hAnsi="Calibri" w:cs="Calibri"/>
          <w:sz w:val="22"/>
          <w:szCs w:val="22"/>
        </w:rPr>
        <w:t>ite and become familiar with and is satisfied</w:t>
      </w:r>
      <w:r w:rsidRPr="00E73F2A">
        <w:rPr>
          <w:rFonts w:ascii="Calibri" w:hAnsi="Calibri" w:cs="Calibri"/>
          <w:sz w:val="22"/>
          <w:szCs w:val="22"/>
        </w:rPr>
        <w:t xml:space="preserve"> as to the general, local, and s</w:t>
      </w:r>
      <w:r w:rsidRPr="00AA606A">
        <w:rPr>
          <w:rFonts w:ascii="Calibri" w:hAnsi="Calibri" w:cs="Calibri"/>
          <w:sz w:val="22"/>
          <w:szCs w:val="22"/>
        </w:rPr>
        <w:t>ite conditions that may affect cost, progress, and performance of the Work.</w:t>
      </w:r>
    </w:p>
    <w:p w:rsidR="00775BF7" w:rsidRPr="00C23654" w:rsidRDefault="00775BF7" w:rsidP="00775BF7">
      <w:pPr>
        <w:tabs>
          <w:tab w:val="left" w:pos="360"/>
        </w:tabs>
        <w:ind w:left="360"/>
        <w:rPr>
          <w:rFonts w:ascii="Calibri" w:hAnsi="Calibri" w:cs="Calibri"/>
          <w:sz w:val="22"/>
          <w:szCs w:val="22"/>
        </w:rPr>
      </w:pPr>
    </w:p>
    <w:p w:rsidR="00775BF7" w:rsidRPr="00C66BCD" w:rsidRDefault="00775BF7" w:rsidP="00775BF7">
      <w:pPr>
        <w:tabs>
          <w:tab w:val="left" w:pos="360"/>
        </w:tabs>
        <w:ind w:left="360"/>
        <w:rPr>
          <w:rFonts w:ascii="Calibri" w:hAnsi="Calibri" w:cs="Calibri"/>
          <w:sz w:val="22"/>
          <w:szCs w:val="22"/>
        </w:rPr>
      </w:pPr>
      <w:r w:rsidRPr="00AA606A">
        <w:rPr>
          <w:rFonts w:ascii="Calibri" w:hAnsi="Calibri" w:cs="Calibri"/>
          <w:sz w:val="22"/>
          <w:szCs w:val="22"/>
        </w:rPr>
        <w:t>Contractor is familiar with and is satisfied as to</w:t>
      </w:r>
      <w:r w:rsidRPr="00E73F2A">
        <w:rPr>
          <w:rFonts w:ascii="Calibri" w:hAnsi="Calibri" w:cs="Calibri"/>
          <w:sz w:val="22"/>
          <w:szCs w:val="22"/>
        </w:rPr>
        <w:t xml:space="preserve"> all federal, state, and local l</w:t>
      </w:r>
      <w:r w:rsidRPr="00AA606A">
        <w:rPr>
          <w:rFonts w:ascii="Calibri" w:hAnsi="Calibri" w:cs="Calibri"/>
          <w:sz w:val="22"/>
          <w:szCs w:val="22"/>
        </w:rPr>
        <w:t>aws</w:t>
      </w:r>
      <w:r w:rsidRPr="00E73F2A">
        <w:rPr>
          <w:rFonts w:ascii="Calibri" w:hAnsi="Calibri" w:cs="Calibri"/>
          <w:sz w:val="22"/>
          <w:szCs w:val="22"/>
        </w:rPr>
        <w:t xml:space="preserve"> and regulatory permit c</w:t>
      </w:r>
      <w:r w:rsidRPr="00AA606A">
        <w:rPr>
          <w:rFonts w:ascii="Calibri" w:hAnsi="Calibri" w:cs="Calibri"/>
          <w:sz w:val="22"/>
          <w:szCs w:val="22"/>
        </w:rPr>
        <w:t>onditions and other miscellaneous conditions of work that may affect cost, progress, and performance of the Work.</w:t>
      </w:r>
    </w:p>
    <w:p w:rsidR="00775BF7" w:rsidRPr="00287B0F" w:rsidRDefault="00775BF7" w:rsidP="00775BF7">
      <w:pPr>
        <w:tabs>
          <w:tab w:val="left" w:pos="360"/>
        </w:tabs>
        <w:ind w:left="360"/>
        <w:rPr>
          <w:rFonts w:ascii="Calibri" w:hAnsi="Calibri" w:cs="Calibri"/>
          <w:sz w:val="22"/>
          <w:szCs w:val="22"/>
        </w:rPr>
      </w:pPr>
    </w:p>
    <w:p w:rsidR="00775BF7" w:rsidRPr="00AA606A" w:rsidRDefault="00775BF7" w:rsidP="00775BF7">
      <w:pPr>
        <w:tabs>
          <w:tab w:val="left" w:pos="360"/>
        </w:tabs>
        <w:ind w:left="360"/>
        <w:rPr>
          <w:rFonts w:ascii="Calibri" w:hAnsi="Calibri" w:cs="Calibri"/>
          <w:sz w:val="22"/>
          <w:szCs w:val="22"/>
        </w:rPr>
      </w:pPr>
      <w:r w:rsidRPr="00AA606A">
        <w:rPr>
          <w:rFonts w:ascii="Calibri" w:hAnsi="Calibri" w:cs="Calibri"/>
          <w:sz w:val="22"/>
          <w:szCs w:val="22"/>
        </w:rPr>
        <w:t xml:space="preserve">Contractor is aware that funding for this project is provided by a variety of funders, and </w:t>
      </w:r>
      <w:proofErr w:type="gramStart"/>
      <w:r w:rsidRPr="00AA606A">
        <w:rPr>
          <w:rFonts w:ascii="Calibri" w:hAnsi="Calibri" w:cs="Calibri"/>
          <w:sz w:val="22"/>
          <w:szCs w:val="22"/>
        </w:rPr>
        <w:t>that</w:t>
      </w:r>
      <w:proofErr w:type="gramEnd"/>
      <w:r w:rsidRPr="00AA606A">
        <w:rPr>
          <w:rFonts w:ascii="Calibri" w:hAnsi="Calibri" w:cs="Calibri"/>
          <w:sz w:val="22"/>
          <w:szCs w:val="22"/>
        </w:rPr>
        <w:t xml:space="preserve"> such funders may impose certain employment and contracting requirements on contractors and subcontractors benefitting from these funds. Contractor agrees to abide by these and all other applicable laws, regulations, and procedures, and to require its subcontractors, if any, to abide by these laws, regulations, and procedures.</w:t>
      </w:r>
    </w:p>
    <w:p w:rsidR="00775BF7" w:rsidRPr="00AA606A" w:rsidRDefault="00775BF7" w:rsidP="00775BF7">
      <w:pPr>
        <w:tabs>
          <w:tab w:val="left" w:pos="360"/>
        </w:tabs>
        <w:ind w:left="360"/>
        <w:rPr>
          <w:rFonts w:ascii="Calibri" w:hAnsi="Calibri" w:cs="Calibri"/>
          <w:sz w:val="22"/>
          <w:szCs w:val="22"/>
        </w:rPr>
      </w:pPr>
    </w:p>
    <w:p w:rsidR="00775BF7" w:rsidRPr="00AA606A" w:rsidRDefault="00775BF7" w:rsidP="00775BF7">
      <w:pPr>
        <w:ind w:left="360"/>
        <w:rPr>
          <w:rFonts w:ascii="Calibri" w:hAnsi="Calibri" w:cs="Calibri"/>
          <w:sz w:val="22"/>
          <w:szCs w:val="22"/>
        </w:rPr>
      </w:pPr>
      <w:r w:rsidRPr="00AA606A">
        <w:rPr>
          <w:rFonts w:ascii="Calibri" w:hAnsi="Calibri" w:cs="Calibri"/>
          <w:sz w:val="22"/>
          <w:szCs w:val="22"/>
        </w:rPr>
        <w:t>Contractor agrees to employ or otherwise hire only persons eligible to work in the United States and to comply with prevailing wage rates</w:t>
      </w:r>
      <w:r w:rsidRPr="00C66BCD">
        <w:rPr>
          <w:rFonts w:ascii="Calibri" w:hAnsi="Calibri" w:cs="Calibri"/>
          <w:sz w:val="22"/>
          <w:szCs w:val="22"/>
        </w:rPr>
        <w:t>,</w:t>
      </w:r>
      <w:r>
        <w:rPr>
          <w:rFonts w:ascii="Calibri" w:hAnsi="Calibri" w:cs="Calibri"/>
          <w:sz w:val="22"/>
          <w:szCs w:val="22"/>
        </w:rPr>
        <w:t xml:space="preserve"> </w:t>
      </w:r>
      <w:r w:rsidRPr="00C66BCD">
        <w:rPr>
          <w:rFonts w:ascii="Calibri" w:hAnsi="Calibri" w:cs="Calibri"/>
          <w:sz w:val="22"/>
          <w:szCs w:val="22"/>
        </w:rPr>
        <w:t>as required by federal and/or state law</w:t>
      </w:r>
      <w:r w:rsidRPr="00AA606A">
        <w:rPr>
          <w:rFonts w:ascii="Calibri" w:hAnsi="Calibri" w:cs="Calibri"/>
          <w:sz w:val="22"/>
          <w:szCs w:val="22"/>
        </w:rPr>
        <w:t xml:space="preserve">. Further, Contractor agrees that it shall complete “Indemnity Agreement for Third Party Contractors” as a requirement for entering into this Agreement. Contractor agrees that it shall complete </w:t>
      </w:r>
      <w:r w:rsidRPr="00C66BCD">
        <w:rPr>
          <w:rFonts w:ascii="Calibri" w:hAnsi="Calibri" w:cs="Calibri"/>
          <w:sz w:val="22"/>
          <w:szCs w:val="22"/>
        </w:rPr>
        <w:t>this form</w:t>
      </w:r>
      <w:r w:rsidRPr="00AA606A">
        <w:rPr>
          <w:rFonts w:ascii="Calibri" w:hAnsi="Calibri" w:cs="Calibri"/>
          <w:sz w:val="22"/>
          <w:szCs w:val="22"/>
        </w:rPr>
        <w:t xml:space="preserve"> on the same day it signs this Agreement. </w:t>
      </w:r>
    </w:p>
    <w:p w:rsidR="00775BF7" w:rsidRPr="00AA606A" w:rsidRDefault="00775BF7" w:rsidP="00775BF7">
      <w:pPr>
        <w:ind w:left="1080"/>
        <w:rPr>
          <w:rFonts w:ascii="Calibri" w:hAnsi="Calibri" w:cs="Calibri"/>
          <w:sz w:val="22"/>
          <w:szCs w:val="22"/>
        </w:rPr>
      </w:pPr>
    </w:p>
    <w:p w:rsidR="00775BF7" w:rsidRPr="00AA606A" w:rsidRDefault="00775BF7" w:rsidP="00775BF7">
      <w:pPr>
        <w:ind w:left="360"/>
        <w:rPr>
          <w:rFonts w:ascii="Calibri" w:hAnsi="Calibri" w:cs="Calibri"/>
          <w:sz w:val="22"/>
          <w:szCs w:val="22"/>
        </w:rPr>
      </w:pPr>
      <w:r w:rsidRPr="00AA606A">
        <w:rPr>
          <w:rFonts w:ascii="Calibri" w:hAnsi="Calibri" w:cs="Calibri"/>
          <w:sz w:val="22"/>
          <w:szCs w:val="22"/>
        </w:rPr>
        <w:t>Contractor has obtained and carefully studied (or assumes responsibility for having done so) all examinations, investigations, explorations, tests, studies, and data concerning conditions (surface, subsurface, and Underground Facilities) at or contiguous to the Site that may affect cost, progress, or performance of the Work or that relate to any aspect of the means, methods, techniques, sequences, and procedures of construction to be employed by Contractor</w:t>
      </w:r>
      <w:r>
        <w:rPr>
          <w:rFonts w:ascii="Calibri" w:hAnsi="Calibri" w:cs="Calibri"/>
          <w:sz w:val="22"/>
          <w:szCs w:val="22"/>
        </w:rPr>
        <w:t>.</w:t>
      </w:r>
    </w:p>
    <w:p w:rsidR="00775BF7" w:rsidRPr="00AA606A" w:rsidRDefault="00775BF7" w:rsidP="00775BF7">
      <w:pPr>
        <w:pStyle w:val="ListParagraph"/>
        <w:ind w:left="0"/>
        <w:rPr>
          <w:rFonts w:ascii="Calibri" w:hAnsi="Calibri" w:cs="Calibri"/>
          <w:sz w:val="22"/>
          <w:szCs w:val="22"/>
        </w:rPr>
      </w:pPr>
    </w:p>
    <w:p w:rsidR="00775BF7" w:rsidRPr="00AA606A" w:rsidRDefault="00775BF7" w:rsidP="00775BF7">
      <w:pPr>
        <w:ind w:left="360"/>
        <w:rPr>
          <w:rFonts w:ascii="Calibri" w:hAnsi="Calibri" w:cs="Calibri"/>
          <w:sz w:val="22"/>
          <w:szCs w:val="22"/>
        </w:rPr>
      </w:pPr>
      <w:r w:rsidRPr="00AA606A">
        <w:rPr>
          <w:rFonts w:ascii="Calibri" w:hAnsi="Calibri" w:cs="Calibri"/>
          <w:sz w:val="22"/>
          <w:szCs w:val="22"/>
        </w:rPr>
        <w:t>Contractor has correlated the information known to Contractor, information and observatio</w:t>
      </w:r>
      <w:r w:rsidRPr="00E73F2A">
        <w:rPr>
          <w:rFonts w:ascii="Calibri" w:hAnsi="Calibri" w:cs="Calibri"/>
          <w:sz w:val="22"/>
          <w:szCs w:val="22"/>
        </w:rPr>
        <w:t>ns obtained from visits to the s</w:t>
      </w:r>
      <w:r w:rsidRPr="00AA606A">
        <w:rPr>
          <w:rFonts w:ascii="Calibri" w:hAnsi="Calibri" w:cs="Calibri"/>
          <w:sz w:val="22"/>
          <w:szCs w:val="22"/>
        </w:rPr>
        <w:t xml:space="preserve">ite, reports and drawings identified in the </w:t>
      </w:r>
      <w:r>
        <w:rPr>
          <w:rFonts w:ascii="Calibri" w:hAnsi="Calibri" w:cs="Calibri"/>
          <w:sz w:val="22"/>
          <w:szCs w:val="22"/>
        </w:rPr>
        <w:t>RFP</w:t>
      </w:r>
      <w:r w:rsidRPr="00AA606A">
        <w:rPr>
          <w:rFonts w:ascii="Calibri" w:hAnsi="Calibri" w:cs="Calibri"/>
          <w:sz w:val="22"/>
          <w:szCs w:val="22"/>
        </w:rPr>
        <w:t xml:space="preserve">, and all additional examinations, investigations, explorations, tests, studies, and </w:t>
      </w:r>
      <w:r w:rsidRPr="009D0E5C">
        <w:rPr>
          <w:rFonts w:ascii="Calibri" w:hAnsi="Calibri" w:cs="Calibri"/>
          <w:sz w:val="22"/>
          <w:szCs w:val="22"/>
        </w:rPr>
        <w:t xml:space="preserve">data with the </w:t>
      </w:r>
      <w:r>
        <w:rPr>
          <w:rFonts w:ascii="Calibri" w:hAnsi="Calibri" w:cs="Calibri"/>
          <w:sz w:val="22"/>
          <w:szCs w:val="22"/>
        </w:rPr>
        <w:t>RFP</w:t>
      </w:r>
      <w:r w:rsidRPr="00AA606A">
        <w:rPr>
          <w:rFonts w:ascii="Calibri" w:hAnsi="Calibri" w:cs="Calibri"/>
          <w:sz w:val="22"/>
          <w:szCs w:val="22"/>
        </w:rPr>
        <w:t>.</w:t>
      </w:r>
    </w:p>
    <w:p w:rsidR="00775BF7" w:rsidRPr="00AA606A" w:rsidRDefault="00775BF7" w:rsidP="00775BF7">
      <w:pPr>
        <w:pStyle w:val="ListParagraph"/>
        <w:rPr>
          <w:rFonts w:ascii="Calibri" w:hAnsi="Calibri" w:cs="Calibri"/>
          <w:sz w:val="22"/>
          <w:szCs w:val="22"/>
        </w:rPr>
      </w:pPr>
    </w:p>
    <w:p w:rsidR="00775BF7" w:rsidRPr="00AA606A" w:rsidRDefault="00775BF7" w:rsidP="00775BF7">
      <w:pPr>
        <w:ind w:left="360"/>
        <w:rPr>
          <w:rFonts w:ascii="Calibri" w:hAnsi="Calibri" w:cs="Calibri"/>
          <w:sz w:val="22"/>
          <w:szCs w:val="22"/>
        </w:rPr>
      </w:pPr>
      <w:r w:rsidRPr="00AA606A">
        <w:rPr>
          <w:rFonts w:ascii="Calibri" w:hAnsi="Calibri" w:cs="Calibri"/>
          <w:sz w:val="22"/>
          <w:szCs w:val="22"/>
        </w:rPr>
        <w:t xml:space="preserve">Contractor has given </w:t>
      </w:r>
      <w:r w:rsidRPr="00E73F2A">
        <w:rPr>
          <w:rFonts w:ascii="Calibri" w:hAnsi="Calibri" w:cs="Calibri"/>
          <w:sz w:val="22"/>
          <w:szCs w:val="22"/>
        </w:rPr>
        <w:t xml:space="preserve">Estuary Partnership </w:t>
      </w:r>
      <w:r w:rsidRPr="00AA606A">
        <w:rPr>
          <w:rFonts w:ascii="Calibri" w:hAnsi="Calibri" w:cs="Calibri"/>
          <w:sz w:val="22"/>
          <w:szCs w:val="22"/>
        </w:rPr>
        <w:t xml:space="preserve">written notice of all conflicts, errors, ambiguities, or discrepancies that Contractor has discovered in the </w:t>
      </w:r>
      <w:r>
        <w:rPr>
          <w:rFonts w:ascii="Calibri" w:hAnsi="Calibri" w:cs="Calibri"/>
          <w:sz w:val="22"/>
          <w:szCs w:val="22"/>
        </w:rPr>
        <w:t>RFP</w:t>
      </w:r>
      <w:r w:rsidRPr="00AA606A">
        <w:rPr>
          <w:rFonts w:ascii="Calibri" w:hAnsi="Calibri" w:cs="Calibri"/>
          <w:sz w:val="22"/>
          <w:szCs w:val="22"/>
        </w:rPr>
        <w:t>, if any, and the wri</w:t>
      </w:r>
      <w:r w:rsidRPr="00E73F2A">
        <w:rPr>
          <w:rFonts w:ascii="Calibri" w:hAnsi="Calibri" w:cs="Calibri"/>
          <w:sz w:val="22"/>
          <w:szCs w:val="22"/>
        </w:rPr>
        <w:t>tten resolution thereof by Estuary Partnership</w:t>
      </w:r>
      <w:r w:rsidRPr="00AA606A">
        <w:rPr>
          <w:rFonts w:ascii="Calibri" w:hAnsi="Calibri" w:cs="Calibri"/>
          <w:sz w:val="22"/>
          <w:szCs w:val="22"/>
        </w:rPr>
        <w:t xml:space="preserve"> is acceptable to Contractor.</w:t>
      </w:r>
    </w:p>
    <w:p w:rsidR="00775BF7" w:rsidRPr="00E73F2A" w:rsidRDefault="00775BF7" w:rsidP="00775BF7">
      <w:pPr>
        <w:rPr>
          <w:rFonts w:ascii="Calibri" w:hAnsi="Calibri" w:cs="Calibri"/>
          <w:sz w:val="22"/>
          <w:szCs w:val="22"/>
        </w:rPr>
      </w:pPr>
    </w:p>
    <w:p w:rsidR="00775BF7" w:rsidRPr="00260CE5" w:rsidRDefault="00775BF7" w:rsidP="00E24E44">
      <w:pPr>
        <w:numPr>
          <w:ilvl w:val="0"/>
          <w:numId w:val="28"/>
        </w:numPr>
        <w:tabs>
          <w:tab w:val="clear" w:pos="720"/>
          <w:tab w:val="left" w:pos="360"/>
        </w:tabs>
        <w:ind w:left="360"/>
        <w:rPr>
          <w:rFonts w:ascii="Calibri" w:hAnsi="Calibri"/>
          <w:sz w:val="22"/>
          <w:szCs w:val="22"/>
        </w:rPr>
      </w:pPr>
      <w:r w:rsidRPr="00824E36">
        <w:rPr>
          <w:rFonts w:ascii="Calibri" w:hAnsi="Calibri" w:cs="Calibri"/>
          <w:b/>
          <w:sz w:val="22"/>
          <w:szCs w:val="22"/>
        </w:rPr>
        <w:t>Amendments</w:t>
      </w:r>
      <w:r w:rsidRPr="00C23654">
        <w:rPr>
          <w:rFonts w:ascii="Calibri" w:hAnsi="Calibri" w:cs="Calibri"/>
          <w:b/>
          <w:sz w:val="22"/>
          <w:szCs w:val="22"/>
        </w:rPr>
        <w:t>.</w:t>
      </w:r>
      <w:r w:rsidRPr="00C23654">
        <w:rPr>
          <w:rFonts w:ascii="Calibri" w:hAnsi="Calibri" w:cs="Calibri"/>
          <w:sz w:val="22"/>
          <w:szCs w:val="22"/>
        </w:rPr>
        <w:t xml:space="preserve">  </w:t>
      </w:r>
      <w:r w:rsidRPr="00906F7F">
        <w:rPr>
          <w:rFonts w:ascii="Calibri" w:hAnsi="Calibri" w:cs="Calibri"/>
          <w:sz w:val="22"/>
          <w:szCs w:val="22"/>
        </w:rPr>
        <w:t>No Term or Condition of this Contr</w:t>
      </w:r>
      <w:r w:rsidRPr="000F28B6">
        <w:rPr>
          <w:rFonts w:ascii="Calibri" w:hAnsi="Calibri" w:cs="Calibri"/>
          <w:sz w:val="22"/>
          <w:szCs w:val="22"/>
        </w:rPr>
        <w:t xml:space="preserve">act, including the Work, shall be amended without review and written consent by Estuary Partnership. Such </w:t>
      </w:r>
      <w:r w:rsidRPr="00287B0F">
        <w:rPr>
          <w:rFonts w:ascii="Calibri" w:hAnsi="Calibri" w:cs="Calibri"/>
          <w:sz w:val="22"/>
          <w:szCs w:val="22"/>
        </w:rPr>
        <w:t xml:space="preserve">amendment shall be made through a formal written </w:t>
      </w:r>
      <w:r w:rsidRPr="00CA3F64">
        <w:rPr>
          <w:rFonts w:ascii="Calibri" w:hAnsi="Calibri" w:cs="Calibri"/>
          <w:sz w:val="22"/>
          <w:szCs w:val="22"/>
        </w:rPr>
        <w:t>amendment, executed by both parties</w:t>
      </w:r>
      <w:r w:rsidRPr="00260CE5">
        <w:rPr>
          <w:rFonts w:ascii="Calibri" w:hAnsi="Calibri"/>
          <w:sz w:val="22"/>
          <w:szCs w:val="22"/>
        </w:rPr>
        <w:t xml:space="preserve"> prior to the amendment being implemented. </w:t>
      </w:r>
      <w:r w:rsidRPr="00260CE5">
        <w:rPr>
          <w:rFonts w:ascii="Calibri" w:hAnsi="Calibri"/>
          <w:sz w:val="22"/>
          <w:szCs w:val="22"/>
        </w:rPr>
        <w:br/>
      </w:r>
    </w:p>
    <w:p w:rsidR="00775BF7" w:rsidRPr="00260CE5" w:rsidRDefault="00775BF7" w:rsidP="00775BF7">
      <w:pPr>
        <w:tabs>
          <w:tab w:val="left" w:pos="360"/>
        </w:tabs>
        <w:ind w:left="360"/>
        <w:rPr>
          <w:rFonts w:ascii="Calibri" w:hAnsi="Calibri"/>
          <w:sz w:val="22"/>
          <w:szCs w:val="22"/>
        </w:rPr>
      </w:pPr>
      <w:r w:rsidRPr="00260CE5">
        <w:rPr>
          <w:rFonts w:ascii="Calibri" w:hAnsi="Calibri"/>
          <w:sz w:val="22"/>
          <w:szCs w:val="22"/>
        </w:rPr>
        <w:t xml:space="preserve">There may be a one-time </w:t>
      </w:r>
      <w:r>
        <w:rPr>
          <w:rFonts w:ascii="Calibri" w:hAnsi="Calibri"/>
          <w:sz w:val="22"/>
          <w:szCs w:val="22"/>
        </w:rPr>
        <w:t xml:space="preserve">budget </w:t>
      </w:r>
      <w:r w:rsidRPr="00260CE5">
        <w:rPr>
          <w:rFonts w:ascii="Calibri" w:hAnsi="Calibri"/>
          <w:sz w:val="22"/>
          <w:szCs w:val="22"/>
        </w:rPr>
        <w:t>adjustment of less than 10% of Project Total, set forth in Exhibit B, per contract period, provided that Estuary Partnership receives documentation of and approves in writing the change prior to the adjustment.  For consideration, Contractor’s written request for change or amendment must be received by Estuary Partnership at least thirty (30) calendar days before the task deliverable or final report is due as set forth in the Statement of Work.</w:t>
      </w:r>
    </w:p>
    <w:p w:rsidR="00775BF7" w:rsidRPr="00260CE5" w:rsidRDefault="00775BF7" w:rsidP="00775BF7">
      <w:pPr>
        <w:tabs>
          <w:tab w:val="left" w:pos="360"/>
        </w:tabs>
        <w:rPr>
          <w:rFonts w:ascii="Calibri" w:hAnsi="Calibri"/>
          <w:sz w:val="22"/>
          <w:szCs w:val="22"/>
        </w:rPr>
      </w:pPr>
    </w:p>
    <w:p w:rsidR="00775BF7" w:rsidRPr="00260CE5" w:rsidRDefault="00775BF7" w:rsidP="00E24E44">
      <w:pPr>
        <w:numPr>
          <w:ilvl w:val="0"/>
          <w:numId w:val="28"/>
        </w:numPr>
        <w:tabs>
          <w:tab w:val="clear" w:pos="720"/>
          <w:tab w:val="left" w:pos="360"/>
          <w:tab w:val="left" w:pos="2160"/>
          <w:tab w:val="left" w:pos="3150"/>
          <w:tab w:val="left" w:pos="4608"/>
          <w:tab w:val="left" w:pos="5040"/>
        </w:tabs>
        <w:suppressAutoHyphens/>
        <w:ind w:left="360"/>
        <w:jc w:val="both"/>
        <w:rPr>
          <w:rFonts w:ascii="Calibri" w:hAnsi="Calibri"/>
          <w:b/>
          <w:spacing w:val="-2"/>
          <w:sz w:val="22"/>
        </w:rPr>
      </w:pPr>
      <w:r w:rsidRPr="00260CE5">
        <w:rPr>
          <w:rFonts w:ascii="Calibri" w:hAnsi="Calibri"/>
          <w:b/>
          <w:spacing w:val="-2"/>
          <w:sz w:val="22"/>
        </w:rPr>
        <w:t xml:space="preserve">Payments and Consideration. </w:t>
      </w:r>
    </w:p>
    <w:p w:rsidR="00775BF7" w:rsidRPr="00260CE5" w:rsidRDefault="00775BF7" w:rsidP="00E24E44">
      <w:pPr>
        <w:numPr>
          <w:ilvl w:val="1"/>
          <w:numId w:val="28"/>
        </w:numPr>
        <w:tabs>
          <w:tab w:val="clear" w:pos="1440"/>
          <w:tab w:val="left" w:pos="360"/>
        </w:tabs>
        <w:suppressAutoHyphens/>
        <w:ind w:left="720"/>
        <w:jc w:val="both"/>
        <w:rPr>
          <w:rFonts w:ascii="Calibri" w:hAnsi="Calibri"/>
          <w:b/>
          <w:spacing w:val="-2"/>
          <w:sz w:val="22"/>
        </w:rPr>
      </w:pPr>
      <w:r>
        <w:rPr>
          <w:rFonts w:ascii="Calibri" w:hAnsi="Calibri"/>
          <w:spacing w:val="-2"/>
          <w:sz w:val="22"/>
        </w:rPr>
        <w:t xml:space="preserve"> </w:t>
      </w:r>
      <w:r w:rsidRPr="00260CE5">
        <w:rPr>
          <w:rFonts w:ascii="Calibri" w:hAnsi="Calibri"/>
          <w:spacing w:val="-2"/>
          <w:sz w:val="22"/>
        </w:rPr>
        <w:t xml:space="preserve">Estuary Partnership agrees to pay Contractor as stipulated in Exhibits A and B for accomplishing the Work. </w:t>
      </w:r>
    </w:p>
    <w:p w:rsidR="00775BF7" w:rsidRPr="00260CE5" w:rsidRDefault="00775BF7" w:rsidP="00E24E44">
      <w:pPr>
        <w:numPr>
          <w:ilvl w:val="1"/>
          <w:numId w:val="28"/>
        </w:numPr>
        <w:tabs>
          <w:tab w:val="clear" w:pos="1440"/>
        </w:tabs>
        <w:ind w:left="720"/>
        <w:rPr>
          <w:rFonts w:ascii="Calibri" w:hAnsi="Calibri"/>
          <w:sz w:val="22"/>
          <w:szCs w:val="22"/>
        </w:rPr>
      </w:pPr>
      <w:r>
        <w:rPr>
          <w:rFonts w:ascii="Calibri" w:hAnsi="Calibri"/>
          <w:b/>
          <w:sz w:val="22"/>
          <w:szCs w:val="22"/>
        </w:rPr>
        <w:t xml:space="preserve"> </w:t>
      </w:r>
      <w:r w:rsidRPr="00260CE5">
        <w:rPr>
          <w:rFonts w:ascii="Calibri" w:hAnsi="Calibri"/>
          <w:b/>
          <w:sz w:val="22"/>
          <w:szCs w:val="22"/>
        </w:rPr>
        <w:t>Invoicing.</w:t>
      </w:r>
      <w:r w:rsidRPr="00260CE5">
        <w:rPr>
          <w:rFonts w:ascii="Calibri" w:hAnsi="Calibri"/>
          <w:sz w:val="22"/>
          <w:szCs w:val="22"/>
        </w:rPr>
        <w:t xml:space="preserve">  For review and approval by Estuary Partnership, Contractor shall submit an invoice not more often than </w:t>
      </w:r>
      <w:r>
        <w:rPr>
          <w:rFonts w:ascii="Calibri" w:hAnsi="Calibri"/>
          <w:sz w:val="22"/>
          <w:szCs w:val="22"/>
        </w:rPr>
        <w:t>every fifteen (15) days</w:t>
      </w:r>
      <w:r w:rsidRPr="00260CE5">
        <w:rPr>
          <w:rFonts w:ascii="Calibri" w:hAnsi="Calibri"/>
          <w:sz w:val="22"/>
          <w:szCs w:val="22"/>
        </w:rPr>
        <w:t xml:space="preserve">.  It shall itemize and explain all expenses for which reimbursement is claimed pursuant to Exhibits A and B, including itemization of any cost share expended.  Invoices must be submitted within 30 days after the completion of the work being billed. Each invoice shall include: </w:t>
      </w:r>
    </w:p>
    <w:p w:rsidR="00775BF7" w:rsidRPr="00260CE5" w:rsidRDefault="00775BF7" w:rsidP="00E24E44">
      <w:pPr>
        <w:numPr>
          <w:ilvl w:val="2"/>
          <w:numId w:val="28"/>
        </w:numPr>
        <w:tabs>
          <w:tab w:val="clear" w:pos="2340"/>
        </w:tabs>
        <w:ind w:left="1530"/>
        <w:rPr>
          <w:rFonts w:ascii="Calibri" w:hAnsi="Calibri"/>
          <w:sz w:val="22"/>
          <w:szCs w:val="22"/>
        </w:rPr>
      </w:pPr>
      <w:r>
        <w:rPr>
          <w:rFonts w:ascii="Calibri" w:hAnsi="Calibri"/>
          <w:sz w:val="22"/>
          <w:szCs w:val="22"/>
        </w:rPr>
        <w:t xml:space="preserve"> N</w:t>
      </w:r>
      <w:r w:rsidRPr="00260CE5">
        <w:rPr>
          <w:rFonts w:ascii="Calibri" w:hAnsi="Calibri"/>
          <w:sz w:val="22"/>
          <w:szCs w:val="22"/>
        </w:rPr>
        <w:t xml:space="preserve">ame, mailing address and phone number of Contractor </w:t>
      </w:r>
    </w:p>
    <w:p w:rsidR="00775BF7" w:rsidRPr="00260CE5" w:rsidRDefault="00775BF7" w:rsidP="00E24E44">
      <w:pPr>
        <w:numPr>
          <w:ilvl w:val="2"/>
          <w:numId w:val="28"/>
        </w:numPr>
        <w:tabs>
          <w:tab w:val="clear" w:pos="2340"/>
        </w:tabs>
        <w:ind w:left="1530"/>
        <w:rPr>
          <w:rFonts w:ascii="Calibri" w:hAnsi="Calibri"/>
          <w:sz w:val="22"/>
          <w:szCs w:val="22"/>
        </w:rPr>
      </w:pPr>
      <w:r>
        <w:rPr>
          <w:rFonts w:ascii="Calibri" w:hAnsi="Calibri"/>
          <w:sz w:val="22"/>
          <w:szCs w:val="22"/>
        </w:rPr>
        <w:t xml:space="preserve"> </w:t>
      </w:r>
      <w:r w:rsidRPr="00260CE5">
        <w:rPr>
          <w:rFonts w:ascii="Calibri" w:hAnsi="Calibri"/>
          <w:sz w:val="22"/>
          <w:szCs w:val="22"/>
        </w:rPr>
        <w:t>Estuary Partnership contract number, invoice date and number</w:t>
      </w:r>
    </w:p>
    <w:p w:rsidR="00775BF7" w:rsidRPr="00260CE5" w:rsidRDefault="00775BF7" w:rsidP="00E24E44">
      <w:pPr>
        <w:numPr>
          <w:ilvl w:val="2"/>
          <w:numId w:val="28"/>
        </w:numPr>
        <w:tabs>
          <w:tab w:val="clear" w:pos="2340"/>
        </w:tabs>
        <w:ind w:left="1530"/>
        <w:rPr>
          <w:rFonts w:ascii="Calibri" w:hAnsi="Calibri"/>
          <w:sz w:val="22"/>
          <w:szCs w:val="22"/>
        </w:rPr>
      </w:pPr>
      <w:r>
        <w:rPr>
          <w:rFonts w:ascii="Calibri" w:hAnsi="Calibri"/>
          <w:sz w:val="22"/>
          <w:szCs w:val="22"/>
        </w:rPr>
        <w:t xml:space="preserve"> P</w:t>
      </w:r>
      <w:r w:rsidRPr="00260CE5">
        <w:rPr>
          <w:rFonts w:ascii="Calibri" w:hAnsi="Calibri"/>
          <w:sz w:val="22"/>
          <w:szCs w:val="22"/>
        </w:rPr>
        <w:t xml:space="preserve">erformance period </w:t>
      </w:r>
    </w:p>
    <w:p w:rsidR="00775BF7" w:rsidRPr="00260CE5" w:rsidRDefault="00775BF7" w:rsidP="00E24E44">
      <w:pPr>
        <w:numPr>
          <w:ilvl w:val="2"/>
          <w:numId w:val="28"/>
        </w:numPr>
        <w:tabs>
          <w:tab w:val="clear" w:pos="2340"/>
        </w:tabs>
        <w:ind w:left="1530"/>
        <w:rPr>
          <w:rFonts w:ascii="Calibri" w:hAnsi="Calibri"/>
          <w:sz w:val="22"/>
          <w:szCs w:val="22"/>
        </w:rPr>
      </w:pPr>
      <w:r>
        <w:rPr>
          <w:rFonts w:ascii="Calibri" w:hAnsi="Calibri"/>
          <w:sz w:val="22"/>
          <w:szCs w:val="22"/>
        </w:rPr>
        <w:t xml:space="preserve"> I</w:t>
      </w:r>
      <w:r w:rsidRPr="00260CE5">
        <w:rPr>
          <w:rFonts w:ascii="Calibri" w:hAnsi="Calibri"/>
          <w:sz w:val="22"/>
          <w:szCs w:val="22"/>
        </w:rPr>
        <w:t xml:space="preserve">temized expenses by task and budget line </w:t>
      </w:r>
      <w:r>
        <w:rPr>
          <w:rFonts w:ascii="Calibri" w:hAnsi="Calibri"/>
          <w:sz w:val="22"/>
          <w:szCs w:val="22"/>
        </w:rPr>
        <w:t xml:space="preserve">(including units and unit cost, where applicable) </w:t>
      </w:r>
      <w:r w:rsidRPr="00260CE5">
        <w:rPr>
          <w:rFonts w:ascii="Calibri" w:hAnsi="Calibri"/>
          <w:sz w:val="22"/>
          <w:szCs w:val="22"/>
        </w:rPr>
        <w:t xml:space="preserve">as prescribed in Exhibit A and Exhibit B </w:t>
      </w:r>
    </w:p>
    <w:p w:rsidR="00775BF7" w:rsidRPr="00260CE5" w:rsidRDefault="00775BF7" w:rsidP="00E24E44">
      <w:pPr>
        <w:numPr>
          <w:ilvl w:val="2"/>
          <w:numId w:val="28"/>
        </w:numPr>
        <w:tabs>
          <w:tab w:val="clear" w:pos="2340"/>
        </w:tabs>
        <w:ind w:left="1530"/>
        <w:rPr>
          <w:rFonts w:ascii="Calibri" w:hAnsi="Calibri"/>
          <w:sz w:val="22"/>
          <w:szCs w:val="22"/>
        </w:rPr>
      </w:pPr>
      <w:r>
        <w:rPr>
          <w:rFonts w:ascii="Calibri" w:hAnsi="Calibri"/>
          <w:sz w:val="22"/>
          <w:szCs w:val="22"/>
        </w:rPr>
        <w:t>C</w:t>
      </w:r>
      <w:r w:rsidRPr="00260CE5">
        <w:rPr>
          <w:rFonts w:ascii="Calibri" w:hAnsi="Calibri"/>
          <w:sz w:val="22"/>
          <w:szCs w:val="22"/>
        </w:rPr>
        <w:t>ontract financial summary outlining the total amount of the approved contract budget, accumulative funds requested and the funds remaining in this Contract at the time the invoice is submitted</w:t>
      </w:r>
    </w:p>
    <w:p w:rsidR="00775BF7" w:rsidRPr="00260CE5" w:rsidRDefault="00775BF7" w:rsidP="00775BF7">
      <w:pPr>
        <w:tabs>
          <w:tab w:val="left" w:pos="720"/>
        </w:tabs>
        <w:ind w:left="720"/>
        <w:rPr>
          <w:rFonts w:ascii="Calibri" w:hAnsi="Calibri"/>
          <w:sz w:val="22"/>
          <w:szCs w:val="22"/>
        </w:rPr>
      </w:pPr>
      <w:r w:rsidRPr="00260CE5">
        <w:rPr>
          <w:rFonts w:ascii="Calibri" w:hAnsi="Calibri"/>
          <w:sz w:val="22"/>
          <w:szCs w:val="22"/>
        </w:rPr>
        <w:t xml:space="preserve">Contractor shall send invoices and all deliverables to the </w:t>
      </w:r>
      <w:r w:rsidRPr="00260CE5">
        <w:rPr>
          <w:rFonts w:ascii="Calibri" w:hAnsi="Calibri"/>
          <w:b/>
          <w:sz w:val="22"/>
          <w:szCs w:val="22"/>
        </w:rPr>
        <w:t>Finance Manager</w:t>
      </w:r>
      <w:r w:rsidRPr="00260CE5">
        <w:rPr>
          <w:rFonts w:ascii="Calibri" w:hAnsi="Calibri"/>
          <w:sz w:val="22"/>
          <w:szCs w:val="22"/>
        </w:rPr>
        <w:t xml:space="preserve">, </w:t>
      </w:r>
      <w:r w:rsidRPr="00260CE5">
        <w:rPr>
          <w:rFonts w:ascii="Calibri" w:hAnsi="Calibri"/>
          <w:b/>
          <w:sz w:val="22"/>
          <w:szCs w:val="22"/>
        </w:rPr>
        <w:t>Lower Columbia Estuary Partnership, 811 SW Naito Parkway, Suite 410, Portland, OR 97204</w:t>
      </w:r>
      <w:r w:rsidR="00FD531B">
        <w:rPr>
          <w:rFonts w:ascii="Calibri" w:hAnsi="Calibri"/>
          <w:b/>
          <w:sz w:val="22"/>
          <w:szCs w:val="22"/>
        </w:rPr>
        <w:t xml:space="preserve">. </w:t>
      </w:r>
    </w:p>
    <w:p w:rsidR="00775BF7" w:rsidRPr="00260CE5" w:rsidRDefault="00775BF7" w:rsidP="00775BF7">
      <w:pPr>
        <w:tabs>
          <w:tab w:val="left" w:pos="360"/>
        </w:tabs>
        <w:ind w:left="1800" w:hanging="360"/>
        <w:rPr>
          <w:rFonts w:ascii="Calibri" w:hAnsi="Calibri"/>
          <w:sz w:val="22"/>
          <w:szCs w:val="22"/>
        </w:rPr>
      </w:pPr>
    </w:p>
    <w:p w:rsidR="00775BF7" w:rsidRPr="00260CE5" w:rsidRDefault="00775BF7" w:rsidP="00E24E44">
      <w:pPr>
        <w:numPr>
          <w:ilvl w:val="1"/>
          <w:numId w:val="28"/>
        </w:numPr>
        <w:tabs>
          <w:tab w:val="clear" w:pos="1440"/>
        </w:tabs>
        <w:ind w:left="720"/>
        <w:rPr>
          <w:rFonts w:ascii="Calibri" w:hAnsi="Calibri"/>
          <w:sz w:val="22"/>
          <w:szCs w:val="22"/>
        </w:rPr>
      </w:pPr>
      <w:r>
        <w:rPr>
          <w:rFonts w:ascii="Calibri" w:hAnsi="Calibri"/>
          <w:b/>
          <w:sz w:val="22"/>
          <w:szCs w:val="22"/>
        </w:rPr>
        <w:t xml:space="preserve"> </w:t>
      </w:r>
      <w:r w:rsidRPr="00260CE5">
        <w:rPr>
          <w:rFonts w:ascii="Calibri" w:hAnsi="Calibri"/>
          <w:b/>
          <w:sz w:val="22"/>
          <w:szCs w:val="22"/>
        </w:rPr>
        <w:t xml:space="preserve">Disbursement.  </w:t>
      </w:r>
      <w:r w:rsidRPr="00260CE5">
        <w:rPr>
          <w:rFonts w:ascii="Calibri" w:hAnsi="Calibri"/>
          <w:sz w:val="22"/>
          <w:szCs w:val="22"/>
        </w:rPr>
        <w:t xml:space="preserve">If Estuary Partnership finds the invoice documentation is in accordance with requirements of this Contract and if Estuary Partnership accepts the completed work, Estuary Partnership shall disburse the payment to Contractor within </w:t>
      </w:r>
      <w:r>
        <w:rPr>
          <w:rFonts w:ascii="Calibri" w:hAnsi="Calibri"/>
          <w:sz w:val="22"/>
          <w:szCs w:val="22"/>
        </w:rPr>
        <w:t xml:space="preserve">forty-five (45) </w:t>
      </w:r>
      <w:r w:rsidRPr="00260CE5">
        <w:rPr>
          <w:rFonts w:ascii="Calibri" w:hAnsi="Calibri"/>
          <w:sz w:val="22"/>
          <w:szCs w:val="22"/>
        </w:rPr>
        <w:t xml:space="preserve">calendar days of acceptance.  If Estuary Partnership determines that Contractor modified the Work without prior written approval or if the Work is otherwise unacceptable in Estuary Partnership’s reasonable judgment, Estuary Partnership is not be obligated to disburse the payment.  If Estuary Partnership elects not to disburse the payment, Estuary Partnership shall notify Contractor in writing of the reason for nonpayment.  Estuary Partnership may allow Contractor a reasonable time to address Estuary Partnership’s reason for nonpayment, and to resubmit a new invoice. </w:t>
      </w:r>
    </w:p>
    <w:p w:rsidR="00775BF7" w:rsidRPr="00260CE5" w:rsidRDefault="00775BF7" w:rsidP="00775BF7">
      <w:pPr>
        <w:tabs>
          <w:tab w:val="left" w:pos="360"/>
        </w:tabs>
        <w:ind w:left="360" w:hanging="360"/>
        <w:rPr>
          <w:rFonts w:ascii="Calibri" w:hAnsi="Calibri"/>
          <w:sz w:val="22"/>
          <w:szCs w:val="22"/>
        </w:rPr>
      </w:pPr>
    </w:p>
    <w:p w:rsidR="00775BF7" w:rsidRPr="00260CE5" w:rsidRDefault="00775BF7" w:rsidP="00E24E44">
      <w:pPr>
        <w:numPr>
          <w:ilvl w:val="1"/>
          <w:numId w:val="28"/>
        </w:numPr>
        <w:tabs>
          <w:tab w:val="clear" w:pos="1440"/>
          <w:tab w:val="left" w:pos="360"/>
        </w:tabs>
        <w:ind w:left="720"/>
        <w:rPr>
          <w:rFonts w:ascii="Calibri" w:hAnsi="Calibri"/>
          <w:sz w:val="22"/>
          <w:szCs w:val="22"/>
        </w:rPr>
      </w:pPr>
      <w:r>
        <w:rPr>
          <w:rFonts w:ascii="Calibri" w:hAnsi="Calibri"/>
          <w:b/>
          <w:sz w:val="22"/>
          <w:szCs w:val="22"/>
        </w:rPr>
        <w:t xml:space="preserve"> </w:t>
      </w:r>
      <w:r w:rsidRPr="00260CE5">
        <w:rPr>
          <w:rFonts w:ascii="Calibri" w:hAnsi="Calibri"/>
          <w:b/>
          <w:sz w:val="22"/>
          <w:szCs w:val="22"/>
        </w:rPr>
        <w:t>Excess or Untimely Invoices</w:t>
      </w:r>
      <w:r w:rsidRPr="00260CE5">
        <w:rPr>
          <w:rFonts w:ascii="Calibri" w:hAnsi="Calibri"/>
          <w:sz w:val="22"/>
          <w:szCs w:val="22"/>
        </w:rPr>
        <w:t>.  Contractor shall not submit invoices for, and Estuary Partnership shall not pay, any amount in excess of the Maximum Award defined in Exhibit A and B.  If Estuary Partnership increases the Maximum Award by amendment, the amendment must be fully effective before Contractor performs work subject to the amendment. No payment shall be made for activities performed before the Begin Date or after the End Date, regardless of the relationship of the activity performed to this Contract.</w:t>
      </w:r>
    </w:p>
    <w:p w:rsidR="00775BF7" w:rsidRPr="00260CE5" w:rsidRDefault="00775BF7" w:rsidP="00775BF7">
      <w:pPr>
        <w:tabs>
          <w:tab w:val="left" w:pos="360"/>
        </w:tabs>
        <w:ind w:left="360" w:hanging="360"/>
        <w:rPr>
          <w:rFonts w:ascii="Calibri" w:hAnsi="Calibri"/>
          <w:sz w:val="22"/>
          <w:szCs w:val="22"/>
        </w:rPr>
      </w:pPr>
    </w:p>
    <w:p w:rsidR="00775BF7" w:rsidRPr="00260CE5" w:rsidRDefault="00775BF7" w:rsidP="00E24E44">
      <w:pPr>
        <w:numPr>
          <w:ilvl w:val="0"/>
          <w:numId w:val="28"/>
        </w:numPr>
        <w:tabs>
          <w:tab w:val="clear" w:pos="720"/>
          <w:tab w:val="left" w:pos="360"/>
        </w:tabs>
        <w:ind w:left="360"/>
        <w:rPr>
          <w:rFonts w:ascii="Calibri" w:hAnsi="Calibri"/>
          <w:sz w:val="22"/>
          <w:szCs w:val="22"/>
        </w:rPr>
      </w:pPr>
      <w:r w:rsidRPr="00260CE5">
        <w:rPr>
          <w:rFonts w:ascii="Calibri" w:hAnsi="Calibri"/>
          <w:b/>
          <w:sz w:val="22"/>
          <w:szCs w:val="22"/>
        </w:rPr>
        <w:t>Reports</w:t>
      </w:r>
      <w:r w:rsidRPr="00260CE5">
        <w:rPr>
          <w:rFonts w:ascii="Calibri" w:hAnsi="Calibri"/>
          <w:sz w:val="22"/>
          <w:szCs w:val="22"/>
        </w:rPr>
        <w:t>.  Contractor shall prepare and submit a final report in accordance with Statement of Work.  Contractor agrees to use recycled paper for all reports prepared in accordance with the Statement of Work and to print documents on both sides of paper, unless otherwise stipulated.</w:t>
      </w:r>
    </w:p>
    <w:p w:rsidR="00775BF7" w:rsidRPr="00260CE5" w:rsidRDefault="00775BF7" w:rsidP="00775BF7">
      <w:pPr>
        <w:tabs>
          <w:tab w:val="left" w:pos="360"/>
        </w:tabs>
        <w:rPr>
          <w:rFonts w:ascii="Calibri" w:hAnsi="Calibri"/>
          <w:sz w:val="22"/>
          <w:szCs w:val="22"/>
        </w:rPr>
      </w:pPr>
    </w:p>
    <w:p w:rsidR="00775BF7" w:rsidRPr="00260CE5" w:rsidRDefault="00775BF7" w:rsidP="00E24E44">
      <w:pPr>
        <w:numPr>
          <w:ilvl w:val="0"/>
          <w:numId w:val="28"/>
        </w:numPr>
        <w:tabs>
          <w:tab w:val="clear" w:pos="720"/>
          <w:tab w:val="left" w:pos="360"/>
        </w:tabs>
        <w:ind w:left="360"/>
        <w:rPr>
          <w:rFonts w:ascii="Calibri" w:hAnsi="Calibri"/>
          <w:sz w:val="22"/>
          <w:szCs w:val="22"/>
        </w:rPr>
      </w:pPr>
      <w:r w:rsidRPr="00260CE5">
        <w:rPr>
          <w:rFonts w:ascii="Calibri" w:hAnsi="Calibri"/>
          <w:b/>
          <w:sz w:val="22"/>
          <w:szCs w:val="22"/>
        </w:rPr>
        <w:t>Publicity,</w:t>
      </w:r>
      <w:r w:rsidRPr="00260CE5">
        <w:rPr>
          <w:rFonts w:ascii="Calibri" w:hAnsi="Calibri"/>
          <w:sz w:val="22"/>
          <w:szCs w:val="22"/>
        </w:rPr>
        <w:t xml:space="preserve"> </w:t>
      </w:r>
      <w:r w:rsidRPr="00260CE5">
        <w:rPr>
          <w:rFonts w:ascii="Calibri" w:hAnsi="Calibri"/>
          <w:b/>
          <w:spacing w:val="-2"/>
          <w:sz w:val="22"/>
        </w:rPr>
        <w:t>Release of Information</w:t>
      </w:r>
      <w:r w:rsidRPr="00260CE5">
        <w:rPr>
          <w:rFonts w:ascii="Calibri" w:hAnsi="Calibri"/>
          <w:b/>
          <w:sz w:val="22"/>
          <w:szCs w:val="22"/>
        </w:rPr>
        <w:t xml:space="preserve"> and Work Citation</w:t>
      </w:r>
      <w:r w:rsidRPr="00260CE5">
        <w:rPr>
          <w:rFonts w:ascii="Calibri" w:hAnsi="Calibri"/>
          <w:sz w:val="22"/>
          <w:szCs w:val="22"/>
        </w:rPr>
        <w:t>.  Contractor</w:t>
      </w:r>
      <w:r w:rsidRPr="00260CE5">
        <w:rPr>
          <w:rFonts w:ascii="Calibri" w:hAnsi="Calibri"/>
          <w:spacing w:val="-2"/>
          <w:sz w:val="22"/>
          <w:szCs w:val="22"/>
        </w:rPr>
        <w:t xml:space="preserve"> shall not hold press conferences, issue press releases, or otherwise make public statements regarding this Contract or the Work, release reports or make presentations without prior review and written approval from Estuary Partnership.  Any such activities as approved by Estuary Partnership shall require the Contractor to indicate that the Work was made possible by Estuary Partnership.  </w:t>
      </w:r>
    </w:p>
    <w:p w:rsidR="00775BF7" w:rsidRPr="00260CE5" w:rsidRDefault="00775BF7" w:rsidP="00775BF7">
      <w:pPr>
        <w:tabs>
          <w:tab w:val="left" w:pos="360"/>
        </w:tabs>
        <w:rPr>
          <w:rFonts w:ascii="Calibri" w:hAnsi="Calibri"/>
          <w:b/>
          <w:sz w:val="22"/>
          <w:szCs w:val="22"/>
        </w:rPr>
      </w:pPr>
    </w:p>
    <w:p w:rsidR="00775BF7" w:rsidRPr="00260CE5" w:rsidRDefault="00775BF7" w:rsidP="00E24E44">
      <w:pPr>
        <w:numPr>
          <w:ilvl w:val="0"/>
          <w:numId w:val="28"/>
        </w:numPr>
        <w:tabs>
          <w:tab w:val="clear" w:pos="720"/>
          <w:tab w:val="left" w:pos="360"/>
        </w:tabs>
        <w:ind w:left="360"/>
        <w:rPr>
          <w:rFonts w:ascii="Calibri" w:hAnsi="Calibri"/>
          <w:sz w:val="22"/>
          <w:szCs w:val="22"/>
        </w:rPr>
      </w:pPr>
      <w:r w:rsidRPr="00260CE5">
        <w:rPr>
          <w:rFonts w:ascii="Calibri" w:hAnsi="Calibri"/>
          <w:b/>
          <w:sz w:val="22"/>
          <w:szCs w:val="22"/>
        </w:rPr>
        <w:t>Termination for Convenience</w:t>
      </w:r>
      <w:r w:rsidRPr="00260CE5">
        <w:rPr>
          <w:rFonts w:ascii="Calibri" w:hAnsi="Calibri"/>
          <w:sz w:val="22"/>
          <w:szCs w:val="22"/>
        </w:rPr>
        <w:t>.  Estuary Partnership, in</w:t>
      </w:r>
      <w:r w:rsidRPr="00260CE5">
        <w:rPr>
          <w:rFonts w:ascii="Calibri" w:hAnsi="Calibri"/>
          <w:spacing w:val="-2"/>
          <w:sz w:val="22"/>
          <w:szCs w:val="22"/>
        </w:rPr>
        <w:t xml:space="preserve"> its sole discretion, may terminate this Contract, in whole or in part, </w:t>
      </w:r>
      <w:r w:rsidRPr="00260CE5">
        <w:rPr>
          <w:rFonts w:ascii="Calibri" w:hAnsi="Calibri"/>
          <w:sz w:val="22"/>
          <w:szCs w:val="22"/>
        </w:rPr>
        <w:t>upon 30 days’ prior notice to Contractor.</w:t>
      </w:r>
    </w:p>
    <w:p w:rsidR="00775BF7" w:rsidRPr="00260CE5" w:rsidRDefault="00775BF7" w:rsidP="00775BF7">
      <w:pPr>
        <w:pStyle w:val="Footer"/>
        <w:tabs>
          <w:tab w:val="left" w:pos="8190"/>
        </w:tabs>
        <w:ind w:left="360" w:hanging="360"/>
        <w:rPr>
          <w:rFonts w:ascii="Calibri" w:hAnsi="Calibri"/>
          <w:sz w:val="22"/>
          <w:szCs w:val="22"/>
        </w:rPr>
      </w:pPr>
      <w:r w:rsidRPr="00260CE5">
        <w:rPr>
          <w:rFonts w:ascii="Calibri" w:hAnsi="Calibri"/>
          <w:sz w:val="22"/>
          <w:szCs w:val="22"/>
        </w:rPr>
        <w:tab/>
      </w:r>
      <w:r w:rsidRPr="00260CE5">
        <w:rPr>
          <w:rFonts w:ascii="Calibri" w:hAnsi="Calibri"/>
          <w:sz w:val="22"/>
          <w:szCs w:val="22"/>
        </w:rPr>
        <w:tab/>
      </w:r>
    </w:p>
    <w:p w:rsidR="00775BF7" w:rsidRPr="00260CE5" w:rsidRDefault="00775BF7" w:rsidP="00E24E44">
      <w:pPr>
        <w:numPr>
          <w:ilvl w:val="0"/>
          <w:numId w:val="28"/>
        </w:numPr>
        <w:tabs>
          <w:tab w:val="clear" w:pos="720"/>
          <w:tab w:val="left" w:pos="360"/>
        </w:tabs>
        <w:ind w:left="360"/>
        <w:rPr>
          <w:rFonts w:ascii="Calibri" w:hAnsi="Calibri"/>
          <w:sz w:val="22"/>
          <w:szCs w:val="22"/>
        </w:rPr>
      </w:pPr>
      <w:r w:rsidRPr="00260CE5">
        <w:rPr>
          <w:rFonts w:ascii="Calibri" w:hAnsi="Calibri"/>
          <w:b/>
          <w:sz w:val="22"/>
          <w:szCs w:val="22"/>
        </w:rPr>
        <w:t>Termination for Cause – Estuary Partnership</w:t>
      </w:r>
      <w:r w:rsidRPr="00260CE5">
        <w:rPr>
          <w:rFonts w:ascii="Calibri" w:hAnsi="Calibri"/>
          <w:sz w:val="22"/>
          <w:szCs w:val="22"/>
        </w:rPr>
        <w:t>.  Estuary Partnership</w:t>
      </w:r>
      <w:r w:rsidRPr="00260CE5">
        <w:rPr>
          <w:rFonts w:ascii="Calibri" w:hAnsi="Calibri"/>
          <w:spacing w:val="-2"/>
          <w:sz w:val="22"/>
          <w:szCs w:val="22"/>
        </w:rPr>
        <w:t xml:space="preserve"> may terminate this Contract, in whole or in part, effective immediately upon notice to Contractor, or at such later date as Estuary Partnership may establish in such notice, upon the occurrence of any of the following events:</w:t>
      </w:r>
    </w:p>
    <w:p w:rsidR="00775BF7" w:rsidRPr="00260CE5" w:rsidRDefault="00775BF7" w:rsidP="00E24E44">
      <w:pPr>
        <w:numPr>
          <w:ilvl w:val="1"/>
          <w:numId w:val="28"/>
        </w:numPr>
        <w:tabs>
          <w:tab w:val="clear" w:pos="1440"/>
        </w:tabs>
        <w:ind w:left="720"/>
        <w:rPr>
          <w:rFonts w:ascii="Calibri" w:hAnsi="Calibri"/>
          <w:spacing w:val="-2"/>
          <w:sz w:val="22"/>
          <w:szCs w:val="22"/>
        </w:rPr>
      </w:pPr>
      <w:r>
        <w:rPr>
          <w:rFonts w:ascii="Calibri" w:hAnsi="Calibri"/>
          <w:b/>
          <w:sz w:val="22"/>
          <w:szCs w:val="22"/>
        </w:rPr>
        <w:t xml:space="preserve"> </w:t>
      </w:r>
      <w:r w:rsidRPr="00260CE5">
        <w:rPr>
          <w:rFonts w:ascii="Calibri" w:hAnsi="Calibri"/>
          <w:b/>
          <w:sz w:val="22"/>
          <w:szCs w:val="22"/>
        </w:rPr>
        <w:t>Funding</w:t>
      </w:r>
      <w:r w:rsidRPr="00260CE5">
        <w:rPr>
          <w:rFonts w:ascii="Calibri" w:hAnsi="Calibri"/>
          <w:sz w:val="22"/>
          <w:szCs w:val="22"/>
        </w:rPr>
        <w:t>.  Estuary Partnership</w:t>
      </w:r>
      <w:r w:rsidRPr="00260CE5">
        <w:rPr>
          <w:rFonts w:ascii="Calibri" w:hAnsi="Calibri"/>
          <w:spacing w:val="-2"/>
          <w:sz w:val="22"/>
          <w:szCs w:val="22"/>
        </w:rPr>
        <w:t xml:space="preserve"> fails to receive funding, or appropriations, limitations or other expenditure authority at levels sufficient, in its sole judgment, to pay for Contractor’s Work;</w:t>
      </w:r>
    </w:p>
    <w:p w:rsidR="00775BF7" w:rsidRPr="00260CE5" w:rsidRDefault="00775BF7" w:rsidP="00E24E44">
      <w:pPr>
        <w:numPr>
          <w:ilvl w:val="1"/>
          <w:numId w:val="28"/>
        </w:numPr>
        <w:tabs>
          <w:tab w:val="clear" w:pos="1440"/>
        </w:tabs>
        <w:ind w:left="720"/>
        <w:rPr>
          <w:rFonts w:ascii="Calibri" w:hAnsi="Calibri"/>
          <w:spacing w:val="-2"/>
          <w:sz w:val="22"/>
          <w:szCs w:val="22"/>
        </w:rPr>
      </w:pPr>
      <w:r>
        <w:rPr>
          <w:rFonts w:ascii="Calibri" w:hAnsi="Calibri"/>
          <w:b/>
          <w:sz w:val="22"/>
          <w:szCs w:val="22"/>
        </w:rPr>
        <w:t xml:space="preserve"> </w:t>
      </w:r>
      <w:r w:rsidRPr="00260CE5">
        <w:rPr>
          <w:rFonts w:ascii="Calibri" w:hAnsi="Calibri"/>
          <w:b/>
          <w:sz w:val="22"/>
          <w:szCs w:val="22"/>
        </w:rPr>
        <w:t>Laws Modified</w:t>
      </w:r>
      <w:r w:rsidRPr="00260CE5">
        <w:rPr>
          <w:rFonts w:ascii="Calibri" w:hAnsi="Calibri"/>
          <w:sz w:val="22"/>
          <w:szCs w:val="22"/>
        </w:rPr>
        <w:t xml:space="preserve">.  </w:t>
      </w:r>
      <w:r w:rsidRPr="00260CE5">
        <w:rPr>
          <w:rFonts w:ascii="Calibri" w:hAnsi="Calibri"/>
          <w:spacing w:val="-2"/>
          <w:sz w:val="22"/>
          <w:szCs w:val="22"/>
        </w:rPr>
        <w:t>Applicable laws, regulations or guidelines are modified or interpreted in such a way that either the Work is prohibited or of less value, or Estuary Partnership is prohibited from paying for such Work from the planned funding source;</w:t>
      </w:r>
    </w:p>
    <w:p w:rsidR="00775BF7" w:rsidRPr="00260CE5" w:rsidRDefault="00775BF7" w:rsidP="00E24E44">
      <w:pPr>
        <w:numPr>
          <w:ilvl w:val="1"/>
          <w:numId w:val="28"/>
        </w:numPr>
        <w:tabs>
          <w:tab w:val="clear" w:pos="1440"/>
        </w:tabs>
        <w:ind w:left="720"/>
        <w:rPr>
          <w:rFonts w:ascii="Calibri" w:hAnsi="Calibri"/>
          <w:sz w:val="22"/>
          <w:szCs w:val="22"/>
        </w:rPr>
      </w:pPr>
      <w:r>
        <w:rPr>
          <w:rFonts w:ascii="Calibri" w:hAnsi="Calibri"/>
          <w:b/>
          <w:sz w:val="22"/>
          <w:szCs w:val="22"/>
        </w:rPr>
        <w:t xml:space="preserve"> </w:t>
      </w:r>
      <w:r w:rsidRPr="00260CE5">
        <w:rPr>
          <w:rFonts w:ascii="Calibri" w:hAnsi="Calibri"/>
          <w:b/>
          <w:sz w:val="22"/>
          <w:szCs w:val="22"/>
        </w:rPr>
        <w:t>License</w:t>
      </w:r>
      <w:r w:rsidRPr="00260CE5">
        <w:rPr>
          <w:rFonts w:ascii="Calibri" w:hAnsi="Calibri"/>
          <w:sz w:val="22"/>
          <w:szCs w:val="22"/>
        </w:rPr>
        <w:t>.  Contractor</w:t>
      </w:r>
      <w:r w:rsidRPr="00260CE5">
        <w:rPr>
          <w:rFonts w:ascii="Calibri" w:hAnsi="Calibri"/>
          <w:spacing w:val="-2"/>
          <w:sz w:val="22"/>
          <w:szCs w:val="22"/>
        </w:rPr>
        <w:t xml:space="preserve"> no longer holds necessary license or certificate that is required to perform the Work; or</w:t>
      </w:r>
    </w:p>
    <w:p w:rsidR="00775BF7" w:rsidRPr="007679A8" w:rsidRDefault="00775BF7" w:rsidP="00E24E44">
      <w:pPr>
        <w:numPr>
          <w:ilvl w:val="1"/>
          <w:numId w:val="28"/>
        </w:numPr>
        <w:tabs>
          <w:tab w:val="clear" w:pos="1440"/>
        </w:tabs>
        <w:ind w:left="720"/>
        <w:rPr>
          <w:rFonts w:ascii="Calibri" w:hAnsi="Calibri"/>
          <w:sz w:val="22"/>
          <w:szCs w:val="22"/>
        </w:rPr>
      </w:pPr>
      <w:r>
        <w:rPr>
          <w:rFonts w:ascii="Calibri" w:hAnsi="Calibri"/>
          <w:b/>
          <w:sz w:val="22"/>
          <w:szCs w:val="22"/>
        </w:rPr>
        <w:t xml:space="preserve"> </w:t>
      </w:r>
      <w:r w:rsidRPr="00260CE5">
        <w:rPr>
          <w:rFonts w:ascii="Calibri" w:hAnsi="Calibri"/>
          <w:b/>
          <w:sz w:val="22"/>
          <w:szCs w:val="22"/>
        </w:rPr>
        <w:t>Contractor Failure</w:t>
      </w:r>
      <w:r w:rsidRPr="00260CE5">
        <w:rPr>
          <w:rFonts w:ascii="Calibri" w:hAnsi="Calibri"/>
          <w:sz w:val="22"/>
          <w:szCs w:val="22"/>
        </w:rPr>
        <w:t>.  Contractor</w:t>
      </w:r>
      <w:r w:rsidRPr="00260CE5">
        <w:rPr>
          <w:rFonts w:ascii="Calibri" w:hAnsi="Calibri"/>
          <w:spacing w:val="-2"/>
          <w:sz w:val="22"/>
          <w:szCs w:val="22"/>
        </w:rPr>
        <w:t xml:space="preserve"> commits any material breach or default of any covenant, warranty, obligation or agreement under this Terms &amp; Conditions, fails to perform the Work within the time specified in the Statement of Work or any extension thereof, or fails to pursue the Work as to endanger Contractor's performance in accordance with the Statement </w:t>
      </w:r>
      <w:r w:rsidRPr="007679A8">
        <w:rPr>
          <w:rFonts w:ascii="Calibri" w:hAnsi="Calibri"/>
          <w:spacing w:val="-2"/>
          <w:sz w:val="22"/>
          <w:szCs w:val="22"/>
        </w:rPr>
        <w:t>of Work, and Contractor fails to address the breach or default within 10 days of notice, or such other time as specified by Estuary Partnership in such notice.</w:t>
      </w:r>
    </w:p>
    <w:p w:rsidR="00775BF7" w:rsidRPr="007679A8" w:rsidRDefault="00775BF7" w:rsidP="00E24E44">
      <w:pPr>
        <w:numPr>
          <w:ilvl w:val="1"/>
          <w:numId w:val="28"/>
        </w:numPr>
        <w:tabs>
          <w:tab w:val="clear" w:pos="1440"/>
        </w:tabs>
        <w:ind w:left="720"/>
        <w:rPr>
          <w:rFonts w:ascii="Calibri" w:hAnsi="Calibri"/>
          <w:sz w:val="22"/>
          <w:szCs w:val="22"/>
        </w:rPr>
      </w:pPr>
      <w:r>
        <w:rPr>
          <w:rFonts w:ascii="Calibri" w:hAnsi="Calibri"/>
          <w:b/>
          <w:sz w:val="22"/>
          <w:szCs w:val="22"/>
        </w:rPr>
        <w:t xml:space="preserve"> </w:t>
      </w:r>
      <w:r w:rsidRPr="007679A8">
        <w:rPr>
          <w:rFonts w:ascii="Calibri" w:hAnsi="Calibri"/>
          <w:b/>
          <w:sz w:val="22"/>
          <w:szCs w:val="22"/>
        </w:rPr>
        <w:t>Site Conditions</w:t>
      </w:r>
      <w:r w:rsidRPr="007679A8">
        <w:rPr>
          <w:rFonts w:ascii="Calibri" w:hAnsi="Calibri"/>
          <w:sz w:val="22"/>
          <w:szCs w:val="22"/>
        </w:rPr>
        <w:t>.  Conditions at the site (or surrounding area) change to the degree that the project is no longer beneficial to implement or benefits realized do not justify the costs required to implement the project.</w:t>
      </w:r>
    </w:p>
    <w:p w:rsidR="00775BF7" w:rsidRPr="00260CE5" w:rsidRDefault="00775BF7" w:rsidP="00775BF7">
      <w:pPr>
        <w:tabs>
          <w:tab w:val="left" w:pos="360"/>
        </w:tabs>
        <w:ind w:left="360" w:hanging="360"/>
        <w:rPr>
          <w:rFonts w:ascii="Calibri" w:hAnsi="Calibri"/>
          <w:sz w:val="22"/>
          <w:szCs w:val="22"/>
        </w:rPr>
      </w:pPr>
    </w:p>
    <w:p w:rsidR="00775BF7" w:rsidRDefault="00775BF7" w:rsidP="00E24E44">
      <w:pPr>
        <w:numPr>
          <w:ilvl w:val="0"/>
          <w:numId w:val="28"/>
        </w:numPr>
        <w:tabs>
          <w:tab w:val="clear" w:pos="720"/>
          <w:tab w:val="left" w:pos="360"/>
        </w:tabs>
        <w:ind w:left="360"/>
        <w:rPr>
          <w:rFonts w:ascii="Calibri" w:hAnsi="Calibri"/>
          <w:spacing w:val="-2"/>
          <w:sz w:val="22"/>
          <w:szCs w:val="22"/>
        </w:rPr>
      </w:pPr>
      <w:r w:rsidRPr="00260CE5">
        <w:rPr>
          <w:rFonts w:ascii="Calibri" w:hAnsi="Calibri"/>
          <w:b/>
          <w:spacing w:val="-2"/>
          <w:sz w:val="22"/>
          <w:szCs w:val="22"/>
        </w:rPr>
        <w:t>Termination for Cause – Contractor</w:t>
      </w:r>
      <w:r w:rsidRPr="00260CE5">
        <w:rPr>
          <w:rFonts w:ascii="Calibri" w:hAnsi="Calibri"/>
          <w:spacing w:val="-2"/>
          <w:sz w:val="22"/>
          <w:szCs w:val="22"/>
        </w:rPr>
        <w:t>.  The Contractor may terminate this Contract, in whole or in part, effective upon 60 days’ prior written notice to Estuary Partnership if Estuary Partnership</w:t>
      </w:r>
      <w:r w:rsidRPr="00260CE5">
        <w:rPr>
          <w:rFonts w:ascii="Calibri" w:hAnsi="Calibri"/>
          <w:b/>
          <w:spacing w:val="-2"/>
          <w:sz w:val="22"/>
          <w:szCs w:val="22"/>
        </w:rPr>
        <w:t xml:space="preserve"> </w:t>
      </w:r>
      <w:r w:rsidRPr="00260CE5">
        <w:rPr>
          <w:rFonts w:ascii="Calibri" w:hAnsi="Calibri"/>
          <w:spacing w:val="-2"/>
          <w:sz w:val="22"/>
          <w:szCs w:val="22"/>
        </w:rPr>
        <w:t xml:space="preserve">commits any material breach or default of any covenant, warranty, obligation or agreement under the terms and conditions of this Contract and Estuary Partnership fails to </w:t>
      </w:r>
      <w:r w:rsidRPr="00AA606A">
        <w:rPr>
          <w:rFonts w:ascii="Calibri" w:hAnsi="Calibri"/>
          <w:spacing w:val="-2"/>
          <w:sz w:val="22"/>
          <w:szCs w:val="22"/>
        </w:rPr>
        <w:t>address the breach or default within 10 days of notice, or such longer time as specified by Contractor in such notice.</w:t>
      </w:r>
    </w:p>
    <w:p w:rsidR="00775BF7" w:rsidRPr="00B07EC8" w:rsidRDefault="00775BF7" w:rsidP="00775BF7">
      <w:pPr>
        <w:tabs>
          <w:tab w:val="left" w:pos="360"/>
        </w:tabs>
        <w:ind w:left="360"/>
        <w:rPr>
          <w:rFonts w:ascii="Calibri" w:hAnsi="Calibri"/>
          <w:spacing w:val="-2"/>
          <w:sz w:val="22"/>
          <w:szCs w:val="22"/>
        </w:rPr>
      </w:pPr>
    </w:p>
    <w:p w:rsidR="00775BF7" w:rsidRPr="00B07EC8" w:rsidRDefault="00775BF7" w:rsidP="00E24E44">
      <w:pPr>
        <w:numPr>
          <w:ilvl w:val="0"/>
          <w:numId w:val="28"/>
        </w:numPr>
        <w:tabs>
          <w:tab w:val="clear" w:pos="720"/>
          <w:tab w:val="left" w:pos="360"/>
        </w:tabs>
        <w:ind w:left="360"/>
        <w:rPr>
          <w:rFonts w:ascii="Calibri" w:hAnsi="Calibri"/>
          <w:spacing w:val="-2"/>
          <w:sz w:val="22"/>
          <w:szCs w:val="22"/>
        </w:rPr>
      </w:pPr>
      <w:r w:rsidRPr="00B07EC8">
        <w:rPr>
          <w:rFonts w:ascii="Calibri" w:hAnsi="Calibri"/>
          <w:b/>
          <w:spacing w:val="-2"/>
          <w:sz w:val="22"/>
          <w:szCs w:val="22"/>
        </w:rPr>
        <w:t>Remedies</w:t>
      </w:r>
      <w:r w:rsidRPr="00B07EC8">
        <w:rPr>
          <w:rFonts w:ascii="Calibri" w:hAnsi="Calibri"/>
          <w:spacing w:val="-2"/>
          <w:sz w:val="22"/>
          <w:szCs w:val="22"/>
        </w:rPr>
        <w:t>.</w:t>
      </w:r>
    </w:p>
    <w:p w:rsidR="00775BF7" w:rsidRPr="00AA606A" w:rsidRDefault="00775BF7" w:rsidP="00E24E44">
      <w:pPr>
        <w:numPr>
          <w:ilvl w:val="1"/>
          <w:numId w:val="28"/>
        </w:numPr>
        <w:tabs>
          <w:tab w:val="clear" w:pos="1440"/>
        </w:tabs>
        <w:ind w:left="720"/>
        <w:rPr>
          <w:rFonts w:ascii="Calibri" w:hAnsi="Calibri"/>
          <w:spacing w:val="-2"/>
          <w:sz w:val="22"/>
          <w:szCs w:val="22"/>
        </w:rPr>
      </w:pPr>
      <w:r>
        <w:rPr>
          <w:rFonts w:ascii="Calibri" w:hAnsi="Calibri"/>
          <w:b/>
          <w:spacing w:val="-2"/>
          <w:sz w:val="22"/>
          <w:szCs w:val="22"/>
        </w:rPr>
        <w:t xml:space="preserve"> </w:t>
      </w:r>
      <w:r w:rsidRPr="00AA606A">
        <w:rPr>
          <w:rFonts w:ascii="Calibri" w:hAnsi="Calibri"/>
          <w:b/>
          <w:spacing w:val="-2"/>
          <w:sz w:val="22"/>
          <w:szCs w:val="22"/>
        </w:rPr>
        <w:t>Contractor Remedies</w:t>
      </w:r>
      <w:r w:rsidRPr="00AA606A">
        <w:rPr>
          <w:rFonts w:ascii="Calibri" w:hAnsi="Calibri"/>
          <w:spacing w:val="-2"/>
          <w:sz w:val="22"/>
          <w:szCs w:val="22"/>
        </w:rPr>
        <w:t>.  Contractor's sole and exclusive remedy shall be a claim for the sum designated for accomplishing the Work multiplied by the percentage of Work completed and accepted by Estuary Partnership pursuant to Section 5, less previous amounts paid and any claim(s) which Estuary Partnership has against Contractor.  If previous amounts paid to Contractor exceed the amount due to Contractor under this subsection, Contractor shall promptly pay any excess to Estuary Partnership upon demand.</w:t>
      </w:r>
    </w:p>
    <w:p w:rsidR="00775BF7" w:rsidRPr="00AA606A" w:rsidRDefault="00775BF7" w:rsidP="00E24E44">
      <w:pPr>
        <w:numPr>
          <w:ilvl w:val="1"/>
          <w:numId w:val="28"/>
        </w:numPr>
        <w:tabs>
          <w:tab w:val="clear" w:pos="1440"/>
        </w:tabs>
        <w:ind w:left="720"/>
        <w:rPr>
          <w:rFonts w:ascii="Calibri" w:hAnsi="Calibri"/>
          <w:spacing w:val="-2"/>
          <w:sz w:val="22"/>
          <w:szCs w:val="22"/>
        </w:rPr>
      </w:pPr>
      <w:r>
        <w:rPr>
          <w:rFonts w:ascii="Calibri" w:hAnsi="Calibri"/>
          <w:b/>
          <w:spacing w:val="-2"/>
          <w:sz w:val="22"/>
          <w:szCs w:val="22"/>
        </w:rPr>
        <w:t xml:space="preserve"> </w:t>
      </w:r>
      <w:r w:rsidRPr="00AA606A">
        <w:rPr>
          <w:rFonts w:ascii="Calibri" w:hAnsi="Calibri"/>
          <w:b/>
          <w:spacing w:val="-2"/>
          <w:sz w:val="22"/>
          <w:szCs w:val="22"/>
        </w:rPr>
        <w:t>Estuary Partnership Remedies</w:t>
      </w:r>
      <w:r w:rsidRPr="00AA606A">
        <w:rPr>
          <w:rFonts w:ascii="Calibri" w:hAnsi="Calibri"/>
          <w:spacing w:val="-2"/>
          <w:sz w:val="22"/>
          <w:szCs w:val="22"/>
        </w:rPr>
        <w:t xml:space="preserve">.  </w:t>
      </w:r>
      <w:r w:rsidRPr="00AA606A">
        <w:rPr>
          <w:rFonts w:ascii="Calibri" w:hAnsi="Calibri"/>
          <w:sz w:val="22"/>
          <w:szCs w:val="22"/>
        </w:rPr>
        <w:t>In the event of termination pursuant to Section 11, without limitation, Estuary Partnership shall have any remedy available to it in law or equity.  If it is determined for any reason that Contractor was not in default under Section 9, the rights and obligations of the parties shall be the same as if this Contract was terminated pursuant to Section 10.</w:t>
      </w:r>
    </w:p>
    <w:p w:rsidR="00775BF7" w:rsidRPr="00260CE5" w:rsidRDefault="00775BF7" w:rsidP="00E24E44">
      <w:pPr>
        <w:numPr>
          <w:ilvl w:val="1"/>
          <w:numId w:val="28"/>
        </w:numPr>
        <w:tabs>
          <w:tab w:val="clear" w:pos="1440"/>
        </w:tabs>
        <w:ind w:left="720"/>
        <w:rPr>
          <w:rFonts w:ascii="Calibri" w:hAnsi="Calibri"/>
          <w:spacing w:val="-2"/>
          <w:sz w:val="22"/>
          <w:szCs w:val="22"/>
        </w:rPr>
      </w:pPr>
      <w:r>
        <w:rPr>
          <w:rFonts w:ascii="Calibri" w:hAnsi="Calibri"/>
          <w:b/>
          <w:spacing w:val="-2"/>
          <w:sz w:val="22"/>
          <w:szCs w:val="22"/>
        </w:rPr>
        <w:t xml:space="preserve"> </w:t>
      </w:r>
      <w:r w:rsidRPr="00AA606A">
        <w:rPr>
          <w:rFonts w:ascii="Calibri" w:hAnsi="Calibri"/>
          <w:b/>
          <w:spacing w:val="-2"/>
          <w:sz w:val="22"/>
          <w:szCs w:val="22"/>
        </w:rPr>
        <w:t>Contractor’s</w:t>
      </w:r>
      <w:r w:rsidRPr="00AA606A">
        <w:rPr>
          <w:rFonts w:ascii="Calibri" w:hAnsi="Calibri"/>
          <w:spacing w:val="-2"/>
          <w:sz w:val="22"/>
          <w:szCs w:val="22"/>
        </w:rPr>
        <w:t xml:space="preserve"> </w:t>
      </w:r>
      <w:r w:rsidRPr="00AA606A">
        <w:rPr>
          <w:rFonts w:ascii="Calibri" w:hAnsi="Calibri"/>
          <w:b/>
          <w:spacing w:val="-2"/>
          <w:sz w:val="22"/>
          <w:szCs w:val="22"/>
        </w:rPr>
        <w:t xml:space="preserve">Tender </w:t>
      </w:r>
      <w:proofErr w:type="gramStart"/>
      <w:r w:rsidRPr="00AA606A">
        <w:rPr>
          <w:rFonts w:ascii="Calibri" w:hAnsi="Calibri"/>
          <w:b/>
          <w:spacing w:val="-2"/>
          <w:sz w:val="22"/>
          <w:szCs w:val="22"/>
        </w:rPr>
        <w:t>Upon</w:t>
      </w:r>
      <w:proofErr w:type="gramEnd"/>
      <w:r w:rsidRPr="00AA606A">
        <w:rPr>
          <w:rFonts w:ascii="Calibri" w:hAnsi="Calibri"/>
          <w:b/>
          <w:spacing w:val="-2"/>
          <w:sz w:val="22"/>
          <w:szCs w:val="22"/>
        </w:rPr>
        <w:t xml:space="preserve"> Termination</w:t>
      </w:r>
      <w:r w:rsidRPr="00AA606A">
        <w:rPr>
          <w:rFonts w:ascii="Calibri" w:hAnsi="Calibri"/>
          <w:spacing w:val="-2"/>
          <w:sz w:val="22"/>
          <w:szCs w:val="22"/>
        </w:rPr>
        <w:t>.  Upon receiving a notice of termination of this Contract, Contractor shall immediately cease all activities under this Contract, unless Estuary Partnership expressly directs otherwise in such notice of termination.  Upon termination of</w:t>
      </w:r>
      <w:r w:rsidRPr="00260CE5">
        <w:rPr>
          <w:rFonts w:ascii="Calibri" w:hAnsi="Calibri"/>
          <w:spacing w:val="-2"/>
          <w:sz w:val="22"/>
          <w:szCs w:val="22"/>
        </w:rPr>
        <w:t xml:space="preserve"> this Contract or at the Estuary Partnership request, Contractor shall deliver to Estuary Partnership all documents, information, research, objects or other tangible components, works-in-progress and other property that are or would be deliverables had the Work been completed.</w:t>
      </w:r>
    </w:p>
    <w:p w:rsidR="00775BF7" w:rsidRPr="00260CE5" w:rsidRDefault="00775BF7" w:rsidP="00775BF7">
      <w:pPr>
        <w:ind w:left="360"/>
        <w:rPr>
          <w:rFonts w:ascii="Calibri" w:hAnsi="Calibri"/>
          <w:spacing w:val="-2"/>
          <w:sz w:val="22"/>
          <w:szCs w:val="22"/>
        </w:rPr>
      </w:pPr>
    </w:p>
    <w:p w:rsidR="00775BF7" w:rsidRPr="00260CE5" w:rsidRDefault="00775BF7" w:rsidP="00E24E44">
      <w:pPr>
        <w:numPr>
          <w:ilvl w:val="0"/>
          <w:numId w:val="28"/>
        </w:numPr>
        <w:tabs>
          <w:tab w:val="clear" w:pos="720"/>
          <w:tab w:val="left" w:pos="360"/>
        </w:tabs>
        <w:ind w:left="360"/>
        <w:rPr>
          <w:rFonts w:ascii="Calibri" w:hAnsi="Calibri"/>
          <w:b/>
          <w:sz w:val="22"/>
          <w:szCs w:val="22"/>
        </w:rPr>
      </w:pPr>
      <w:r w:rsidRPr="00260CE5">
        <w:rPr>
          <w:rFonts w:ascii="Calibri" w:hAnsi="Calibri"/>
          <w:b/>
          <w:sz w:val="22"/>
          <w:szCs w:val="22"/>
        </w:rPr>
        <w:t>Records</w:t>
      </w:r>
      <w:r w:rsidRPr="00260CE5">
        <w:rPr>
          <w:rFonts w:ascii="Calibri" w:hAnsi="Calibri"/>
          <w:sz w:val="22"/>
          <w:szCs w:val="22"/>
        </w:rPr>
        <w:t>.  Contractor</w:t>
      </w:r>
      <w:r w:rsidRPr="00260CE5">
        <w:rPr>
          <w:rFonts w:ascii="Calibri" w:hAnsi="Calibri"/>
          <w:spacing w:val="-2"/>
          <w:sz w:val="22"/>
          <w:szCs w:val="22"/>
        </w:rPr>
        <w:t xml:space="preserve"> shall maintain all fiscal records relating to this Contract in accordance with generally accepted accounting principles.  In addition, Contractor shall maintain any other records pertinent to this Contract in such a manner as to clearly document Contractor's performance.  Contractor acknowledges and agrees that Estuary Partnership and its duly authorized representatives shall have access to such fiscal records and other books, documents, papers, plans and writings of Contractor to perform examinations and audits and make excerpts and</w:t>
      </w:r>
      <w:r w:rsidR="00FD531B">
        <w:rPr>
          <w:rFonts w:ascii="Calibri" w:hAnsi="Calibri"/>
          <w:spacing w:val="-2"/>
          <w:sz w:val="22"/>
          <w:szCs w:val="22"/>
        </w:rPr>
        <w:t xml:space="preserve"> transcripts.  Contractor shall</w:t>
      </w:r>
      <w:r w:rsidRPr="00260CE5">
        <w:rPr>
          <w:rFonts w:ascii="Calibri" w:hAnsi="Calibri"/>
          <w:spacing w:val="-2"/>
          <w:sz w:val="22"/>
          <w:szCs w:val="22"/>
        </w:rPr>
        <w:t xml:space="preserve"> retain and keep accessible all such fiscal records, books, documents, papers, plans, and writings for a minimum of</w:t>
      </w:r>
      <w:r w:rsidRPr="00260CE5">
        <w:rPr>
          <w:rFonts w:ascii="Calibri" w:hAnsi="Calibri"/>
          <w:b/>
          <w:spacing w:val="-2"/>
          <w:sz w:val="22"/>
          <w:szCs w:val="22"/>
        </w:rPr>
        <w:t xml:space="preserve"> </w:t>
      </w:r>
      <w:r w:rsidRPr="00260CE5">
        <w:rPr>
          <w:rFonts w:ascii="Calibri" w:hAnsi="Calibri"/>
          <w:spacing w:val="-2"/>
          <w:sz w:val="22"/>
          <w:szCs w:val="22"/>
        </w:rPr>
        <w:t>three (3) years, or such longer period as may be required by applicable law, following final payment or other termination of this Contract, whichever date is later.</w:t>
      </w:r>
    </w:p>
    <w:p w:rsidR="00775BF7" w:rsidRPr="00260CE5" w:rsidRDefault="00775BF7" w:rsidP="00775BF7">
      <w:pPr>
        <w:tabs>
          <w:tab w:val="left" w:pos="360"/>
        </w:tabs>
        <w:rPr>
          <w:rFonts w:ascii="Calibri" w:hAnsi="Calibri"/>
          <w:b/>
          <w:sz w:val="22"/>
          <w:szCs w:val="22"/>
        </w:rPr>
      </w:pPr>
    </w:p>
    <w:p w:rsidR="00775BF7" w:rsidRPr="00260CE5" w:rsidRDefault="00775BF7" w:rsidP="00E24E44">
      <w:pPr>
        <w:numPr>
          <w:ilvl w:val="0"/>
          <w:numId w:val="28"/>
        </w:numPr>
        <w:tabs>
          <w:tab w:val="clear" w:pos="720"/>
          <w:tab w:val="left" w:pos="360"/>
        </w:tabs>
        <w:ind w:left="360"/>
        <w:rPr>
          <w:rFonts w:ascii="Calibri" w:hAnsi="Calibri"/>
          <w:sz w:val="22"/>
          <w:szCs w:val="22"/>
        </w:rPr>
      </w:pPr>
      <w:r w:rsidRPr="00260CE5">
        <w:rPr>
          <w:rFonts w:ascii="Calibri" w:hAnsi="Calibri"/>
          <w:b/>
          <w:sz w:val="22"/>
          <w:szCs w:val="22"/>
        </w:rPr>
        <w:t>Lobbying and Litigation</w:t>
      </w:r>
      <w:r w:rsidRPr="00260CE5">
        <w:rPr>
          <w:rFonts w:ascii="Calibri" w:hAnsi="Calibri"/>
          <w:sz w:val="22"/>
          <w:szCs w:val="22"/>
        </w:rPr>
        <w:t>. Contractor agrees not to use this Contract to engage in lobbying the Federal Government or litigation against the United States.</w:t>
      </w:r>
    </w:p>
    <w:p w:rsidR="00775BF7" w:rsidRPr="00260CE5" w:rsidRDefault="00775BF7" w:rsidP="00775BF7">
      <w:pPr>
        <w:tabs>
          <w:tab w:val="left" w:pos="360"/>
        </w:tabs>
        <w:ind w:left="360" w:hanging="360"/>
        <w:rPr>
          <w:rFonts w:ascii="Calibri" w:hAnsi="Calibri"/>
          <w:sz w:val="22"/>
          <w:szCs w:val="22"/>
        </w:rPr>
      </w:pPr>
    </w:p>
    <w:p w:rsidR="00775BF7" w:rsidRPr="00260CE5" w:rsidRDefault="00775BF7" w:rsidP="00E24E44">
      <w:pPr>
        <w:numPr>
          <w:ilvl w:val="0"/>
          <w:numId w:val="28"/>
        </w:numPr>
        <w:tabs>
          <w:tab w:val="clear" w:pos="720"/>
          <w:tab w:val="left" w:pos="360"/>
        </w:tabs>
        <w:ind w:left="360"/>
        <w:rPr>
          <w:rFonts w:ascii="Calibri" w:hAnsi="Calibri"/>
          <w:spacing w:val="-2"/>
          <w:sz w:val="22"/>
          <w:szCs w:val="22"/>
        </w:rPr>
      </w:pPr>
      <w:r w:rsidRPr="00260CE5">
        <w:rPr>
          <w:rFonts w:ascii="Calibri" w:hAnsi="Calibri"/>
          <w:b/>
          <w:spacing w:val="-2"/>
          <w:sz w:val="22"/>
          <w:szCs w:val="22"/>
        </w:rPr>
        <w:t>Relationship of Parties</w:t>
      </w:r>
      <w:r w:rsidRPr="00260CE5">
        <w:rPr>
          <w:rFonts w:ascii="Calibri" w:hAnsi="Calibri"/>
          <w:spacing w:val="-2"/>
          <w:sz w:val="22"/>
          <w:szCs w:val="22"/>
        </w:rPr>
        <w:t>.  Contractor and Estuary Partnership acknowledge and understand that (i) neither Estuary Partnership nor Contractor is the agent or partner of the other; (ii) this Contract shall not be construed as creating a joint venture between Estuary Partnership and Contractor; (iii) neither Estuary Partnership nor Contractor shall be responsible for the debts or obligations of the other; and (iv) neither Estuary Partnership nor Contractor has the authority to bind or act on behalf of the other.</w:t>
      </w:r>
    </w:p>
    <w:p w:rsidR="00775BF7" w:rsidRPr="00260CE5" w:rsidRDefault="00775BF7" w:rsidP="00775BF7">
      <w:pPr>
        <w:tabs>
          <w:tab w:val="left" w:pos="360"/>
        </w:tabs>
        <w:ind w:left="360" w:hanging="360"/>
        <w:rPr>
          <w:rFonts w:ascii="Calibri" w:hAnsi="Calibri"/>
          <w:spacing w:val="-2"/>
          <w:sz w:val="22"/>
          <w:szCs w:val="22"/>
        </w:rPr>
      </w:pPr>
    </w:p>
    <w:p w:rsidR="00775BF7" w:rsidRPr="00260CE5" w:rsidRDefault="00775BF7" w:rsidP="00E24E44">
      <w:pPr>
        <w:numPr>
          <w:ilvl w:val="0"/>
          <w:numId w:val="28"/>
        </w:numPr>
        <w:tabs>
          <w:tab w:val="clear" w:pos="720"/>
          <w:tab w:val="left" w:pos="360"/>
        </w:tabs>
        <w:ind w:left="360"/>
        <w:rPr>
          <w:rFonts w:ascii="Calibri" w:hAnsi="Calibri"/>
          <w:spacing w:val="-2"/>
          <w:sz w:val="22"/>
          <w:szCs w:val="22"/>
        </w:rPr>
      </w:pPr>
      <w:bookmarkStart w:id="1" w:name="OLE_LINK2"/>
      <w:bookmarkStart w:id="2" w:name="OLE_LINK3"/>
      <w:r w:rsidRPr="00260CE5">
        <w:rPr>
          <w:rFonts w:ascii="Calibri" w:hAnsi="Calibri"/>
          <w:b/>
          <w:spacing w:val="-2"/>
          <w:sz w:val="22"/>
          <w:szCs w:val="22"/>
        </w:rPr>
        <w:t>Indemnity</w:t>
      </w:r>
      <w:r w:rsidRPr="00260CE5">
        <w:rPr>
          <w:rFonts w:ascii="Calibri" w:hAnsi="Calibri"/>
          <w:spacing w:val="-2"/>
          <w:sz w:val="22"/>
          <w:szCs w:val="22"/>
        </w:rPr>
        <w:t xml:space="preserve">.  Contractor shall defend, hold harmless, and indemnify Estuary Partnership and its officers, directors, members, employees, agents, and other representatives from and against all claims, suits, actions, losses, damages, liabilities, costs, and expenses arising out of the acts of the Contractor and its officers, employees, contractors, agents, or other representatives in performing the Exhibit </w:t>
      </w:r>
      <w:proofErr w:type="gramStart"/>
      <w:r w:rsidRPr="00260CE5">
        <w:rPr>
          <w:rFonts w:ascii="Calibri" w:hAnsi="Calibri"/>
          <w:spacing w:val="-2"/>
          <w:sz w:val="22"/>
          <w:szCs w:val="22"/>
        </w:rPr>
        <w:t>A</w:t>
      </w:r>
      <w:proofErr w:type="gramEnd"/>
      <w:r w:rsidRPr="00260CE5">
        <w:rPr>
          <w:rFonts w:ascii="Calibri" w:hAnsi="Calibri"/>
          <w:spacing w:val="-2"/>
          <w:sz w:val="22"/>
          <w:szCs w:val="22"/>
        </w:rPr>
        <w:t xml:space="preserve"> Work.</w:t>
      </w:r>
      <w:r>
        <w:rPr>
          <w:rFonts w:ascii="Calibri" w:hAnsi="Calibri"/>
          <w:spacing w:val="-2"/>
          <w:sz w:val="22"/>
          <w:szCs w:val="22"/>
        </w:rPr>
        <w:t xml:space="preserve">  </w:t>
      </w:r>
      <w:r w:rsidRPr="00873C58">
        <w:rPr>
          <w:rFonts w:ascii="Calibri" w:hAnsi="Calibri"/>
          <w:spacing w:val="-2"/>
          <w:sz w:val="22"/>
          <w:szCs w:val="22"/>
        </w:rPr>
        <w:t xml:space="preserve">With respect to any of Contractor’s professional services rendered in performing the </w:t>
      </w:r>
      <w:r>
        <w:rPr>
          <w:rFonts w:ascii="Calibri" w:hAnsi="Calibri"/>
          <w:spacing w:val="-2"/>
          <w:sz w:val="22"/>
          <w:szCs w:val="22"/>
        </w:rPr>
        <w:t xml:space="preserve">Exhibit </w:t>
      </w:r>
      <w:proofErr w:type="gramStart"/>
      <w:r>
        <w:rPr>
          <w:rFonts w:ascii="Calibri" w:hAnsi="Calibri"/>
          <w:spacing w:val="-2"/>
          <w:sz w:val="22"/>
          <w:szCs w:val="22"/>
        </w:rPr>
        <w:t>A</w:t>
      </w:r>
      <w:proofErr w:type="gramEnd"/>
      <w:r>
        <w:rPr>
          <w:rFonts w:ascii="Calibri" w:hAnsi="Calibri"/>
          <w:spacing w:val="-2"/>
          <w:sz w:val="22"/>
          <w:szCs w:val="22"/>
        </w:rPr>
        <w:t xml:space="preserve"> </w:t>
      </w:r>
      <w:r w:rsidR="00622D7B">
        <w:rPr>
          <w:rFonts w:ascii="Calibri" w:hAnsi="Calibri"/>
          <w:spacing w:val="-2"/>
          <w:sz w:val="22"/>
          <w:szCs w:val="22"/>
        </w:rPr>
        <w:t>W</w:t>
      </w:r>
      <w:r>
        <w:rPr>
          <w:rFonts w:ascii="Calibri" w:hAnsi="Calibri"/>
          <w:spacing w:val="-2"/>
          <w:sz w:val="22"/>
          <w:szCs w:val="22"/>
        </w:rPr>
        <w:t>ork, these Section 17</w:t>
      </w:r>
      <w:r w:rsidRPr="00873C58">
        <w:rPr>
          <w:rFonts w:ascii="Calibri" w:hAnsi="Calibri"/>
          <w:spacing w:val="-2"/>
          <w:sz w:val="22"/>
          <w:szCs w:val="22"/>
        </w:rPr>
        <w:t xml:space="preserve"> Indemnity provisions shall apply only to the negligent acts of the Contractor and its officers, employees, contractors, agents, or other representatives.</w:t>
      </w:r>
    </w:p>
    <w:bookmarkEnd w:id="1"/>
    <w:bookmarkEnd w:id="2"/>
    <w:p w:rsidR="00775BF7" w:rsidRPr="00260CE5" w:rsidRDefault="00775BF7" w:rsidP="00775BF7">
      <w:pPr>
        <w:tabs>
          <w:tab w:val="left" w:pos="360"/>
        </w:tabs>
        <w:rPr>
          <w:rFonts w:ascii="Calibri" w:hAnsi="Calibri"/>
          <w:spacing w:val="-2"/>
          <w:sz w:val="22"/>
          <w:szCs w:val="22"/>
        </w:rPr>
      </w:pPr>
    </w:p>
    <w:p w:rsidR="00775BF7" w:rsidRPr="00260CE5" w:rsidRDefault="00775BF7" w:rsidP="00E24E44">
      <w:pPr>
        <w:numPr>
          <w:ilvl w:val="0"/>
          <w:numId w:val="28"/>
        </w:numPr>
        <w:tabs>
          <w:tab w:val="clear" w:pos="720"/>
        </w:tabs>
        <w:autoSpaceDE w:val="0"/>
        <w:autoSpaceDN w:val="0"/>
        <w:adjustRightInd w:val="0"/>
        <w:ind w:left="360"/>
        <w:rPr>
          <w:rFonts w:ascii="Calibri" w:hAnsi="Calibri"/>
          <w:sz w:val="22"/>
          <w:szCs w:val="22"/>
        </w:rPr>
      </w:pPr>
      <w:r w:rsidRPr="00260CE5">
        <w:rPr>
          <w:rFonts w:ascii="Calibri" w:hAnsi="Calibri"/>
          <w:b/>
          <w:bCs/>
          <w:sz w:val="22"/>
          <w:szCs w:val="22"/>
        </w:rPr>
        <w:t>Confidentiality</w:t>
      </w:r>
      <w:r w:rsidRPr="00260CE5">
        <w:rPr>
          <w:rFonts w:ascii="Calibri" w:hAnsi="Calibri"/>
          <w:sz w:val="22"/>
          <w:szCs w:val="22"/>
        </w:rPr>
        <w:t xml:space="preserve"> </w:t>
      </w:r>
      <w:r w:rsidRPr="00260CE5">
        <w:rPr>
          <w:rFonts w:ascii="Calibri" w:hAnsi="Calibri"/>
          <w:b/>
          <w:bCs/>
          <w:sz w:val="22"/>
          <w:szCs w:val="22"/>
        </w:rPr>
        <w:t>and Proprietary Information</w:t>
      </w:r>
      <w:r w:rsidRPr="00260CE5">
        <w:rPr>
          <w:rFonts w:ascii="Calibri" w:hAnsi="Calibri"/>
          <w:sz w:val="22"/>
          <w:szCs w:val="22"/>
        </w:rPr>
        <w:t xml:space="preserve">. Contractor shall use “Confidential Information,” as defined herein, only to perform the Work. Contractor, its employees and agents, shall not in any manner disclose Confidential Information except for the sharing of such information with its employees or agents (a) who require such information in conjunction with the performance of the Work (b) who agree in writing to be bound by the restrictions of this Section, and (c) for </w:t>
      </w:r>
      <w:r w:rsidR="00CE007B">
        <w:rPr>
          <w:rFonts w:ascii="Calibri" w:hAnsi="Calibri"/>
          <w:sz w:val="22"/>
          <w:szCs w:val="22"/>
        </w:rPr>
        <w:t xml:space="preserve">whose conduct Contractor shall </w:t>
      </w:r>
      <w:r w:rsidRPr="00260CE5">
        <w:rPr>
          <w:rFonts w:ascii="Calibri" w:hAnsi="Calibri"/>
          <w:sz w:val="22"/>
          <w:szCs w:val="22"/>
        </w:rPr>
        <w:t>be strictly responsible. Contractor shall maintain all Confidential Information in strict confidence and shall take all reasonable precautions to ensure that Confidential Information is not willfully or inadvertently disclosed by it or any of its employees or agents in a manner contrary to this Agreement. In no event shall Contractor or any of its employees or agents use any of the Confidential Information for personal benefit, to the detriment of the Estuary Partnership, to aid in the business of any rival concern or entity or for any purpose other than performing the Work.  Notwithstanding the foregoing, Contractor may disclose Confidential Information to a governmental agency or regulatory body to the extent that disclosure is required by law, court order, or subpoena, provided that Contractor shall notify Estuary Partnership promptly after Contractor is notified that disclosure is required.</w:t>
      </w:r>
    </w:p>
    <w:p w:rsidR="00775BF7" w:rsidRPr="00260CE5" w:rsidRDefault="00775BF7" w:rsidP="00775BF7">
      <w:pPr>
        <w:autoSpaceDE w:val="0"/>
        <w:autoSpaceDN w:val="0"/>
        <w:adjustRightInd w:val="0"/>
        <w:rPr>
          <w:rFonts w:ascii="Calibri" w:hAnsi="Calibri"/>
          <w:sz w:val="22"/>
          <w:szCs w:val="22"/>
        </w:rPr>
      </w:pPr>
    </w:p>
    <w:p w:rsidR="00775BF7" w:rsidRPr="00260CE5" w:rsidRDefault="00775BF7" w:rsidP="00775BF7">
      <w:pPr>
        <w:autoSpaceDE w:val="0"/>
        <w:autoSpaceDN w:val="0"/>
        <w:adjustRightInd w:val="0"/>
        <w:ind w:left="360"/>
        <w:rPr>
          <w:rFonts w:ascii="Calibri" w:hAnsi="Calibri"/>
          <w:sz w:val="22"/>
          <w:szCs w:val="22"/>
        </w:rPr>
      </w:pPr>
      <w:r w:rsidRPr="00260CE5">
        <w:rPr>
          <w:rFonts w:ascii="Calibri" w:hAnsi="Calibri"/>
          <w:sz w:val="22"/>
          <w:szCs w:val="22"/>
        </w:rPr>
        <w:t>“Confidential Information” is all of Estuary Partnership’s business and operational plans; budgets; grant writing, grant application strategies and the results of research about funding sources; work plans and papers; work products; funding sources; contacts; specifications; strategies; methodologies; techniques; financial statements and projections; information that Estuary Partnership is legally or contractually obligated to keep confidential; and any other information that Estuary Partnership, in its reasonable discretion, considers to be confidential, proprietary or sensitive; in all instances regardless of whether such information is disclosed orally or in written or electronic form or is derived or prepared by Contractor.</w:t>
      </w:r>
      <w:r w:rsidRPr="00260CE5">
        <w:rPr>
          <w:rStyle w:val="FootnoteReference"/>
          <w:rFonts w:ascii="Calibri" w:hAnsi="Calibri"/>
          <w:sz w:val="22"/>
          <w:szCs w:val="22"/>
        </w:rPr>
        <w:footnoteReference w:id="2"/>
      </w:r>
    </w:p>
    <w:p w:rsidR="00775BF7" w:rsidRPr="00260CE5" w:rsidRDefault="00775BF7" w:rsidP="00775BF7">
      <w:pPr>
        <w:autoSpaceDE w:val="0"/>
        <w:autoSpaceDN w:val="0"/>
        <w:adjustRightInd w:val="0"/>
        <w:ind w:left="360"/>
        <w:rPr>
          <w:rFonts w:ascii="Calibri" w:hAnsi="Calibri"/>
          <w:b/>
          <w:bCs/>
          <w:i/>
          <w:iCs/>
          <w:sz w:val="14"/>
          <w:szCs w:val="14"/>
        </w:rPr>
      </w:pPr>
    </w:p>
    <w:p w:rsidR="00775BF7" w:rsidRPr="00260CE5" w:rsidRDefault="00775BF7" w:rsidP="00E24E44">
      <w:pPr>
        <w:numPr>
          <w:ilvl w:val="0"/>
          <w:numId w:val="28"/>
        </w:numPr>
        <w:tabs>
          <w:tab w:val="clear" w:pos="720"/>
          <w:tab w:val="left" w:pos="360"/>
        </w:tabs>
        <w:ind w:left="360"/>
        <w:rPr>
          <w:rFonts w:ascii="Calibri" w:hAnsi="Calibri"/>
          <w:spacing w:val="-2"/>
          <w:sz w:val="22"/>
          <w:szCs w:val="22"/>
        </w:rPr>
      </w:pPr>
      <w:r w:rsidRPr="00260CE5">
        <w:rPr>
          <w:rFonts w:ascii="Calibri" w:hAnsi="Calibri"/>
          <w:b/>
          <w:spacing w:val="-2"/>
          <w:sz w:val="22"/>
          <w:szCs w:val="22"/>
        </w:rPr>
        <w:t>Attorney Fees.</w:t>
      </w:r>
      <w:r w:rsidRPr="00260CE5">
        <w:rPr>
          <w:rFonts w:ascii="Calibri" w:hAnsi="Calibri"/>
          <w:spacing w:val="-2"/>
          <w:sz w:val="22"/>
          <w:szCs w:val="22"/>
        </w:rPr>
        <w:t xml:space="preserve"> With respect to any dispute relating to this Contract, or in the event that a suit, action, arbitration, or other proceeding of any nature whatsoever is instituted to interpret or enforce the provisions of this Agreement, including, without limitation, any proceeding under the U.S. Bankruptcy Code and involving issues peculiar to federal bankruptcy law or any action, suit, arbitration, or proceeding seeking a declaration of rights or rescission, the prevailing party shall be entitled to recover from the losing party its reasonable attorney fees, paralegal fees, expert fees, and all other fees, costs, and expenses actually incurred and reasonably necessary in connection therewith, as determined by the judge or arbitrator at trial, arbitration, or other proceeding, or on any appeal or review, in addition to all other amounts provided by law.</w:t>
      </w:r>
    </w:p>
    <w:p w:rsidR="00775BF7" w:rsidRPr="00260CE5" w:rsidRDefault="00775BF7" w:rsidP="00775BF7">
      <w:pPr>
        <w:tabs>
          <w:tab w:val="left" w:pos="360"/>
        </w:tabs>
        <w:ind w:left="360" w:hanging="360"/>
        <w:rPr>
          <w:rFonts w:ascii="Calibri" w:hAnsi="Calibri"/>
          <w:spacing w:val="-2"/>
          <w:sz w:val="22"/>
          <w:szCs w:val="22"/>
        </w:rPr>
      </w:pPr>
    </w:p>
    <w:p w:rsidR="00775BF7" w:rsidRPr="00260CE5" w:rsidRDefault="00775BF7" w:rsidP="00E24E44">
      <w:pPr>
        <w:numPr>
          <w:ilvl w:val="0"/>
          <w:numId w:val="28"/>
        </w:numPr>
        <w:tabs>
          <w:tab w:val="clear" w:pos="720"/>
          <w:tab w:val="left" w:pos="360"/>
        </w:tabs>
        <w:ind w:left="360"/>
        <w:rPr>
          <w:rFonts w:ascii="Calibri" w:hAnsi="Calibri"/>
          <w:sz w:val="22"/>
          <w:szCs w:val="22"/>
        </w:rPr>
      </w:pPr>
      <w:r w:rsidRPr="00260CE5">
        <w:rPr>
          <w:rFonts w:ascii="Calibri" w:hAnsi="Calibri"/>
          <w:b/>
          <w:sz w:val="22"/>
          <w:szCs w:val="22"/>
        </w:rPr>
        <w:t>Governing Law</w:t>
      </w:r>
      <w:r w:rsidRPr="00260CE5">
        <w:rPr>
          <w:rFonts w:ascii="Calibri" w:hAnsi="Calibri"/>
          <w:sz w:val="22"/>
          <w:szCs w:val="22"/>
        </w:rPr>
        <w:t>.  This Contract is governed by and construed in accordance with the laws of the State of Oregon without regard to principles of conflicts of law.  Any claim, action, suit or proceeding relating to this Contract (collectively, a “Claim”) shall be brought and conducted solely and exclusively within the Circuit Court of Multnomah County for the State of Oregon; provided, however, if a Claim must be brought in a federal forum, then it shall be brought and conducted solely and exclusively within the United States District Court for the District of Oregon.  CONTRACTOR, BY EXECUTION OF THIS CONTRACT, HEREBY CONSENTS TO THE IN PERSONAM JURISDICTION OF SAID COURTS.</w:t>
      </w:r>
    </w:p>
    <w:p w:rsidR="00775BF7" w:rsidRPr="00260CE5" w:rsidRDefault="00775BF7" w:rsidP="00775BF7">
      <w:pPr>
        <w:tabs>
          <w:tab w:val="left" w:pos="360"/>
        </w:tabs>
        <w:ind w:left="360" w:hanging="360"/>
        <w:rPr>
          <w:rFonts w:ascii="Calibri" w:hAnsi="Calibri"/>
          <w:sz w:val="22"/>
          <w:szCs w:val="22"/>
        </w:rPr>
      </w:pPr>
    </w:p>
    <w:p w:rsidR="00775BF7" w:rsidRPr="00260CE5" w:rsidRDefault="00775BF7" w:rsidP="00E24E44">
      <w:pPr>
        <w:numPr>
          <w:ilvl w:val="0"/>
          <w:numId w:val="28"/>
        </w:numPr>
        <w:tabs>
          <w:tab w:val="clear" w:pos="720"/>
          <w:tab w:val="left" w:pos="360"/>
        </w:tabs>
        <w:suppressAutoHyphens/>
        <w:ind w:left="360"/>
        <w:jc w:val="both"/>
        <w:rPr>
          <w:rFonts w:ascii="Calibri" w:hAnsi="Calibri"/>
          <w:spacing w:val="-2"/>
          <w:sz w:val="22"/>
        </w:rPr>
      </w:pPr>
      <w:r w:rsidRPr="00260CE5">
        <w:rPr>
          <w:rFonts w:ascii="Calibri" w:hAnsi="Calibri"/>
          <w:b/>
          <w:spacing w:val="-2"/>
          <w:sz w:val="22"/>
        </w:rPr>
        <w:t>Independent Contractor; Responsibility for Taxes and Withholding</w:t>
      </w:r>
    </w:p>
    <w:p w:rsidR="00775BF7" w:rsidRPr="00260CE5" w:rsidRDefault="00775BF7" w:rsidP="00304F02">
      <w:pPr>
        <w:numPr>
          <w:ilvl w:val="1"/>
          <w:numId w:val="28"/>
        </w:numPr>
        <w:tabs>
          <w:tab w:val="clear" w:pos="1440"/>
        </w:tabs>
        <w:suppressAutoHyphens/>
        <w:ind w:left="720"/>
        <w:rPr>
          <w:rFonts w:ascii="Calibri" w:hAnsi="Calibri"/>
          <w:spacing w:val="-2"/>
          <w:sz w:val="22"/>
        </w:rPr>
      </w:pPr>
      <w:r w:rsidRPr="00260CE5">
        <w:rPr>
          <w:rFonts w:ascii="Calibri" w:hAnsi="Calibri"/>
          <w:spacing w:val="-2"/>
          <w:sz w:val="22"/>
        </w:rPr>
        <w:t>Contractor shall perform all required Work as an independent contractor.  Although Estuary Partnership reserves the right (i) to determine (and modify) the delivery schedule for the Work to be performed, and (ii) to evaluate the quality of the completed performance, Estuary Partnership cannot and shall not control the means or manner of Contractor's performance.  Contractor is responsible for determining the appropriate means and manner of performing the Work.</w:t>
      </w:r>
    </w:p>
    <w:p w:rsidR="00775BF7" w:rsidRPr="00260CE5" w:rsidRDefault="00775BF7" w:rsidP="00304F02">
      <w:pPr>
        <w:numPr>
          <w:ilvl w:val="1"/>
          <w:numId w:val="28"/>
        </w:numPr>
        <w:tabs>
          <w:tab w:val="clear" w:pos="1440"/>
        </w:tabs>
        <w:suppressAutoHyphens/>
        <w:ind w:left="720"/>
        <w:rPr>
          <w:rFonts w:ascii="Calibri" w:hAnsi="Calibri"/>
          <w:spacing w:val="-2"/>
          <w:sz w:val="22"/>
        </w:rPr>
      </w:pPr>
      <w:r w:rsidRPr="00260CE5">
        <w:rPr>
          <w:rFonts w:ascii="Calibri" w:hAnsi="Calibri"/>
          <w:spacing w:val="-2"/>
          <w:sz w:val="22"/>
        </w:rPr>
        <w:t>Contractor shall be responsible for all federal, state or other taxes applicable to compensation or payments paid to Contractor under this Contract and, unless Contractor is subject to backup withholding, Estuary Partnership shall not withhold from such compensation or payments any amount(s) to cover Contractor's federal, state or other tax obligations. Contractor is not eligible for any social security, unemployment insurance or workers' compensation benefits from compensation or payments paid to Contractor under this Contract, except as a self</w:t>
      </w:r>
      <w:r w:rsidRPr="00260CE5">
        <w:rPr>
          <w:rFonts w:ascii="Calibri" w:hAnsi="Calibri"/>
          <w:spacing w:val="-2"/>
          <w:sz w:val="22"/>
        </w:rPr>
        <w:noBreakHyphen/>
        <w:t xml:space="preserve">employed individual.  </w:t>
      </w:r>
    </w:p>
    <w:p w:rsidR="00775BF7" w:rsidRPr="00260CE5" w:rsidRDefault="00775BF7" w:rsidP="00775BF7">
      <w:pPr>
        <w:tabs>
          <w:tab w:val="left" w:pos="270"/>
          <w:tab w:val="left" w:pos="4608"/>
          <w:tab w:val="left" w:pos="5040"/>
        </w:tabs>
        <w:suppressAutoHyphens/>
        <w:ind w:left="720" w:hanging="360"/>
        <w:jc w:val="both"/>
        <w:rPr>
          <w:rFonts w:ascii="Calibri" w:hAnsi="Calibri"/>
          <w:spacing w:val="-2"/>
          <w:sz w:val="22"/>
        </w:rPr>
      </w:pPr>
    </w:p>
    <w:p w:rsidR="00775BF7" w:rsidRPr="00260CE5" w:rsidRDefault="00775BF7" w:rsidP="00304F02">
      <w:pPr>
        <w:numPr>
          <w:ilvl w:val="0"/>
          <w:numId w:val="28"/>
        </w:numPr>
        <w:tabs>
          <w:tab w:val="clear" w:pos="720"/>
          <w:tab w:val="left" w:pos="360"/>
        </w:tabs>
        <w:ind w:left="360"/>
        <w:rPr>
          <w:rFonts w:ascii="Calibri" w:hAnsi="Calibri"/>
          <w:spacing w:val="-2"/>
          <w:sz w:val="22"/>
        </w:rPr>
      </w:pPr>
      <w:r w:rsidRPr="00260CE5">
        <w:rPr>
          <w:rFonts w:ascii="Calibri" w:hAnsi="Calibri"/>
          <w:b/>
          <w:spacing w:val="-2"/>
          <w:sz w:val="22"/>
        </w:rPr>
        <w:t>Subcontracts and Assignment; Successors and Assigns</w:t>
      </w:r>
      <w:r w:rsidRPr="00260CE5">
        <w:rPr>
          <w:rFonts w:ascii="Calibri" w:hAnsi="Calibri"/>
          <w:spacing w:val="-2"/>
          <w:sz w:val="22"/>
        </w:rPr>
        <w:t>.  Except as described and approved in Exhibits A and B, Contractor shall not enter into any subcontracts for any of the Work required by this Contract, or assign or transfer any of its interest in this Contract, without Estuary Partnership's prior written consent, which consent may be withheld in Estuary Partnership’s sole discretion. In addition to any other provisions Estuary Partnership may require, Contractor shall include in any permitted subcontract under this Contract a requirement that the subcontractor be bound by the terms of this Contract as if the subcontractor were the Contractor.  Estuary Partnership’s consent to any subcontract shall not relieve Contractor of any of its duties or obligations under this Contract.</w:t>
      </w:r>
    </w:p>
    <w:p w:rsidR="00775BF7" w:rsidRPr="00260CE5" w:rsidRDefault="00775BF7" w:rsidP="00775BF7">
      <w:pPr>
        <w:tabs>
          <w:tab w:val="left" w:pos="360"/>
          <w:tab w:val="left" w:pos="1440"/>
          <w:tab w:val="left" w:pos="4608"/>
          <w:tab w:val="left" w:pos="5040"/>
        </w:tabs>
        <w:suppressAutoHyphens/>
        <w:ind w:left="360" w:hanging="360"/>
        <w:jc w:val="both"/>
        <w:rPr>
          <w:rFonts w:ascii="Calibri" w:hAnsi="Calibri"/>
          <w:spacing w:val="-2"/>
          <w:sz w:val="22"/>
        </w:rPr>
      </w:pPr>
    </w:p>
    <w:p w:rsidR="00775BF7" w:rsidRPr="00260CE5" w:rsidRDefault="00775BF7" w:rsidP="00304F02">
      <w:pPr>
        <w:numPr>
          <w:ilvl w:val="0"/>
          <w:numId w:val="28"/>
        </w:numPr>
        <w:tabs>
          <w:tab w:val="clear" w:pos="720"/>
          <w:tab w:val="left" w:pos="360"/>
        </w:tabs>
        <w:ind w:left="360"/>
        <w:rPr>
          <w:rFonts w:ascii="Calibri" w:hAnsi="Calibri"/>
          <w:spacing w:val="-2"/>
          <w:sz w:val="22"/>
        </w:rPr>
      </w:pPr>
      <w:r w:rsidRPr="00260CE5">
        <w:rPr>
          <w:rFonts w:ascii="Calibri" w:hAnsi="Calibri"/>
          <w:b/>
          <w:spacing w:val="-2"/>
          <w:sz w:val="22"/>
        </w:rPr>
        <w:t>No Third Party Beneficiaries</w:t>
      </w:r>
      <w:r w:rsidRPr="00260CE5">
        <w:rPr>
          <w:rFonts w:ascii="Calibri" w:hAnsi="Calibri"/>
          <w:spacing w:val="-2"/>
          <w:sz w:val="22"/>
        </w:rPr>
        <w:t>.  Estuary Partnership and Contractor are the only parties to this Contract and are the only parties entitled to enforce its terms. Nothing in this Contract gives, is intended to give, or shall be construed to give or provide any benefit or right, whether directly, indirectly or otherwise, to third persons unless such third persons are individually identified by name herein and expressly described as intended beneficiaries of the terms of this Contract.</w:t>
      </w:r>
    </w:p>
    <w:p w:rsidR="00775BF7" w:rsidRPr="00260CE5" w:rsidRDefault="00775BF7" w:rsidP="00775BF7">
      <w:pPr>
        <w:tabs>
          <w:tab w:val="left" w:pos="270"/>
          <w:tab w:val="left" w:pos="360"/>
          <w:tab w:val="left" w:pos="1440"/>
          <w:tab w:val="left" w:pos="4608"/>
          <w:tab w:val="left" w:pos="5040"/>
        </w:tabs>
        <w:suppressAutoHyphens/>
        <w:ind w:left="360" w:hanging="360"/>
        <w:jc w:val="both"/>
        <w:rPr>
          <w:rFonts w:ascii="Calibri" w:hAnsi="Calibri"/>
          <w:spacing w:val="-2"/>
          <w:sz w:val="22"/>
          <w:szCs w:val="22"/>
        </w:rPr>
      </w:pPr>
    </w:p>
    <w:p w:rsidR="00775BF7" w:rsidRPr="00260CE5" w:rsidRDefault="00775BF7" w:rsidP="00304F02">
      <w:pPr>
        <w:numPr>
          <w:ilvl w:val="0"/>
          <w:numId w:val="28"/>
        </w:numPr>
        <w:tabs>
          <w:tab w:val="clear" w:pos="720"/>
          <w:tab w:val="left" w:pos="360"/>
        </w:tabs>
        <w:ind w:left="360"/>
        <w:rPr>
          <w:rFonts w:ascii="Calibri" w:hAnsi="Calibri" w:cs="Arial,Bold"/>
          <w:bCs/>
          <w:sz w:val="22"/>
          <w:szCs w:val="22"/>
        </w:rPr>
      </w:pPr>
      <w:r>
        <w:rPr>
          <w:rFonts w:ascii="Calibri" w:hAnsi="Calibri"/>
          <w:b/>
          <w:spacing w:val="-2"/>
          <w:sz w:val="22"/>
          <w:szCs w:val="22"/>
        </w:rPr>
        <w:t xml:space="preserve"> </w:t>
      </w:r>
      <w:r w:rsidRPr="00260CE5">
        <w:rPr>
          <w:rFonts w:ascii="Calibri" w:hAnsi="Calibri"/>
          <w:b/>
          <w:spacing w:val="-2"/>
          <w:sz w:val="22"/>
          <w:szCs w:val="22"/>
        </w:rPr>
        <w:t>No Warranty by Estuary Partnership; Disclaimer.</w:t>
      </w:r>
      <w:r w:rsidRPr="00260CE5">
        <w:rPr>
          <w:rFonts w:ascii="Calibri" w:hAnsi="Calibri"/>
          <w:spacing w:val="-2"/>
          <w:sz w:val="22"/>
          <w:szCs w:val="22"/>
        </w:rPr>
        <w:t xml:space="preserve">  </w:t>
      </w:r>
      <w:r w:rsidRPr="00260CE5">
        <w:rPr>
          <w:rFonts w:ascii="Calibri" w:hAnsi="Calibri"/>
          <w:sz w:val="22"/>
          <w:szCs w:val="22"/>
        </w:rPr>
        <w:t>Any information provided by Estuary Partnership is provided As-Is, Where-Is, without representation or warranty of any kind.  WITHOUT LIMITATION, THE IMPLIED WARRANTY OF FITNESS FOR A PARTICULAR PURPOSE AND THE IMPLIED WARRANTY OF MERCHANTABILITY ARE DISCLAIMED.</w:t>
      </w:r>
    </w:p>
    <w:p w:rsidR="00775BF7" w:rsidRPr="00260CE5" w:rsidRDefault="00775BF7" w:rsidP="00775BF7">
      <w:pPr>
        <w:tabs>
          <w:tab w:val="left" w:pos="0"/>
          <w:tab w:val="left" w:pos="360"/>
          <w:tab w:val="left" w:pos="1440"/>
          <w:tab w:val="left" w:pos="4608"/>
          <w:tab w:val="left" w:pos="5040"/>
        </w:tabs>
        <w:suppressAutoHyphens/>
        <w:jc w:val="both"/>
        <w:rPr>
          <w:rFonts w:ascii="Calibri" w:hAnsi="Calibri"/>
          <w:b/>
          <w:spacing w:val="-2"/>
          <w:sz w:val="22"/>
        </w:rPr>
      </w:pPr>
    </w:p>
    <w:p w:rsidR="00775BF7" w:rsidRPr="00260CE5" w:rsidRDefault="00775BF7" w:rsidP="00304F02">
      <w:pPr>
        <w:numPr>
          <w:ilvl w:val="0"/>
          <w:numId w:val="28"/>
        </w:numPr>
        <w:tabs>
          <w:tab w:val="clear" w:pos="720"/>
          <w:tab w:val="left" w:pos="360"/>
        </w:tabs>
        <w:ind w:left="360"/>
        <w:rPr>
          <w:rFonts w:ascii="Calibri" w:hAnsi="Calibri"/>
          <w:spacing w:val="-2"/>
          <w:sz w:val="22"/>
        </w:rPr>
      </w:pPr>
      <w:r w:rsidRPr="00260CE5">
        <w:rPr>
          <w:rFonts w:ascii="Calibri" w:hAnsi="Calibri"/>
          <w:b/>
          <w:spacing w:val="-2"/>
          <w:sz w:val="22"/>
        </w:rPr>
        <w:t>Merger Clause; Waiver</w:t>
      </w:r>
      <w:r w:rsidRPr="00260CE5">
        <w:rPr>
          <w:rFonts w:ascii="Calibri" w:hAnsi="Calibri"/>
          <w:spacing w:val="-2"/>
          <w:sz w:val="22"/>
        </w:rPr>
        <w:t>.  This Contract and attached exhibits constitute the entire agreement between the parties on the subject matter hereof.  There are no understandings, agreements, or representations, oral or written, not specified herein regarding this Contract.  No waiver, consent, modification or change of terms of this Contract shall bind either party unless in writing and signed by both parties.  Such waiver, consent, modification or change, if made, shall be effective only in the specific instance and for the specific purpose given.  The failure of Estuary Partnership to enforce any provision of this Contract shall not constitute a waiver by Estuary Partnership of that or any other provision.</w:t>
      </w:r>
    </w:p>
    <w:p w:rsidR="00775BF7" w:rsidRPr="00260CE5" w:rsidRDefault="00775BF7" w:rsidP="00775BF7">
      <w:pPr>
        <w:tabs>
          <w:tab w:val="left" w:pos="0"/>
          <w:tab w:val="left" w:pos="360"/>
          <w:tab w:val="left" w:pos="1440"/>
          <w:tab w:val="left" w:pos="4608"/>
          <w:tab w:val="left" w:pos="5040"/>
        </w:tabs>
        <w:suppressAutoHyphens/>
        <w:jc w:val="both"/>
        <w:rPr>
          <w:rFonts w:ascii="Calibri" w:hAnsi="Calibri"/>
          <w:spacing w:val="-2"/>
          <w:sz w:val="22"/>
        </w:rPr>
      </w:pPr>
    </w:p>
    <w:p w:rsidR="00775BF7" w:rsidRPr="00260CE5" w:rsidRDefault="00775BF7" w:rsidP="00304F02">
      <w:pPr>
        <w:numPr>
          <w:ilvl w:val="0"/>
          <w:numId w:val="28"/>
        </w:numPr>
        <w:tabs>
          <w:tab w:val="clear" w:pos="720"/>
          <w:tab w:val="left" w:pos="360"/>
        </w:tabs>
        <w:ind w:left="360"/>
        <w:rPr>
          <w:rFonts w:ascii="Calibri" w:hAnsi="Calibri"/>
          <w:spacing w:val="-2"/>
          <w:sz w:val="22"/>
        </w:rPr>
      </w:pPr>
      <w:r w:rsidRPr="00260CE5">
        <w:rPr>
          <w:rFonts w:ascii="Calibri" w:hAnsi="Calibri"/>
          <w:b/>
          <w:spacing w:val="-2"/>
          <w:sz w:val="22"/>
        </w:rPr>
        <w:t>Notice</w:t>
      </w:r>
      <w:r w:rsidRPr="00260CE5">
        <w:rPr>
          <w:rFonts w:ascii="Calibri" w:hAnsi="Calibri"/>
          <w:spacing w:val="-2"/>
          <w:sz w:val="22"/>
        </w:rPr>
        <w:t>.  Except as otherwise expressly provided in this Contract, any communications between the parties hereto or notices to be given hereunder shall be given in writing by personal delivery, e-mail, facsimile, or mailing the same, postage prepaid, to Contractor or Estuary Partnership at the address or number set forth on the signature page of this Contract, or to such other addresses or numbers as either party may hereafter indicate pursuant to this Section 2</w:t>
      </w:r>
      <w:r w:rsidR="00304F02">
        <w:rPr>
          <w:rFonts w:ascii="Calibri" w:hAnsi="Calibri"/>
          <w:spacing w:val="-2"/>
          <w:sz w:val="22"/>
        </w:rPr>
        <w:t>6</w:t>
      </w:r>
      <w:r w:rsidRPr="00260CE5">
        <w:rPr>
          <w:rFonts w:ascii="Calibri" w:hAnsi="Calibri"/>
          <w:spacing w:val="-2"/>
          <w:sz w:val="22"/>
        </w:rPr>
        <w:t xml:space="preserve">. Any communication or notice so addressed and mailed shall be deemed to be given five (5) days after mailing.  Any communication or notice delivered by facsimile shall be deemed to be given when receipt of the transmission is generated by the transmitting machine.  To be effective against Estuary Partnership, such facsimile transmission must be confirmed by telephone notice to Estuary Partnership’s </w:t>
      </w:r>
      <w:r w:rsidR="00304F02">
        <w:rPr>
          <w:rFonts w:ascii="Calibri" w:hAnsi="Calibri"/>
          <w:spacing w:val="-2"/>
          <w:sz w:val="22"/>
        </w:rPr>
        <w:t>Finance Manager</w:t>
      </w:r>
      <w:r w:rsidRPr="00260CE5">
        <w:rPr>
          <w:rFonts w:ascii="Calibri" w:hAnsi="Calibri"/>
          <w:spacing w:val="-2"/>
          <w:sz w:val="22"/>
        </w:rPr>
        <w:t>.  Any communication or notice by personal delivery shall be deemed to be given when actually delivered.</w:t>
      </w:r>
    </w:p>
    <w:p w:rsidR="00775BF7" w:rsidRPr="00260CE5" w:rsidRDefault="00775BF7" w:rsidP="00775BF7">
      <w:pPr>
        <w:tabs>
          <w:tab w:val="left" w:pos="360"/>
          <w:tab w:val="left" w:pos="1440"/>
          <w:tab w:val="left" w:pos="4608"/>
          <w:tab w:val="left" w:pos="5040"/>
        </w:tabs>
        <w:suppressAutoHyphens/>
        <w:ind w:left="360" w:hanging="360"/>
        <w:jc w:val="both"/>
        <w:rPr>
          <w:rFonts w:ascii="Calibri" w:hAnsi="Calibri"/>
          <w:spacing w:val="-2"/>
          <w:sz w:val="22"/>
        </w:rPr>
      </w:pPr>
    </w:p>
    <w:p w:rsidR="00775BF7" w:rsidRPr="00260CE5" w:rsidRDefault="00775BF7" w:rsidP="00304F02">
      <w:pPr>
        <w:numPr>
          <w:ilvl w:val="0"/>
          <w:numId w:val="28"/>
        </w:numPr>
        <w:tabs>
          <w:tab w:val="clear" w:pos="720"/>
          <w:tab w:val="left" w:pos="360"/>
          <w:tab w:val="left" w:pos="1440"/>
          <w:tab w:val="left" w:pos="4608"/>
          <w:tab w:val="left" w:pos="5040"/>
        </w:tabs>
        <w:suppressAutoHyphens/>
        <w:ind w:left="360"/>
        <w:rPr>
          <w:rFonts w:ascii="Calibri" w:hAnsi="Calibri"/>
          <w:spacing w:val="-2"/>
          <w:sz w:val="22"/>
        </w:rPr>
      </w:pPr>
      <w:r w:rsidRPr="00260CE5">
        <w:rPr>
          <w:rFonts w:ascii="Calibri" w:hAnsi="Calibri"/>
          <w:b/>
          <w:spacing w:val="-2"/>
          <w:sz w:val="22"/>
        </w:rPr>
        <w:t>Severability</w:t>
      </w:r>
      <w:r w:rsidRPr="00260CE5">
        <w:rPr>
          <w:rFonts w:ascii="Calibri" w:hAnsi="Calibri"/>
          <w:spacing w:val="-2"/>
          <w:sz w:val="22"/>
        </w:rPr>
        <w:t>.  The parties agree that if any term or provision of this Contract is declared by a court of competent jurisdiction to be illegal or in conflict with any law, the validity of the remaining terms and provisions shall not be affected, and the rights and obligations of the parties shall be construed and enforced as if this Contract did not contain the particular term or provision held to be invalid.</w:t>
      </w:r>
    </w:p>
    <w:p w:rsidR="00775BF7" w:rsidRPr="00260CE5" w:rsidRDefault="00775BF7" w:rsidP="00775BF7">
      <w:pPr>
        <w:tabs>
          <w:tab w:val="left" w:pos="360"/>
          <w:tab w:val="left" w:pos="1440"/>
          <w:tab w:val="left" w:pos="4608"/>
          <w:tab w:val="left" w:pos="5040"/>
        </w:tabs>
        <w:suppressAutoHyphens/>
        <w:ind w:left="360" w:hanging="360"/>
        <w:jc w:val="both"/>
        <w:rPr>
          <w:rFonts w:ascii="Calibri" w:hAnsi="Calibri"/>
          <w:spacing w:val="-2"/>
          <w:sz w:val="22"/>
        </w:rPr>
      </w:pPr>
    </w:p>
    <w:p w:rsidR="00775BF7" w:rsidRPr="00260CE5" w:rsidRDefault="00775BF7" w:rsidP="00304F02">
      <w:pPr>
        <w:numPr>
          <w:ilvl w:val="0"/>
          <w:numId w:val="28"/>
        </w:numPr>
        <w:tabs>
          <w:tab w:val="clear" w:pos="720"/>
          <w:tab w:val="left" w:pos="360"/>
          <w:tab w:val="left" w:pos="1440"/>
          <w:tab w:val="left" w:pos="4608"/>
          <w:tab w:val="left" w:pos="5040"/>
        </w:tabs>
        <w:suppressAutoHyphens/>
        <w:ind w:left="360"/>
        <w:rPr>
          <w:rFonts w:ascii="Calibri" w:hAnsi="Calibri"/>
          <w:spacing w:val="-2"/>
          <w:sz w:val="22"/>
        </w:rPr>
      </w:pPr>
      <w:r w:rsidRPr="00260CE5">
        <w:rPr>
          <w:rFonts w:ascii="Calibri" w:hAnsi="Calibri"/>
          <w:b/>
          <w:spacing w:val="-2"/>
          <w:sz w:val="22"/>
        </w:rPr>
        <w:t xml:space="preserve">Counterparts.  </w:t>
      </w:r>
      <w:r w:rsidRPr="00260CE5">
        <w:rPr>
          <w:rFonts w:ascii="Calibri" w:hAnsi="Calibri"/>
          <w:spacing w:val="-2"/>
          <w:sz w:val="22"/>
        </w:rPr>
        <w:t>This Contract may be executed in several counterparts, all of which when taken together shall constitute one agreement binding on all parties, notwithstanding that all parties are not signatories to the same counterpart.  Each copy of this Contract so executed shall constitute an original.</w:t>
      </w:r>
    </w:p>
    <w:p w:rsidR="00775BF7" w:rsidRPr="00260CE5" w:rsidRDefault="00775BF7" w:rsidP="00775BF7">
      <w:pPr>
        <w:tabs>
          <w:tab w:val="left" w:pos="360"/>
          <w:tab w:val="left" w:pos="1440"/>
          <w:tab w:val="left" w:pos="4608"/>
          <w:tab w:val="left" w:pos="5040"/>
        </w:tabs>
        <w:suppressAutoHyphens/>
        <w:jc w:val="both"/>
        <w:rPr>
          <w:rFonts w:ascii="Calibri" w:hAnsi="Calibri"/>
          <w:spacing w:val="-2"/>
          <w:sz w:val="22"/>
        </w:rPr>
      </w:pPr>
    </w:p>
    <w:p w:rsidR="00775BF7" w:rsidRPr="00260CE5" w:rsidRDefault="00775BF7" w:rsidP="00775BF7">
      <w:pPr>
        <w:tabs>
          <w:tab w:val="left" w:pos="0"/>
          <w:tab w:val="left" w:pos="720"/>
          <w:tab w:val="left" w:pos="1440"/>
          <w:tab w:val="left" w:pos="4608"/>
          <w:tab w:val="left" w:pos="5040"/>
        </w:tabs>
        <w:suppressAutoHyphens/>
        <w:jc w:val="both"/>
        <w:rPr>
          <w:rFonts w:ascii="Calibri" w:hAnsi="Calibri"/>
          <w:spacing w:val="-2"/>
          <w:sz w:val="22"/>
        </w:rPr>
      </w:pPr>
      <w:r w:rsidRPr="00260CE5">
        <w:rPr>
          <w:rFonts w:ascii="Calibri" w:hAnsi="Calibri"/>
          <w:b/>
          <w:spacing w:val="-2"/>
          <w:sz w:val="22"/>
        </w:rPr>
        <w:t>Certification:</w:t>
      </w:r>
      <w:r w:rsidRPr="00260CE5">
        <w:rPr>
          <w:rFonts w:ascii="Calibri" w:hAnsi="Calibri"/>
          <w:spacing w:val="-2"/>
          <w:sz w:val="22"/>
        </w:rPr>
        <w:t xml:space="preserve">  The individual signing on behalf of Contractor hereby certifies and swears under penalty of perjury:  (a) the number shown at the top of this form is Contractor’s correct taxpayer identification; (b) Contractor is not subject to backup withholding because (i) Contractor is exempt from backup withholding, (ii) Contractor has not been notified by the IRS that Contractor is subject to backup withholding as a result of a failure to report all interest or dividends, or (iii) the IRS has notified Contractor that Contractor is no longer subject to backup withholding; (c) Contractor is a U.S. person (including a U.S. resident alien); (d) Contractor is an independent contractor as defined in ORS 670.600; and (e) the above Contractor data is true and accurate.</w:t>
      </w:r>
    </w:p>
    <w:p w:rsidR="00775BF7" w:rsidRPr="00260CE5" w:rsidRDefault="00775BF7" w:rsidP="00775BF7">
      <w:pPr>
        <w:rPr>
          <w:rFonts w:ascii="Calibri" w:hAnsi="Calibri"/>
          <w:sz w:val="22"/>
          <w:szCs w:val="22"/>
        </w:rPr>
      </w:pPr>
    </w:p>
    <w:p w:rsidR="00775BF7" w:rsidRPr="00260CE5" w:rsidRDefault="00775BF7" w:rsidP="00775BF7">
      <w:pPr>
        <w:rPr>
          <w:rFonts w:ascii="Calibri" w:hAnsi="Calibri"/>
          <w:b/>
          <w:spacing w:val="-2"/>
          <w:sz w:val="22"/>
          <w:szCs w:val="22"/>
        </w:rPr>
      </w:pPr>
    </w:p>
    <w:tbl>
      <w:tblPr>
        <w:tblW w:w="10728" w:type="dxa"/>
        <w:tblLayout w:type="fixed"/>
        <w:tblLook w:val="0000" w:firstRow="0" w:lastRow="0" w:firstColumn="0" w:lastColumn="0" w:noHBand="0" w:noVBand="0"/>
      </w:tblPr>
      <w:tblGrid>
        <w:gridCol w:w="5148"/>
        <w:gridCol w:w="5580"/>
      </w:tblGrid>
      <w:tr w:rsidR="00775BF7" w:rsidRPr="00260CE5">
        <w:tc>
          <w:tcPr>
            <w:tcW w:w="5148" w:type="dxa"/>
          </w:tcPr>
          <w:p w:rsidR="00775BF7" w:rsidRPr="00260CE5" w:rsidRDefault="00775BF7" w:rsidP="001358AC">
            <w:pPr>
              <w:tabs>
                <w:tab w:val="left" w:pos="0"/>
                <w:tab w:val="left" w:pos="270"/>
                <w:tab w:val="left" w:pos="1440"/>
                <w:tab w:val="left" w:pos="4608"/>
                <w:tab w:val="left" w:pos="5040"/>
              </w:tabs>
              <w:suppressAutoHyphens/>
              <w:jc w:val="both"/>
              <w:rPr>
                <w:rFonts w:ascii="Calibri" w:hAnsi="Calibri"/>
                <w:b/>
                <w:sz w:val="22"/>
                <w:szCs w:val="22"/>
              </w:rPr>
            </w:pPr>
            <w:r w:rsidRPr="00260CE5">
              <w:rPr>
                <w:rFonts w:ascii="Calibri" w:hAnsi="Calibri"/>
                <w:b/>
                <w:sz w:val="22"/>
                <w:szCs w:val="22"/>
              </w:rPr>
              <w:t>CONTRACTOR</w:t>
            </w:r>
          </w:p>
        </w:tc>
        <w:tc>
          <w:tcPr>
            <w:tcW w:w="5580" w:type="dxa"/>
          </w:tcPr>
          <w:p w:rsidR="00775BF7" w:rsidRPr="00260CE5" w:rsidRDefault="00775BF7" w:rsidP="001358AC">
            <w:pPr>
              <w:tabs>
                <w:tab w:val="left" w:pos="0"/>
                <w:tab w:val="left" w:pos="270"/>
                <w:tab w:val="left" w:pos="1440"/>
                <w:tab w:val="left" w:pos="4608"/>
                <w:tab w:val="left" w:pos="5040"/>
              </w:tabs>
              <w:suppressAutoHyphens/>
              <w:rPr>
                <w:rFonts w:ascii="Calibri" w:hAnsi="Calibri"/>
                <w:b/>
                <w:caps/>
                <w:sz w:val="22"/>
                <w:szCs w:val="22"/>
              </w:rPr>
            </w:pPr>
            <w:r w:rsidRPr="00260CE5">
              <w:rPr>
                <w:rFonts w:ascii="Calibri" w:hAnsi="Calibri"/>
                <w:b/>
                <w:caps/>
                <w:sz w:val="22"/>
                <w:szCs w:val="22"/>
              </w:rPr>
              <w:t>Estuary Partnership</w:t>
            </w:r>
          </w:p>
        </w:tc>
      </w:tr>
      <w:tr w:rsidR="00775BF7" w:rsidRPr="00260CE5">
        <w:tc>
          <w:tcPr>
            <w:tcW w:w="5148" w:type="dxa"/>
          </w:tcPr>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rPr>
            </w:pPr>
          </w:p>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u w:val="single"/>
              </w:rPr>
            </w:pPr>
            <w:r w:rsidRPr="00260CE5">
              <w:rPr>
                <w:rFonts w:ascii="Calibri" w:hAnsi="Calibri"/>
                <w:sz w:val="22"/>
                <w:szCs w:val="22"/>
              </w:rPr>
              <w:t xml:space="preserve">By: </w:t>
            </w:r>
            <w:r w:rsidRPr="00260CE5">
              <w:rPr>
                <w:rFonts w:ascii="Calibri" w:hAnsi="Calibri"/>
                <w:sz w:val="22"/>
                <w:szCs w:val="22"/>
                <w:u w:val="single"/>
              </w:rPr>
              <w:tab/>
            </w:r>
            <w:r w:rsidRPr="00260CE5">
              <w:rPr>
                <w:rFonts w:ascii="Calibri" w:hAnsi="Calibri"/>
                <w:sz w:val="22"/>
                <w:szCs w:val="22"/>
                <w:u w:val="single"/>
              </w:rPr>
              <w:tab/>
            </w:r>
          </w:p>
        </w:tc>
        <w:tc>
          <w:tcPr>
            <w:tcW w:w="5580" w:type="dxa"/>
          </w:tcPr>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rPr>
            </w:pPr>
          </w:p>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u w:val="single"/>
              </w:rPr>
            </w:pPr>
            <w:r w:rsidRPr="00260CE5">
              <w:rPr>
                <w:rFonts w:ascii="Calibri" w:hAnsi="Calibri"/>
                <w:sz w:val="22"/>
                <w:szCs w:val="22"/>
              </w:rPr>
              <w:t xml:space="preserve">By: </w:t>
            </w:r>
            <w:r w:rsidRPr="00260CE5">
              <w:rPr>
                <w:rFonts w:ascii="Calibri" w:hAnsi="Calibri"/>
                <w:sz w:val="22"/>
                <w:szCs w:val="22"/>
                <w:u w:val="single"/>
              </w:rPr>
              <w:tab/>
            </w:r>
            <w:r w:rsidRPr="00260CE5">
              <w:rPr>
                <w:rFonts w:ascii="Calibri" w:hAnsi="Calibri"/>
                <w:sz w:val="22"/>
                <w:szCs w:val="22"/>
                <w:u w:val="single"/>
              </w:rPr>
              <w:tab/>
            </w:r>
          </w:p>
        </w:tc>
      </w:tr>
      <w:tr w:rsidR="00775BF7" w:rsidRPr="00260CE5">
        <w:tc>
          <w:tcPr>
            <w:tcW w:w="5148" w:type="dxa"/>
          </w:tcPr>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rPr>
            </w:pPr>
          </w:p>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u w:val="single"/>
              </w:rPr>
            </w:pPr>
            <w:r w:rsidRPr="00260CE5">
              <w:rPr>
                <w:rFonts w:ascii="Calibri" w:hAnsi="Calibri"/>
                <w:sz w:val="22"/>
                <w:szCs w:val="22"/>
              </w:rPr>
              <w:t xml:space="preserve">Title: </w:t>
            </w:r>
            <w:r w:rsidRPr="00260CE5">
              <w:rPr>
                <w:rFonts w:ascii="Calibri" w:hAnsi="Calibri"/>
                <w:sz w:val="22"/>
                <w:szCs w:val="22"/>
                <w:u w:val="single"/>
              </w:rPr>
              <w:tab/>
            </w:r>
            <w:r w:rsidRPr="00260CE5">
              <w:rPr>
                <w:rFonts w:ascii="Calibri" w:hAnsi="Calibri"/>
                <w:sz w:val="22"/>
                <w:szCs w:val="22"/>
                <w:u w:val="single"/>
              </w:rPr>
              <w:tab/>
            </w:r>
          </w:p>
        </w:tc>
        <w:tc>
          <w:tcPr>
            <w:tcW w:w="5580" w:type="dxa"/>
          </w:tcPr>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rPr>
            </w:pPr>
          </w:p>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u w:val="single"/>
              </w:rPr>
            </w:pPr>
            <w:r w:rsidRPr="00260CE5">
              <w:rPr>
                <w:rFonts w:ascii="Calibri" w:hAnsi="Calibri"/>
                <w:sz w:val="22"/>
                <w:szCs w:val="22"/>
              </w:rPr>
              <w:t xml:space="preserve">Title: </w:t>
            </w:r>
            <w:r w:rsidRPr="00260CE5">
              <w:rPr>
                <w:rFonts w:ascii="Calibri" w:hAnsi="Calibri"/>
                <w:sz w:val="22"/>
                <w:szCs w:val="22"/>
                <w:u w:val="single"/>
              </w:rPr>
              <w:t xml:space="preserve">Executive Director </w:t>
            </w:r>
            <w:r w:rsidRPr="00260CE5">
              <w:rPr>
                <w:rFonts w:ascii="Calibri" w:hAnsi="Calibri"/>
                <w:sz w:val="22"/>
                <w:szCs w:val="22"/>
                <w:u w:val="single"/>
              </w:rPr>
              <w:tab/>
            </w:r>
          </w:p>
        </w:tc>
      </w:tr>
      <w:tr w:rsidR="00775BF7" w:rsidRPr="00260CE5">
        <w:tc>
          <w:tcPr>
            <w:tcW w:w="5148" w:type="dxa"/>
          </w:tcPr>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rPr>
            </w:pPr>
          </w:p>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u w:val="single"/>
              </w:rPr>
            </w:pPr>
            <w:r w:rsidRPr="00260CE5">
              <w:rPr>
                <w:rFonts w:ascii="Calibri" w:hAnsi="Calibri"/>
                <w:sz w:val="22"/>
                <w:szCs w:val="22"/>
              </w:rPr>
              <w:t xml:space="preserve">Date: </w:t>
            </w:r>
            <w:r w:rsidRPr="00260CE5">
              <w:rPr>
                <w:rFonts w:ascii="Calibri" w:hAnsi="Calibri"/>
                <w:sz w:val="22"/>
                <w:szCs w:val="22"/>
                <w:u w:val="single"/>
              </w:rPr>
              <w:tab/>
            </w:r>
            <w:r w:rsidRPr="00260CE5">
              <w:rPr>
                <w:rFonts w:ascii="Calibri" w:hAnsi="Calibri"/>
                <w:sz w:val="22"/>
                <w:szCs w:val="22"/>
                <w:u w:val="single"/>
              </w:rPr>
              <w:tab/>
            </w:r>
          </w:p>
        </w:tc>
        <w:tc>
          <w:tcPr>
            <w:tcW w:w="5580" w:type="dxa"/>
          </w:tcPr>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rPr>
            </w:pPr>
          </w:p>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u w:val="single"/>
              </w:rPr>
            </w:pPr>
            <w:r w:rsidRPr="00260CE5">
              <w:rPr>
                <w:rFonts w:ascii="Calibri" w:hAnsi="Calibri"/>
                <w:sz w:val="22"/>
                <w:szCs w:val="22"/>
              </w:rPr>
              <w:t xml:space="preserve">Date: </w:t>
            </w:r>
            <w:r w:rsidRPr="00260CE5">
              <w:rPr>
                <w:rFonts w:ascii="Calibri" w:hAnsi="Calibri"/>
                <w:sz w:val="22"/>
                <w:szCs w:val="22"/>
                <w:u w:val="single"/>
              </w:rPr>
              <w:tab/>
            </w:r>
            <w:r w:rsidRPr="00260CE5">
              <w:rPr>
                <w:rFonts w:ascii="Calibri" w:hAnsi="Calibri"/>
                <w:sz w:val="22"/>
                <w:szCs w:val="22"/>
                <w:u w:val="single"/>
              </w:rPr>
              <w:tab/>
            </w:r>
          </w:p>
          <w:p w:rsidR="00775BF7" w:rsidRPr="00260CE5" w:rsidRDefault="00775BF7" w:rsidP="001358AC">
            <w:pPr>
              <w:tabs>
                <w:tab w:val="left" w:pos="0"/>
                <w:tab w:val="left" w:pos="270"/>
                <w:tab w:val="left" w:pos="1440"/>
                <w:tab w:val="left" w:pos="4608"/>
                <w:tab w:val="left" w:pos="5040"/>
              </w:tabs>
              <w:suppressAutoHyphens/>
              <w:jc w:val="both"/>
              <w:rPr>
                <w:rFonts w:ascii="Calibri" w:hAnsi="Calibri"/>
                <w:sz w:val="22"/>
                <w:szCs w:val="22"/>
                <w:u w:val="single"/>
              </w:rPr>
            </w:pPr>
          </w:p>
        </w:tc>
      </w:tr>
    </w:tbl>
    <w:p w:rsidR="00775BF7" w:rsidRPr="00260CE5" w:rsidRDefault="00775BF7" w:rsidP="00775BF7">
      <w:pPr>
        <w:tabs>
          <w:tab w:val="left" w:pos="1440"/>
          <w:tab w:val="left" w:pos="4608"/>
          <w:tab w:val="left" w:pos="5040"/>
        </w:tabs>
        <w:suppressAutoHyphens/>
        <w:jc w:val="center"/>
        <w:rPr>
          <w:rFonts w:ascii="Calibri" w:hAnsi="Calibri"/>
          <w:b/>
          <w:sz w:val="28"/>
          <w:szCs w:val="28"/>
        </w:rPr>
      </w:pPr>
      <w:r w:rsidRPr="00260CE5">
        <w:rPr>
          <w:rFonts w:ascii="Calibri" w:hAnsi="Calibri"/>
        </w:rPr>
        <w:br w:type="page"/>
      </w:r>
      <w:r w:rsidRPr="00260CE5">
        <w:rPr>
          <w:rFonts w:ascii="Calibri" w:hAnsi="Calibri"/>
          <w:b/>
          <w:sz w:val="28"/>
          <w:szCs w:val="28"/>
        </w:rPr>
        <w:t>Exhibit A</w:t>
      </w:r>
    </w:p>
    <w:p w:rsidR="00775BF7" w:rsidRPr="00B07EC8" w:rsidRDefault="00775BF7" w:rsidP="00775BF7">
      <w:pPr>
        <w:pStyle w:val="Heading2"/>
        <w:numPr>
          <w:ilvl w:val="0"/>
          <w:numId w:val="0"/>
        </w:numPr>
        <w:jc w:val="center"/>
        <w:rPr>
          <w:rFonts w:ascii="Calibri" w:hAnsi="Calibri"/>
          <w:caps/>
          <w:sz w:val="28"/>
          <w:szCs w:val="28"/>
        </w:rPr>
      </w:pPr>
      <w:r w:rsidRPr="00B07EC8">
        <w:rPr>
          <w:rFonts w:ascii="Calibri" w:hAnsi="Calibri"/>
          <w:caps/>
          <w:sz w:val="28"/>
          <w:szCs w:val="28"/>
        </w:rPr>
        <w:t>Statement Of Work, Budget Narrative And Deliverables</w:t>
      </w:r>
    </w:p>
    <w:p w:rsidR="00775BF7" w:rsidRPr="00B07EC8" w:rsidRDefault="00775BF7" w:rsidP="00775BF7">
      <w:pPr>
        <w:tabs>
          <w:tab w:val="left" w:pos="-144"/>
          <w:tab w:val="left" w:pos="432"/>
          <w:tab w:val="left" w:pos="1008"/>
          <w:tab w:val="left" w:pos="4896"/>
          <w:tab w:val="left" w:pos="6336"/>
          <w:tab w:val="left" w:pos="9936"/>
          <w:tab w:val="decimal" w:pos="10368"/>
          <w:tab w:val="left" w:pos="10656"/>
        </w:tabs>
        <w:suppressAutoHyphens/>
        <w:rPr>
          <w:rFonts w:ascii="Calibri" w:hAnsi="Calibri"/>
          <w:b/>
          <w:caps/>
          <w:spacing w:val="-3"/>
          <w:szCs w:val="28"/>
        </w:rPr>
      </w:pPr>
      <w:r w:rsidRPr="00B07EC8">
        <w:rPr>
          <w:rFonts w:ascii="Calibri" w:hAnsi="Calibri"/>
          <w:b/>
          <w:caps/>
          <w:spacing w:val="-3"/>
          <w:szCs w:val="28"/>
        </w:rPr>
        <w:t>Contractor</w:t>
      </w:r>
      <w:r w:rsidRPr="00B07EC8">
        <w:rPr>
          <w:rFonts w:ascii="Calibri" w:hAnsi="Calibri"/>
          <w:caps/>
          <w:spacing w:val="-3"/>
          <w:szCs w:val="28"/>
        </w:rPr>
        <w:t xml:space="preserve">:   </w:t>
      </w:r>
      <w:r>
        <w:rPr>
          <w:rFonts w:ascii="Calibri" w:hAnsi="Calibri"/>
          <w:b/>
          <w:caps/>
          <w:spacing w:val="-3"/>
          <w:szCs w:val="28"/>
        </w:rPr>
        <w:t>_______</w:t>
      </w:r>
      <w:r w:rsidRPr="00B07EC8">
        <w:rPr>
          <w:rFonts w:ascii="Calibri" w:hAnsi="Calibri"/>
          <w:b/>
          <w:caps/>
          <w:spacing w:val="-3"/>
          <w:szCs w:val="28"/>
        </w:rPr>
        <w:t xml:space="preserve">  </w:t>
      </w:r>
      <w:r w:rsidRPr="00B07EC8">
        <w:rPr>
          <w:rFonts w:ascii="Calibri" w:hAnsi="Calibri"/>
          <w:caps/>
          <w:spacing w:val="-3"/>
          <w:szCs w:val="28"/>
        </w:rPr>
        <w:t xml:space="preserve">                                   </w:t>
      </w:r>
      <w:r w:rsidRPr="00B07EC8">
        <w:rPr>
          <w:rFonts w:ascii="Calibri" w:hAnsi="Calibri"/>
          <w:b/>
          <w:caps/>
          <w:spacing w:val="-3"/>
          <w:szCs w:val="28"/>
        </w:rPr>
        <w:t xml:space="preserve">                                                Contract # </w:t>
      </w:r>
    </w:p>
    <w:p w:rsidR="00775BF7" w:rsidRPr="009F7636" w:rsidRDefault="00775BF7" w:rsidP="00775BF7">
      <w:pPr>
        <w:pStyle w:val="Subtitle"/>
        <w:jc w:val="left"/>
        <w:rPr>
          <w:rFonts w:ascii="Calibri" w:hAnsi="Calibri"/>
          <w:b/>
          <w:caps/>
          <w:szCs w:val="28"/>
          <w:u w:val="none"/>
        </w:rPr>
      </w:pPr>
      <w:r w:rsidRPr="00B07EC8">
        <w:rPr>
          <w:rFonts w:ascii="Calibri" w:hAnsi="Calibri"/>
          <w:b/>
          <w:caps/>
          <w:szCs w:val="28"/>
          <w:u w:val="none"/>
        </w:rPr>
        <w:t>Principal Project Manager</w:t>
      </w:r>
      <w:r>
        <w:rPr>
          <w:rFonts w:ascii="Calibri" w:hAnsi="Calibri"/>
          <w:b/>
          <w:caps/>
          <w:szCs w:val="28"/>
          <w:u w:val="none"/>
        </w:rPr>
        <w:t>: _______</w:t>
      </w:r>
      <w:r w:rsidRPr="009F7636">
        <w:rPr>
          <w:rFonts w:ascii="Calibri" w:hAnsi="Calibri"/>
          <w:b/>
          <w:caps/>
          <w:szCs w:val="28"/>
          <w:u w:val="none"/>
        </w:rPr>
        <w:t xml:space="preserve"> </w:t>
      </w:r>
    </w:p>
    <w:p w:rsidR="00775BF7" w:rsidRPr="00260CE5" w:rsidRDefault="00775BF7" w:rsidP="00775BF7">
      <w:pPr>
        <w:suppressAutoHyphens/>
        <w:rPr>
          <w:rFonts w:ascii="Calibri" w:hAnsi="Calibri"/>
          <w:spacing w:val="-3"/>
          <w:sz w:val="22"/>
        </w:rPr>
      </w:pPr>
      <w:r w:rsidRPr="00260CE5">
        <w:rPr>
          <w:rFonts w:ascii="Calibri" w:hAnsi="Calibri"/>
          <w:spacing w:val="-3"/>
          <w:sz w:val="22"/>
        </w:rPr>
        <w:tab/>
      </w:r>
      <w:r w:rsidRPr="00260CE5">
        <w:rPr>
          <w:rFonts w:ascii="Calibri" w:hAnsi="Calibri"/>
          <w:spacing w:val="-3"/>
          <w:sz w:val="22"/>
        </w:rPr>
        <w:tab/>
      </w:r>
      <w:r w:rsidRPr="00260CE5">
        <w:rPr>
          <w:rFonts w:ascii="Calibri" w:hAnsi="Calibri"/>
          <w:spacing w:val="-3"/>
          <w:sz w:val="22"/>
        </w:rPr>
        <w:tab/>
      </w:r>
      <w:r w:rsidRPr="00260CE5">
        <w:rPr>
          <w:rFonts w:ascii="Calibri" w:hAnsi="Calibri"/>
          <w:spacing w:val="-3"/>
          <w:sz w:val="22"/>
        </w:rPr>
        <w:tab/>
      </w:r>
      <w:r w:rsidRPr="00260CE5">
        <w:rPr>
          <w:rFonts w:ascii="Calibri" w:hAnsi="Calibri"/>
          <w:spacing w:val="-3"/>
          <w:sz w:val="22"/>
        </w:rPr>
        <w:tab/>
      </w:r>
    </w:p>
    <w:p w:rsidR="00775BF7" w:rsidRPr="00260CE5" w:rsidRDefault="00775BF7" w:rsidP="00775BF7">
      <w:pPr>
        <w:tabs>
          <w:tab w:val="num" w:pos="630"/>
        </w:tabs>
        <w:suppressAutoHyphens/>
        <w:ind w:right="18"/>
        <w:jc w:val="both"/>
        <w:rPr>
          <w:rFonts w:ascii="Calibri" w:hAnsi="Calibri"/>
          <w:sz w:val="22"/>
        </w:rPr>
      </w:pPr>
      <w:r w:rsidRPr="002D3FB7">
        <w:rPr>
          <w:rFonts w:ascii="Calibri" w:hAnsi="Calibri"/>
          <w:b/>
          <w:sz w:val="22"/>
        </w:rPr>
        <w:t>Begin:</w:t>
      </w:r>
      <w:r w:rsidRPr="00260CE5">
        <w:rPr>
          <w:rFonts w:ascii="Calibri" w:hAnsi="Calibri"/>
          <w:sz w:val="22"/>
        </w:rPr>
        <w:t xml:space="preserve">  On the date this Contract is fully executed and approved by all parties.</w:t>
      </w:r>
    </w:p>
    <w:p w:rsidR="00775BF7" w:rsidRPr="00260CE5" w:rsidRDefault="00775BF7" w:rsidP="00775BF7">
      <w:pPr>
        <w:autoSpaceDE w:val="0"/>
        <w:autoSpaceDN w:val="0"/>
        <w:adjustRightInd w:val="0"/>
        <w:rPr>
          <w:rFonts w:ascii="Calibri" w:hAnsi="Calibri"/>
          <w:color w:val="000000"/>
          <w:sz w:val="22"/>
          <w:szCs w:val="22"/>
        </w:rPr>
      </w:pPr>
      <w:r w:rsidRPr="00260CE5">
        <w:rPr>
          <w:rFonts w:ascii="Calibri" w:hAnsi="Calibri"/>
          <w:b/>
          <w:bCs/>
          <w:color w:val="000000"/>
          <w:sz w:val="22"/>
          <w:szCs w:val="22"/>
        </w:rPr>
        <w:t xml:space="preserve">End: </w:t>
      </w:r>
      <w:r w:rsidRPr="00260CE5">
        <w:rPr>
          <w:rFonts w:ascii="Calibri" w:hAnsi="Calibri"/>
          <w:color w:val="000000"/>
          <w:sz w:val="22"/>
          <w:szCs w:val="22"/>
        </w:rPr>
        <w:t xml:space="preserve">When Contractor's completed performance has been accepted by Estuary </w:t>
      </w:r>
      <w:r w:rsidRPr="002325CD">
        <w:rPr>
          <w:rFonts w:ascii="Calibri" w:hAnsi="Calibri"/>
          <w:color w:val="000000"/>
          <w:sz w:val="22"/>
          <w:szCs w:val="22"/>
        </w:rPr>
        <w:t xml:space="preserve">Partnership </w:t>
      </w:r>
      <w:r w:rsidRPr="002325CD">
        <w:rPr>
          <w:rFonts w:ascii="Calibri" w:hAnsi="Calibri"/>
          <w:b/>
          <w:bCs/>
          <w:color w:val="000000"/>
          <w:sz w:val="22"/>
          <w:szCs w:val="22"/>
        </w:rPr>
        <w:t xml:space="preserve">or </w:t>
      </w:r>
      <w:r w:rsidRPr="002325CD">
        <w:rPr>
          <w:rFonts w:ascii="Calibri" w:hAnsi="Calibri"/>
          <w:color w:val="000000"/>
          <w:sz w:val="22"/>
          <w:szCs w:val="22"/>
        </w:rPr>
        <w:t xml:space="preserve">on </w:t>
      </w:r>
      <w:proofErr w:type="spellStart"/>
      <w:r w:rsidRPr="002325CD">
        <w:rPr>
          <w:rFonts w:ascii="Calibri" w:hAnsi="Calibri"/>
          <w:b/>
          <w:bCs/>
          <w:color w:val="000000"/>
          <w:sz w:val="22"/>
          <w:szCs w:val="22"/>
        </w:rPr>
        <w:t>xxxxx</w:t>
      </w:r>
      <w:proofErr w:type="spellEnd"/>
      <w:r w:rsidRPr="002325CD">
        <w:rPr>
          <w:rFonts w:ascii="Calibri" w:hAnsi="Calibri"/>
          <w:b/>
          <w:bCs/>
          <w:color w:val="000000"/>
          <w:sz w:val="22"/>
          <w:szCs w:val="22"/>
        </w:rPr>
        <w:t>, 20xx</w:t>
      </w:r>
      <w:r w:rsidRPr="002325CD">
        <w:rPr>
          <w:rFonts w:ascii="Calibri" w:hAnsi="Calibri"/>
          <w:bCs/>
          <w:color w:val="000000"/>
          <w:sz w:val="22"/>
          <w:szCs w:val="22"/>
        </w:rPr>
        <w:t>,</w:t>
      </w:r>
      <w:r w:rsidRPr="00260CE5">
        <w:rPr>
          <w:rFonts w:ascii="Calibri" w:hAnsi="Calibri"/>
          <w:color w:val="000000"/>
          <w:sz w:val="22"/>
          <w:szCs w:val="22"/>
        </w:rPr>
        <w:t xml:space="preserve"> whichever is </w:t>
      </w:r>
      <w:proofErr w:type="gramStart"/>
      <w:r w:rsidRPr="00260CE5">
        <w:rPr>
          <w:rFonts w:ascii="Calibri" w:hAnsi="Calibri"/>
          <w:color w:val="000000"/>
          <w:sz w:val="22"/>
          <w:szCs w:val="22"/>
        </w:rPr>
        <w:t>sooner.</w:t>
      </w:r>
      <w:proofErr w:type="gramEnd"/>
    </w:p>
    <w:p w:rsidR="00775BF7" w:rsidRPr="00260CE5" w:rsidRDefault="00775BF7" w:rsidP="00775BF7">
      <w:pPr>
        <w:pStyle w:val="Subtitle"/>
        <w:jc w:val="left"/>
        <w:rPr>
          <w:rFonts w:ascii="Calibri" w:hAnsi="Calibri"/>
          <w:b/>
          <w:smallCaps/>
          <w:u w:val="none"/>
        </w:rPr>
      </w:pPr>
    </w:p>
    <w:p w:rsidR="00BE7BB8" w:rsidRPr="00B866B1" w:rsidRDefault="00775BF7" w:rsidP="00BE7BB8">
      <w:pPr>
        <w:pStyle w:val="Subtitle"/>
        <w:jc w:val="left"/>
        <w:rPr>
          <w:rFonts w:asciiTheme="minorHAnsi" w:hAnsiTheme="minorHAnsi" w:cstheme="minorHAnsi"/>
          <w:b/>
          <w:caps/>
          <w:sz w:val="22"/>
          <w:szCs w:val="22"/>
          <w:u w:val="none"/>
        </w:rPr>
      </w:pPr>
      <w:r w:rsidRPr="00B07EC8">
        <w:rPr>
          <w:rFonts w:ascii="Calibri" w:hAnsi="Calibri"/>
          <w:b/>
          <w:caps/>
          <w:szCs w:val="28"/>
          <w:u w:val="none"/>
        </w:rPr>
        <w:t>project title</w:t>
      </w:r>
      <w:r>
        <w:rPr>
          <w:rFonts w:ascii="Calibri" w:hAnsi="Calibri"/>
          <w:b/>
          <w:caps/>
          <w:szCs w:val="28"/>
          <w:u w:val="none"/>
        </w:rPr>
        <w:t xml:space="preserve">:  </w:t>
      </w:r>
      <w:r w:rsidR="00BE7BB8" w:rsidRPr="00B866B1">
        <w:rPr>
          <w:rFonts w:asciiTheme="minorHAnsi" w:hAnsiTheme="minorHAnsi" w:cstheme="minorHAnsi"/>
          <w:bCs/>
          <w:sz w:val="22"/>
          <w:szCs w:val="22"/>
          <w:u w:val="none"/>
        </w:rPr>
        <w:t>Hamilton Creek Final Design and Construction</w:t>
      </w:r>
    </w:p>
    <w:p w:rsidR="00775BF7" w:rsidRPr="00B07EC8" w:rsidRDefault="00775BF7" w:rsidP="00775BF7">
      <w:pPr>
        <w:pStyle w:val="Subtitle"/>
        <w:jc w:val="left"/>
        <w:rPr>
          <w:rFonts w:ascii="Calibri" w:hAnsi="Calibri"/>
          <w:b/>
          <w:smallCaps/>
          <w:u w:val="none"/>
        </w:rPr>
      </w:pPr>
    </w:p>
    <w:p w:rsidR="00775BF7" w:rsidRPr="00B866B1" w:rsidRDefault="00775BF7" w:rsidP="00BE7BB8">
      <w:pPr>
        <w:rPr>
          <w:rFonts w:asciiTheme="minorHAnsi" w:hAnsiTheme="minorHAnsi" w:cstheme="minorHAnsi"/>
          <w:b/>
          <w:caps/>
          <w:sz w:val="22"/>
          <w:szCs w:val="22"/>
        </w:rPr>
      </w:pPr>
      <w:r w:rsidRPr="00B07EC8">
        <w:rPr>
          <w:rFonts w:ascii="Calibri" w:hAnsi="Calibri"/>
          <w:b/>
          <w:caps/>
        </w:rPr>
        <w:t>Project Description</w:t>
      </w:r>
      <w:r>
        <w:rPr>
          <w:rFonts w:ascii="Calibri" w:hAnsi="Calibri"/>
          <w:b/>
          <w:caps/>
        </w:rPr>
        <w:t xml:space="preserve">:  </w:t>
      </w:r>
      <w:r w:rsidR="00BE7BB8" w:rsidRPr="00BE7BB8">
        <w:rPr>
          <w:rFonts w:asciiTheme="minorHAnsi" w:hAnsiTheme="minorHAnsi" w:cstheme="minorHAnsi"/>
        </w:rPr>
        <w:t>T</w:t>
      </w:r>
      <w:r w:rsidR="00BE7BB8" w:rsidRPr="00B866B1">
        <w:rPr>
          <w:rFonts w:asciiTheme="minorHAnsi" w:hAnsiTheme="minorHAnsi" w:cstheme="minorHAnsi"/>
          <w:sz w:val="22"/>
          <w:szCs w:val="22"/>
        </w:rPr>
        <w:t xml:space="preserve">he Upper Hamilton Creek Restoration Project will address critical and declining fish resources in Hamilton Creek. Current production of naturally spawning salmonids is “far below historical numbers” (LCR </w:t>
      </w:r>
      <w:proofErr w:type="spellStart"/>
      <w:r w:rsidR="00BE7BB8" w:rsidRPr="00B866B1">
        <w:rPr>
          <w:rFonts w:asciiTheme="minorHAnsi" w:hAnsiTheme="minorHAnsi" w:cstheme="minorHAnsi"/>
          <w:sz w:val="22"/>
          <w:szCs w:val="22"/>
        </w:rPr>
        <w:t>Subbasin</w:t>
      </w:r>
      <w:proofErr w:type="spellEnd"/>
      <w:r w:rsidR="00BE7BB8" w:rsidRPr="00B866B1">
        <w:rPr>
          <w:rFonts w:asciiTheme="minorHAnsi" w:hAnsiTheme="minorHAnsi" w:cstheme="minorHAnsi"/>
          <w:sz w:val="22"/>
          <w:szCs w:val="22"/>
        </w:rPr>
        <w:t xml:space="preserve"> Plan, Lower Columbia River Fish Recovery Board). The overall objective of this project is to address degraded instream and riparian conditions by developing management actions that balance ecological enhancement, i.e., addressing the limiting factors identified above. The project will place LWD structures and plant conifers along a 1- mile section of Hamilton Creek. The LWD will be strategically placed to address limiting factors, primarily improvement of rearing and holding habitat, creation of spawning habitat and high-flow and off-channel refugia through activation of side channel habitat. The plantings would re-establish the conifer component of the site’s riparian forests, which was lost due to timber harvest and wildfires. Reestablishment of native conifers has been patchy within the riparian zones. New conifers will provide critical functions, such as shade and a source of long-term LWD recruitment to the creek</w:t>
      </w:r>
    </w:p>
    <w:p w:rsidR="00775BF7" w:rsidRPr="00B07EC8" w:rsidRDefault="00775BF7" w:rsidP="00775BF7">
      <w:pPr>
        <w:rPr>
          <w:rFonts w:ascii="Calibri" w:hAnsi="Calibri"/>
          <w:b/>
          <w:sz w:val="22"/>
          <w:szCs w:val="22"/>
        </w:rPr>
      </w:pPr>
    </w:p>
    <w:p w:rsidR="00775BF7" w:rsidRPr="009F7636" w:rsidRDefault="00BE7BB8" w:rsidP="00775BF7">
      <w:pPr>
        <w:rPr>
          <w:rFonts w:ascii="Calibri" w:hAnsi="Calibri"/>
          <w:b/>
          <w:caps/>
          <w:szCs w:val="22"/>
        </w:rPr>
      </w:pPr>
      <w:r>
        <w:rPr>
          <w:rFonts w:ascii="Calibri" w:hAnsi="Calibri"/>
          <w:b/>
          <w:caps/>
          <w:szCs w:val="22"/>
        </w:rPr>
        <w:t xml:space="preserve">Project Total   </w:t>
      </w:r>
      <w:r w:rsidR="00775BF7">
        <w:rPr>
          <w:rFonts w:ascii="Calibri" w:hAnsi="Calibri"/>
          <w:b/>
          <w:caps/>
          <w:szCs w:val="22"/>
        </w:rPr>
        <w:t>$______</w:t>
      </w:r>
    </w:p>
    <w:p w:rsidR="00775BF7" w:rsidRPr="00260CE5" w:rsidRDefault="00775BF7" w:rsidP="00775BF7">
      <w:pPr>
        <w:rPr>
          <w:rFonts w:ascii="Calibri" w:hAnsi="Calibri"/>
          <w:sz w:val="22"/>
          <w:szCs w:val="22"/>
        </w:rPr>
      </w:pPr>
    </w:p>
    <w:p w:rsidR="00775BF7" w:rsidRPr="00260CE5" w:rsidRDefault="00775BF7" w:rsidP="00775BF7">
      <w:pPr>
        <w:tabs>
          <w:tab w:val="left" w:pos="0"/>
        </w:tabs>
        <w:suppressAutoHyphens/>
        <w:rPr>
          <w:rFonts w:ascii="Calibri" w:hAnsi="Calibri"/>
          <w:smallCaps/>
          <w:sz w:val="22"/>
        </w:rPr>
      </w:pPr>
      <w:r w:rsidRPr="00260CE5">
        <w:rPr>
          <w:rFonts w:ascii="Calibri" w:hAnsi="Calibri"/>
          <w:b/>
          <w:smallCaps/>
          <w:sz w:val="22"/>
        </w:rPr>
        <w:t>Cost Share Required</w:t>
      </w:r>
      <w:r w:rsidRPr="00260CE5">
        <w:rPr>
          <w:rFonts w:ascii="Calibri" w:hAnsi="Calibri"/>
          <w:smallCaps/>
          <w:sz w:val="22"/>
        </w:rPr>
        <w:t xml:space="preserve"> </w:t>
      </w:r>
    </w:p>
    <w:p w:rsidR="00775BF7" w:rsidRPr="00260CE5" w:rsidRDefault="00775BF7" w:rsidP="00775BF7">
      <w:pPr>
        <w:tabs>
          <w:tab w:val="left" w:pos="0"/>
        </w:tabs>
        <w:suppressAutoHyphens/>
        <w:rPr>
          <w:rFonts w:ascii="Calibri" w:hAnsi="Calibri"/>
          <w:sz w:val="22"/>
        </w:rPr>
      </w:pPr>
      <w:r w:rsidRPr="00260CE5">
        <w:rPr>
          <w:rFonts w:ascii="Calibri" w:hAnsi="Calibri"/>
          <w:b/>
          <w:sz w:val="22"/>
        </w:rPr>
        <w:t xml:space="preserve">[  </w:t>
      </w:r>
      <w:proofErr w:type="gramStart"/>
      <w:r w:rsidRPr="00260CE5">
        <w:rPr>
          <w:rFonts w:ascii="Calibri" w:hAnsi="Calibri"/>
          <w:b/>
          <w:sz w:val="22"/>
        </w:rPr>
        <w:t xml:space="preserve">] </w:t>
      </w:r>
      <w:r w:rsidRPr="00260CE5">
        <w:rPr>
          <w:rFonts w:ascii="Calibri" w:hAnsi="Calibri"/>
          <w:sz w:val="22"/>
        </w:rPr>
        <w:t xml:space="preserve"> Yes</w:t>
      </w:r>
      <w:proofErr w:type="gramEnd"/>
      <w:r w:rsidRPr="00260CE5">
        <w:rPr>
          <w:rFonts w:ascii="Calibri" w:hAnsi="Calibri"/>
          <w:sz w:val="22"/>
        </w:rPr>
        <w:t xml:space="preserve">, please provide detail in Exhibit A: Task Description and Exhibit B: Budget Detail   </w:t>
      </w:r>
      <w:r>
        <w:rPr>
          <w:rFonts w:ascii="Calibri" w:hAnsi="Calibri"/>
          <w:b/>
          <w:sz w:val="22"/>
        </w:rPr>
        <w:t>[X</w:t>
      </w:r>
      <w:r w:rsidRPr="00260CE5">
        <w:rPr>
          <w:rFonts w:ascii="Calibri" w:hAnsi="Calibri"/>
          <w:b/>
          <w:sz w:val="22"/>
        </w:rPr>
        <w:t xml:space="preserve">] </w:t>
      </w:r>
      <w:r w:rsidRPr="00260CE5">
        <w:rPr>
          <w:rFonts w:ascii="Calibri" w:hAnsi="Calibri"/>
          <w:sz w:val="22"/>
        </w:rPr>
        <w:t xml:space="preserve"> None Required  </w:t>
      </w:r>
    </w:p>
    <w:p w:rsidR="00775BF7" w:rsidRPr="00260CE5" w:rsidRDefault="00775BF7" w:rsidP="00775BF7">
      <w:pPr>
        <w:tabs>
          <w:tab w:val="left" w:pos="0"/>
        </w:tabs>
        <w:suppressAutoHyphens/>
        <w:rPr>
          <w:rFonts w:ascii="Calibri" w:hAnsi="Calibri"/>
          <w:sz w:val="22"/>
        </w:rPr>
      </w:pPr>
    </w:p>
    <w:p w:rsidR="00775BF7" w:rsidRPr="00260CE5" w:rsidRDefault="00775BF7" w:rsidP="00775BF7">
      <w:pPr>
        <w:tabs>
          <w:tab w:val="left" w:pos="0"/>
        </w:tabs>
        <w:suppressAutoHyphens/>
        <w:rPr>
          <w:rFonts w:ascii="Calibri" w:hAnsi="Calibri"/>
          <w:b/>
          <w:sz w:val="22"/>
        </w:rPr>
      </w:pPr>
      <w:r w:rsidRPr="00260CE5">
        <w:rPr>
          <w:rFonts w:ascii="Calibri" w:hAnsi="Calibri"/>
          <w:b/>
          <w:sz w:val="22"/>
        </w:rPr>
        <w:t>Allowable Sources of Cost Share, if required above.</w:t>
      </w:r>
      <w:r w:rsidRPr="00B07EC8">
        <w:rPr>
          <w:rFonts w:ascii="Calibri" w:hAnsi="Calibri"/>
          <w:sz w:val="22"/>
        </w:rPr>
        <w:t xml:space="preserve"> Not required.</w:t>
      </w:r>
    </w:p>
    <w:p w:rsidR="00775BF7" w:rsidRPr="00260CE5" w:rsidRDefault="00775BF7" w:rsidP="00775BF7">
      <w:pPr>
        <w:tabs>
          <w:tab w:val="left" w:pos="0"/>
        </w:tabs>
        <w:suppressAutoHyphens/>
        <w:rPr>
          <w:rFonts w:ascii="Calibri" w:hAnsi="Calibri"/>
          <w:sz w:val="22"/>
        </w:rPr>
      </w:pPr>
      <w:r w:rsidRPr="00260CE5">
        <w:rPr>
          <w:rFonts w:ascii="Calibri" w:hAnsi="Calibri"/>
          <w:b/>
          <w:sz w:val="22"/>
        </w:rPr>
        <w:t xml:space="preserve">[  </w:t>
      </w:r>
      <w:proofErr w:type="gramStart"/>
      <w:r w:rsidRPr="00260CE5">
        <w:rPr>
          <w:rFonts w:ascii="Calibri" w:hAnsi="Calibri"/>
          <w:b/>
          <w:sz w:val="22"/>
        </w:rPr>
        <w:t xml:space="preserve">] </w:t>
      </w:r>
      <w:r w:rsidRPr="00260CE5">
        <w:rPr>
          <w:rFonts w:ascii="Calibri" w:hAnsi="Calibri"/>
          <w:sz w:val="22"/>
        </w:rPr>
        <w:t xml:space="preserve"> Federal</w:t>
      </w:r>
      <w:proofErr w:type="gramEnd"/>
      <w:r w:rsidRPr="00260CE5">
        <w:rPr>
          <w:rFonts w:ascii="Calibri" w:hAnsi="Calibri"/>
          <w:sz w:val="22"/>
        </w:rPr>
        <w:t xml:space="preserve">   </w:t>
      </w:r>
      <w:r w:rsidRPr="00260CE5">
        <w:rPr>
          <w:rFonts w:ascii="Calibri" w:hAnsi="Calibri"/>
          <w:b/>
          <w:sz w:val="22"/>
        </w:rPr>
        <w:t xml:space="preserve">[  ] </w:t>
      </w:r>
      <w:r w:rsidRPr="00260CE5">
        <w:rPr>
          <w:rFonts w:ascii="Calibri" w:hAnsi="Calibri"/>
          <w:sz w:val="22"/>
        </w:rPr>
        <w:t xml:space="preserve"> Non-Federal  </w:t>
      </w:r>
    </w:p>
    <w:p w:rsidR="00775BF7" w:rsidRPr="00260CE5" w:rsidRDefault="00775BF7" w:rsidP="00775BF7">
      <w:pPr>
        <w:tabs>
          <w:tab w:val="left" w:pos="0"/>
        </w:tabs>
        <w:suppressAutoHyphens/>
        <w:rPr>
          <w:rFonts w:ascii="Calibri" w:hAnsi="Calibri"/>
          <w:sz w:val="22"/>
        </w:rPr>
      </w:pPr>
    </w:p>
    <w:p w:rsidR="00775BF7" w:rsidRPr="00260CE5" w:rsidRDefault="00775BF7" w:rsidP="00775BF7">
      <w:pPr>
        <w:tabs>
          <w:tab w:val="left" w:pos="0"/>
        </w:tabs>
        <w:suppressAutoHyphens/>
        <w:rPr>
          <w:rFonts w:ascii="Calibri" w:hAnsi="Calibri"/>
          <w:b/>
          <w:sz w:val="22"/>
        </w:rPr>
      </w:pPr>
      <w:r w:rsidRPr="00260CE5">
        <w:rPr>
          <w:rFonts w:ascii="Calibri" w:hAnsi="Calibri"/>
          <w:b/>
          <w:sz w:val="22"/>
        </w:rPr>
        <w:t>Source of Estuary Partnership Funds</w:t>
      </w:r>
    </w:p>
    <w:p w:rsidR="00775BF7" w:rsidRPr="00260CE5" w:rsidRDefault="007C1E60" w:rsidP="00775BF7">
      <w:pPr>
        <w:tabs>
          <w:tab w:val="left" w:pos="0"/>
        </w:tabs>
        <w:suppressAutoHyphens/>
        <w:rPr>
          <w:rFonts w:ascii="Calibri" w:hAnsi="Calibri"/>
          <w:sz w:val="22"/>
        </w:rPr>
      </w:pPr>
      <w:r>
        <w:rPr>
          <w:rFonts w:ascii="Calibri" w:hAnsi="Calibri"/>
          <w:b/>
          <w:sz w:val="22"/>
        </w:rPr>
        <w:t>[X</w:t>
      </w:r>
      <w:proofErr w:type="gramStart"/>
      <w:r w:rsidR="00775BF7" w:rsidRPr="00260CE5">
        <w:rPr>
          <w:rFonts w:ascii="Calibri" w:hAnsi="Calibri"/>
          <w:b/>
          <w:sz w:val="22"/>
        </w:rPr>
        <w:t xml:space="preserve">] </w:t>
      </w:r>
      <w:r w:rsidR="00775BF7" w:rsidRPr="00260CE5">
        <w:rPr>
          <w:rFonts w:ascii="Calibri" w:hAnsi="Calibri"/>
          <w:sz w:val="22"/>
        </w:rPr>
        <w:t xml:space="preserve"> Federal</w:t>
      </w:r>
      <w:proofErr w:type="gramEnd"/>
      <w:r w:rsidR="00775BF7" w:rsidRPr="00260CE5">
        <w:rPr>
          <w:rFonts w:ascii="Calibri" w:hAnsi="Calibri"/>
          <w:sz w:val="22"/>
        </w:rPr>
        <w:t xml:space="preserve">   </w:t>
      </w:r>
      <w:r w:rsidR="00775BF7" w:rsidRPr="00260CE5">
        <w:rPr>
          <w:rFonts w:ascii="Calibri" w:hAnsi="Calibri"/>
          <w:b/>
          <w:sz w:val="22"/>
        </w:rPr>
        <w:t xml:space="preserve">[  ] </w:t>
      </w:r>
      <w:r w:rsidR="00775BF7" w:rsidRPr="00260CE5">
        <w:rPr>
          <w:rFonts w:ascii="Calibri" w:hAnsi="Calibri"/>
          <w:sz w:val="22"/>
        </w:rPr>
        <w:t xml:space="preserve"> State</w:t>
      </w:r>
      <w:r w:rsidR="00775BF7" w:rsidRPr="00260CE5">
        <w:rPr>
          <w:rFonts w:ascii="Calibri" w:hAnsi="Calibri"/>
          <w:sz w:val="22"/>
        </w:rPr>
        <w:tab/>
      </w:r>
      <w:r w:rsidR="00775BF7" w:rsidRPr="00260CE5">
        <w:rPr>
          <w:rFonts w:ascii="Calibri" w:hAnsi="Calibri"/>
          <w:b/>
          <w:sz w:val="22"/>
        </w:rPr>
        <w:t xml:space="preserve">[  ] </w:t>
      </w:r>
      <w:r w:rsidR="00775BF7" w:rsidRPr="00260CE5">
        <w:rPr>
          <w:rFonts w:ascii="Calibri" w:hAnsi="Calibri"/>
          <w:sz w:val="22"/>
        </w:rPr>
        <w:t xml:space="preserve"> Private  </w:t>
      </w:r>
      <w:r w:rsidR="00775BF7" w:rsidRPr="00260CE5">
        <w:rPr>
          <w:rFonts w:ascii="Calibri" w:hAnsi="Calibri"/>
          <w:b/>
          <w:sz w:val="22"/>
        </w:rPr>
        <w:t xml:space="preserve">[  ] </w:t>
      </w:r>
      <w:r w:rsidR="00775BF7" w:rsidRPr="00260CE5">
        <w:rPr>
          <w:rFonts w:ascii="Calibri" w:hAnsi="Calibri"/>
          <w:sz w:val="22"/>
        </w:rPr>
        <w:t xml:space="preserve"> Other</w:t>
      </w:r>
    </w:p>
    <w:p w:rsidR="00775BF7" w:rsidRPr="00260CE5" w:rsidRDefault="00775BF7" w:rsidP="00775BF7">
      <w:pPr>
        <w:tabs>
          <w:tab w:val="left" w:pos="360"/>
        </w:tabs>
        <w:rPr>
          <w:rFonts w:ascii="Calibri" w:hAnsi="Calibri"/>
          <w:sz w:val="22"/>
          <w:szCs w:val="22"/>
        </w:rPr>
      </w:pPr>
      <w:r w:rsidRPr="00260CE5">
        <w:rPr>
          <w:rFonts w:ascii="Calibri" w:hAnsi="Calibri"/>
          <w:sz w:val="22"/>
          <w:szCs w:val="22"/>
        </w:rPr>
        <w:t xml:space="preserve">If federal funds are the source of Estuary Partnership funds or the source of required cost share, then procurement processes must meet Federal Contracting Rules, defined in Exhibit E.  </w:t>
      </w:r>
    </w:p>
    <w:p w:rsidR="00775BF7" w:rsidRPr="00260CE5" w:rsidRDefault="00775BF7" w:rsidP="00775BF7">
      <w:pPr>
        <w:tabs>
          <w:tab w:val="left" w:pos="360"/>
        </w:tabs>
        <w:ind w:left="360" w:hanging="360"/>
        <w:rPr>
          <w:rFonts w:ascii="Calibri" w:hAnsi="Calibri"/>
          <w:sz w:val="22"/>
          <w:szCs w:val="22"/>
        </w:rPr>
      </w:pPr>
    </w:p>
    <w:p w:rsidR="00775BF7" w:rsidRPr="009F7636" w:rsidRDefault="00775BF7" w:rsidP="00775BF7">
      <w:pPr>
        <w:tabs>
          <w:tab w:val="left" w:pos="0"/>
          <w:tab w:val="left" w:pos="360"/>
          <w:tab w:val="left" w:pos="1440"/>
          <w:tab w:val="left" w:pos="4608"/>
          <w:tab w:val="left" w:pos="5040"/>
        </w:tabs>
        <w:suppressAutoHyphens/>
        <w:rPr>
          <w:rFonts w:ascii="Calibri" w:hAnsi="Calibri"/>
          <w:caps/>
          <w:spacing w:val="-2"/>
        </w:rPr>
      </w:pPr>
      <w:r w:rsidRPr="009F7636">
        <w:rPr>
          <w:rFonts w:ascii="Calibri" w:hAnsi="Calibri"/>
          <w:b/>
          <w:caps/>
          <w:spacing w:val="-2"/>
        </w:rPr>
        <w:t>Ownership of Work Product</w:t>
      </w:r>
      <w:r w:rsidRPr="009F7636">
        <w:rPr>
          <w:rFonts w:ascii="Calibri" w:hAnsi="Calibri"/>
          <w:caps/>
          <w:spacing w:val="-2"/>
        </w:rPr>
        <w:t xml:space="preserve"> </w:t>
      </w:r>
    </w:p>
    <w:p w:rsidR="00775BF7" w:rsidRPr="00260CE5" w:rsidRDefault="00775BF7" w:rsidP="00664AA9">
      <w:pPr>
        <w:tabs>
          <w:tab w:val="left" w:pos="0"/>
          <w:tab w:val="left" w:pos="360"/>
          <w:tab w:val="left" w:pos="1440"/>
          <w:tab w:val="left" w:pos="4608"/>
          <w:tab w:val="left" w:pos="5040"/>
        </w:tabs>
        <w:suppressAutoHyphens/>
        <w:rPr>
          <w:rFonts w:ascii="Calibri" w:hAnsi="Calibri"/>
          <w:spacing w:val="-2"/>
          <w:sz w:val="22"/>
        </w:rPr>
      </w:pPr>
      <w:r w:rsidRPr="00260CE5">
        <w:rPr>
          <w:rFonts w:ascii="Calibri" w:hAnsi="Calibri"/>
          <w:spacing w:val="-2"/>
          <w:sz w:val="22"/>
        </w:rPr>
        <w:t>The indicated provision applies to ownership of the work product resulting from this Contract:</w:t>
      </w:r>
    </w:p>
    <w:p w:rsidR="00775BF7" w:rsidRPr="00260CE5" w:rsidRDefault="00320068" w:rsidP="00664AA9">
      <w:pPr>
        <w:tabs>
          <w:tab w:val="left" w:pos="360"/>
          <w:tab w:val="left" w:pos="720"/>
          <w:tab w:val="left" w:pos="4608"/>
          <w:tab w:val="left" w:pos="5040"/>
        </w:tabs>
        <w:suppressAutoHyphens/>
        <w:ind w:left="360" w:hanging="360"/>
        <w:rPr>
          <w:rFonts w:ascii="Calibri" w:hAnsi="Calibri"/>
          <w:spacing w:val="-2"/>
          <w:sz w:val="22"/>
        </w:rPr>
      </w:pPr>
      <w:r w:rsidRPr="00260CE5">
        <w:rPr>
          <w:rFonts w:ascii="Calibri" w:hAnsi="Calibri"/>
          <w:b/>
          <w:spacing w:val="-3"/>
          <w:sz w:val="22"/>
        </w:rPr>
        <w:fldChar w:fldCharType="begin">
          <w:ffData>
            <w:name w:val=""/>
            <w:enabled/>
            <w:calcOnExit w:val="0"/>
            <w:checkBox>
              <w:sizeAuto/>
              <w:default w:val="0"/>
            </w:checkBox>
          </w:ffData>
        </w:fldChar>
      </w:r>
      <w:r w:rsidR="00775BF7" w:rsidRPr="00260CE5">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Pr="00260CE5">
        <w:rPr>
          <w:rFonts w:ascii="Calibri" w:hAnsi="Calibri"/>
          <w:b/>
          <w:spacing w:val="-3"/>
          <w:sz w:val="22"/>
        </w:rPr>
        <w:fldChar w:fldCharType="end"/>
      </w:r>
      <w:r w:rsidR="00775BF7" w:rsidRPr="00260CE5">
        <w:rPr>
          <w:rFonts w:ascii="Calibri" w:hAnsi="Calibri"/>
          <w:b/>
          <w:spacing w:val="-2"/>
          <w:sz w:val="22"/>
        </w:rPr>
        <w:tab/>
      </w:r>
      <w:r w:rsidR="00775BF7" w:rsidRPr="00260CE5">
        <w:rPr>
          <w:rFonts w:ascii="Calibri" w:hAnsi="Calibri"/>
          <w:spacing w:val="-2"/>
          <w:sz w:val="22"/>
        </w:rPr>
        <w:t>All of the Work product/deliverable of Contractor, its employees, agents and contractors that results from this Contract is the exclusive property of Estuary Partnership and Estuary Partnership is deemed the author and as such protected by the copyright law. As such, the Work in whole in or in part may not be reproduced without the expressed written consent of Estuary Partnership and must be cited using generally accepted citation standards.  Contractor, its employees, agents and contractors, forever waive any and all rights relating to the Work, including without limitation, any and all rights arising under 17 USC §106A or any other rights of identification of authorship or rights of approval, restriction or limitation on use or subsequent modifications.</w:t>
      </w:r>
    </w:p>
    <w:p w:rsidR="00775BF7" w:rsidRPr="00664AA9" w:rsidRDefault="00775BF7" w:rsidP="00664AA9">
      <w:pPr>
        <w:tabs>
          <w:tab w:val="left" w:pos="0"/>
          <w:tab w:val="left" w:pos="720"/>
          <w:tab w:val="left" w:pos="1440"/>
          <w:tab w:val="left" w:pos="4608"/>
          <w:tab w:val="left" w:pos="5040"/>
        </w:tabs>
        <w:suppressAutoHyphens/>
        <w:ind w:left="360" w:hanging="360"/>
        <w:rPr>
          <w:rFonts w:ascii="Calibri" w:hAnsi="Calibri"/>
          <w:spacing w:val="-2"/>
          <w:sz w:val="22"/>
        </w:rPr>
      </w:pPr>
      <w:r w:rsidRPr="00260CE5">
        <w:rPr>
          <w:rFonts w:ascii="Calibri" w:hAnsi="Calibri"/>
          <w:spacing w:val="-2"/>
          <w:sz w:val="22"/>
        </w:rPr>
        <w:tab/>
        <w:t xml:space="preserve">The Contractor may upon written approval of Estuary Partnership use the scientific data, conclusions and recommendations of the Work product(s) pursuant to this Contract for noncommercial educational purposes, including publishing scientific papers. Estuary Partnership must receive recognition in writing as described in Section 7 above for such use or publication; written citation shall follow generally accepted citation standards.  </w:t>
      </w:r>
    </w:p>
    <w:p w:rsidR="00775BF7" w:rsidRPr="00260CE5" w:rsidRDefault="00320068" w:rsidP="00664AA9">
      <w:pPr>
        <w:tabs>
          <w:tab w:val="left" w:pos="360"/>
          <w:tab w:val="left" w:pos="720"/>
          <w:tab w:val="left" w:pos="4608"/>
          <w:tab w:val="left" w:pos="5040"/>
        </w:tabs>
        <w:suppressAutoHyphens/>
        <w:ind w:left="360" w:hanging="360"/>
        <w:rPr>
          <w:rFonts w:ascii="Calibri" w:hAnsi="Calibri"/>
          <w:spacing w:val="-2"/>
          <w:sz w:val="22"/>
        </w:rPr>
      </w:pPr>
      <w:r w:rsidRPr="00260CE5">
        <w:rPr>
          <w:rFonts w:ascii="Calibri" w:hAnsi="Calibri"/>
          <w:b/>
          <w:spacing w:val="-3"/>
          <w:sz w:val="22"/>
        </w:rPr>
        <w:fldChar w:fldCharType="begin">
          <w:ffData>
            <w:name w:val="Check3"/>
            <w:enabled/>
            <w:calcOnExit w:val="0"/>
            <w:checkBox>
              <w:sizeAuto/>
              <w:default w:val="0"/>
            </w:checkBox>
          </w:ffData>
        </w:fldChar>
      </w:r>
      <w:r w:rsidR="00775BF7" w:rsidRPr="00260CE5">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Pr="00260CE5">
        <w:rPr>
          <w:rFonts w:ascii="Calibri" w:hAnsi="Calibri"/>
          <w:b/>
          <w:spacing w:val="-3"/>
          <w:sz w:val="22"/>
        </w:rPr>
        <w:fldChar w:fldCharType="end"/>
      </w:r>
      <w:r w:rsidR="00775BF7" w:rsidRPr="00260CE5">
        <w:rPr>
          <w:rFonts w:ascii="Calibri" w:hAnsi="Calibri"/>
          <w:b/>
          <w:spacing w:val="-2"/>
          <w:sz w:val="22"/>
        </w:rPr>
        <w:tab/>
      </w:r>
      <w:r w:rsidR="00775BF7" w:rsidRPr="00260CE5">
        <w:rPr>
          <w:rFonts w:ascii="Calibri" w:hAnsi="Calibri"/>
          <w:spacing w:val="-2"/>
          <w:sz w:val="22"/>
        </w:rPr>
        <w:t xml:space="preserve">The work product/deliverable of Contractor, its employees, agents and contractors that results from this Contract is the result of shared funding and consequently Estuary Partnership and Contractor shall co-own the work product.  Each party is considered a co-author and as such be protected by the copyright law. As such, the Work in whole in or in part may not be reproduced without using generally accepted citation standards.  </w:t>
      </w:r>
    </w:p>
    <w:p w:rsidR="00775BF7" w:rsidRPr="00260CE5" w:rsidRDefault="00B866B1" w:rsidP="00664AA9">
      <w:pPr>
        <w:tabs>
          <w:tab w:val="left" w:pos="360"/>
          <w:tab w:val="left" w:pos="720"/>
          <w:tab w:val="left" w:pos="4608"/>
          <w:tab w:val="left" w:pos="5040"/>
        </w:tabs>
        <w:suppressAutoHyphens/>
        <w:ind w:left="360" w:hanging="360"/>
        <w:rPr>
          <w:rFonts w:ascii="Calibri" w:hAnsi="Calibri"/>
          <w:spacing w:val="-2"/>
          <w:sz w:val="22"/>
        </w:rPr>
      </w:pPr>
      <w:r w:rsidRPr="00260CE5">
        <w:rPr>
          <w:rFonts w:ascii="Calibri" w:hAnsi="Calibri"/>
          <w:b/>
          <w:spacing w:val="-3"/>
          <w:sz w:val="22"/>
        </w:rPr>
        <w:fldChar w:fldCharType="begin">
          <w:ffData>
            <w:name w:val=""/>
            <w:enabled/>
            <w:calcOnExit w:val="0"/>
            <w:checkBox>
              <w:sizeAuto/>
              <w:default w:val="1"/>
            </w:checkBox>
          </w:ffData>
        </w:fldChar>
      </w:r>
      <w:r w:rsidRPr="00260CE5">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Pr="00260CE5">
        <w:rPr>
          <w:rFonts w:ascii="Calibri" w:hAnsi="Calibri"/>
          <w:b/>
          <w:spacing w:val="-3"/>
          <w:sz w:val="22"/>
        </w:rPr>
        <w:fldChar w:fldCharType="end"/>
      </w:r>
      <w:r w:rsidR="00775BF7" w:rsidRPr="00260CE5">
        <w:rPr>
          <w:rFonts w:ascii="Calibri" w:hAnsi="Calibri"/>
          <w:b/>
          <w:spacing w:val="-2"/>
          <w:sz w:val="22"/>
        </w:rPr>
        <w:tab/>
      </w:r>
      <w:r w:rsidR="00775BF7" w:rsidRPr="00260CE5">
        <w:rPr>
          <w:rFonts w:ascii="Calibri" w:hAnsi="Calibri"/>
          <w:spacing w:val="-2"/>
          <w:sz w:val="22"/>
        </w:rPr>
        <w:t>Ownership clause does not apply.</w:t>
      </w:r>
    </w:p>
    <w:p w:rsidR="00775BF7" w:rsidRPr="00260CE5" w:rsidRDefault="00775BF7" w:rsidP="00775BF7">
      <w:pPr>
        <w:rPr>
          <w:rFonts w:ascii="Calibri" w:hAnsi="Calibri"/>
          <w:b/>
          <w:sz w:val="22"/>
          <w:szCs w:val="22"/>
        </w:rPr>
      </w:pPr>
    </w:p>
    <w:p w:rsidR="00775BF7" w:rsidRDefault="001F6B67" w:rsidP="00775BF7">
      <w:pPr>
        <w:rPr>
          <w:rFonts w:ascii="Calibri" w:hAnsi="Calibri"/>
          <w:b/>
          <w:sz w:val="22"/>
          <w:szCs w:val="22"/>
        </w:rPr>
      </w:pPr>
      <w:r>
        <w:rPr>
          <w:rFonts w:ascii="Calibri" w:hAnsi="Calibri"/>
          <w:b/>
          <w:sz w:val="22"/>
          <w:szCs w:val="22"/>
        </w:rPr>
        <w:t>Note: See Section X</w:t>
      </w:r>
      <w:r w:rsidR="00775BF7" w:rsidRPr="00EA666D">
        <w:rPr>
          <w:rFonts w:ascii="Calibri" w:hAnsi="Calibri"/>
          <w:b/>
          <w:sz w:val="22"/>
          <w:szCs w:val="22"/>
        </w:rPr>
        <w:t xml:space="preserve"> of the RFP for description of anticipated statement of work.</w:t>
      </w:r>
      <w:r w:rsidR="00775BF7">
        <w:rPr>
          <w:rFonts w:ascii="Calibri" w:hAnsi="Calibri"/>
          <w:b/>
          <w:sz w:val="22"/>
          <w:szCs w:val="22"/>
        </w:rPr>
        <w:t xml:space="preserve"> </w:t>
      </w: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482F65" w:rsidRDefault="00482F65" w:rsidP="00775BF7">
      <w:pPr>
        <w:ind w:left="4320"/>
        <w:rPr>
          <w:rFonts w:ascii="Calibri" w:hAnsi="Calibri"/>
          <w:b/>
          <w:sz w:val="28"/>
          <w:szCs w:val="28"/>
        </w:rPr>
      </w:pPr>
    </w:p>
    <w:p w:rsidR="00BE7BB8" w:rsidRDefault="00BE7BB8" w:rsidP="00775BF7">
      <w:pPr>
        <w:ind w:left="4320"/>
        <w:rPr>
          <w:rFonts w:ascii="Calibri" w:hAnsi="Calibri"/>
          <w:b/>
          <w:sz w:val="28"/>
          <w:szCs w:val="28"/>
        </w:rPr>
      </w:pPr>
    </w:p>
    <w:p w:rsidR="00775BF7" w:rsidRPr="00775BF7" w:rsidRDefault="00775BF7" w:rsidP="00775BF7">
      <w:pPr>
        <w:ind w:left="4320"/>
        <w:rPr>
          <w:rFonts w:ascii="Calibri" w:hAnsi="Calibri"/>
          <w:b/>
          <w:sz w:val="22"/>
          <w:szCs w:val="22"/>
        </w:rPr>
      </w:pPr>
      <w:r w:rsidRPr="00260CE5">
        <w:rPr>
          <w:rFonts w:ascii="Calibri" w:hAnsi="Calibri"/>
          <w:b/>
          <w:sz w:val="28"/>
          <w:szCs w:val="28"/>
        </w:rPr>
        <w:t>Exhibit B</w:t>
      </w:r>
    </w:p>
    <w:p w:rsidR="00775BF7" w:rsidRDefault="00775BF7" w:rsidP="00775BF7">
      <w:pPr>
        <w:jc w:val="center"/>
        <w:rPr>
          <w:rFonts w:ascii="Calibri" w:hAnsi="Calibri"/>
          <w:b/>
          <w:caps/>
          <w:sz w:val="28"/>
          <w:szCs w:val="28"/>
        </w:rPr>
      </w:pPr>
      <w:r w:rsidRPr="009F7636">
        <w:rPr>
          <w:rFonts w:ascii="Calibri" w:hAnsi="Calibri"/>
          <w:b/>
          <w:caps/>
          <w:sz w:val="28"/>
          <w:szCs w:val="28"/>
        </w:rPr>
        <w:t>Budget Detail</w:t>
      </w:r>
    </w:p>
    <w:p w:rsidR="00775BF7" w:rsidRPr="009F7636" w:rsidRDefault="00775BF7" w:rsidP="00775BF7">
      <w:pPr>
        <w:jc w:val="center"/>
        <w:rPr>
          <w:rFonts w:ascii="Calibri" w:hAnsi="Calibri"/>
          <w:b/>
          <w:caps/>
          <w:sz w:val="28"/>
          <w:szCs w:val="28"/>
        </w:rPr>
      </w:pPr>
    </w:p>
    <w:p w:rsidR="00775BF7" w:rsidRPr="009F7636" w:rsidRDefault="00775BF7" w:rsidP="00775BF7">
      <w:pPr>
        <w:tabs>
          <w:tab w:val="left" w:pos="-144"/>
          <w:tab w:val="left" w:pos="432"/>
          <w:tab w:val="left" w:pos="1008"/>
          <w:tab w:val="left" w:pos="4896"/>
          <w:tab w:val="left" w:pos="6336"/>
          <w:tab w:val="left" w:pos="9936"/>
          <w:tab w:val="decimal" w:pos="10368"/>
          <w:tab w:val="left" w:pos="10656"/>
        </w:tabs>
        <w:suppressAutoHyphens/>
        <w:rPr>
          <w:rFonts w:ascii="Calibri" w:hAnsi="Calibri"/>
          <w:caps/>
          <w:spacing w:val="-3"/>
        </w:rPr>
      </w:pPr>
      <w:r w:rsidRPr="009F7636">
        <w:rPr>
          <w:rFonts w:ascii="Calibri" w:hAnsi="Calibri"/>
          <w:b/>
          <w:caps/>
          <w:spacing w:val="-3"/>
        </w:rPr>
        <w:t>Contractor</w:t>
      </w:r>
      <w:r w:rsidRPr="009F7636">
        <w:rPr>
          <w:rFonts w:ascii="Calibri" w:hAnsi="Calibri"/>
          <w:caps/>
          <w:spacing w:val="-3"/>
        </w:rPr>
        <w:t xml:space="preserve">:  </w:t>
      </w:r>
      <w:r>
        <w:rPr>
          <w:rFonts w:ascii="Calibri" w:hAnsi="Calibri"/>
          <w:caps/>
          <w:spacing w:val="-3"/>
        </w:rPr>
        <w:t>_________</w:t>
      </w:r>
      <w:r w:rsidRPr="009F7636">
        <w:rPr>
          <w:rFonts w:ascii="Calibri" w:hAnsi="Calibri"/>
          <w:caps/>
          <w:spacing w:val="-3"/>
        </w:rPr>
        <w:t xml:space="preserve">                                         </w:t>
      </w:r>
      <w:r w:rsidRPr="009F7636">
        <w:rPr>
          <w:rFonts w:ascii="Calibri" w:hAnsi="Calibri"/>
          <w:caps/>
          <w:spacing w:val="-3"/>
        </w:rPr>
        <w:tab/>
        <w:t xml:space="preserve">                                                     </w:t>
      </w:r>
      <w:r w:rsidRPr="00B07EC8">
        <w:rPr>
          <w:rFonts w:ascii="Calibri" w:hAnsi="Calibri"/>
          <w:b/>
          <w:caps/>
          <w:spacing w:val="-3"/>
        </w:rPr>
        <w:t>Contract # xx-20</w:t>
      </w:r>
      <w:r>
        <w:rPr>
          <w:rFonts w:ascii="Calibri" w:hAnsi="Calibri"/>
          <w:b/>
          <w:caps/>
          <w:spacing w:val="-3"/>
        </w:rPr>
        <w:t>13</w:t>
      </w:r>
    </w:p>
    <w:p w:rsidR="00775BF7" w:rsidRPr="00260CE5" w:rsidRDefault="00775BF7" w:rsidP="00775BF7">
      <w:pPr>
        <w:tabs>
          <w:tab w:val="left" w:pos="-144"/>
          <w:tab w:val="left" w:pos="432"/>
          <w:tab w:val="left" w:pos="1008"/>
          <w:tab w:val="left" w:pos="4896"/>
          <w:tab w:val="left" w:pos="6336"/>
          <w:tab w:val="left" w:pos="9936"/>
          <w:tab w:val="decimal" w:pos="10368"/>
          <w:tab w:val="left" w:pos="10656"/>
        </w:tabs>
        <w:suppressAutoHyphens/>
        <w:rPr>
          <w:rFonts w:ascii="Calibri" w:hAnsi="Calibri"/>
          <w:b/>
          <w:spacing w:val="-3"/>
          <w:sz w:val="22"/>
          <w:u w:val="single"/>
        </w:rPr>
      </w:pPr>
    </w:p>
    <w:p w:rsidR="00775BF7" w:rsidRPr="009F7636" w:rsidRDefault="00775BF7" w:rsidP="00775BF7">
      <w:pPr>
        <w:pStyle w:val="Subtitle"/>
        <w:jc w:val="left"/>
        <w:rPr>
          <w:rFonts w:ascii="Calibri" w:hAnsi="Calibri"/>
          <w:b/>
          <w:caps/>
          <w:u w:val="none"/>
        </w:rPr>
      </w:pPr>
      <w:r w:rsidRPr="009F7636">
        <w:rPr>
          <w:rFonts w:ascii="Calibri" w:hAnsi="Calibri"/>
          <w:b/>
          <w:caps/>
          <w:u w:val="none"/>
        </w:rPr>
        <w:t>Project Title</w:t>
      </w:r>
      <w:r>
        <w:rPr>
          <w:rFonts w:ascii="Calibri" w:hAnsi="Calibri"/>
          <w:b/>
          <w:caps/>
          <w:u w:val="none"/>
        </w:rPr>
        <w:t>:  __________</w:t>
      </w:r>
    </w:p>
    <w:p w:rsidR="00775BF7" w:rsidRDefault="00775BF7" w:rsidP="00775BF7">
      <w:pPr>
        <w:pStyle w:val="Heading3"/>
        <w:numPr>
          <w:ilvl w:val="0"/>
          <w:numId w:val="0"/>
        </w:numPr>
        <w:rPr>
          <w:rFonts w:ascii="Calibri" w:hAnsi="Calibri"/>
        </w:rPr>
      </w:pPr>
    </w:p>
    <w:p w:rsidR="00775BF7" w:rsidRPr="00260CE5" w:rsidRDefault="00775BF7" w:rsidP="00775BF7">
      <w:pPr>
        <w:pStyle w:val="Heading3"/>
        <w:numPr>
          <w:ilvl w:val="0"/>
          <w:numId w:val="0"/>
        </w:numPr>
        <w:rPr>
          <w:rFonts w:ascii="Calibri" w:hAnsi="Calibri"/>
        </w:rPr>
      </w:pPr>
      <w:r>
        <w:rPr>
          <w:rFonts w:ascii="Calibri" w:hAnsi="Calibri"/>
        </w:rPr>
        <w:t>See budget template provided in RFP.</w:t>
      </w:r>
    </w:p>
    <w:p w:rsidR="00775BF7" w:rsidRPr="00664AA9" w:rsidRDefault="00775BF7" w:rsidP="00664AA9">
      <w:pPr>
        <w:pStyle w:val="BodyTextIndent2"/>
        <w:tabs>
          <w:tab w:val="left" w:pos="748"/>
          <w:tab w:val="left" w:pos="2244"/>
        </w:tabs>
        <w:spacing w:after="0" w:line="240" w:lineRule="auto"/>
        <w:ind w:left="0"/>
        <w:jc w:val="center"/>
        <w:rPr>
          <w:rFonts w:ascii="Calibri" w:hAnsi="Calibri" w:cs="Calibri"/>
          <w:b/>
          <w:sz w:val="28"/>
          <w:szCs w:val="28"/>
        </w:rPr>
      </w:pPr>
      <w:r w:rsidRPr="00260CE5">
        <w:rPr>
          <w:rFonts w:ascii="Calibri" w:hAnsi="Calibri"/>
          <w:sz w:val="28"/>
          <w:szCs w:val="28"/>
        </w:rPr>
        <w:br w:type="page"/>
      </w:r>
      <w:r w:rsidRPr="00260CE5" w:rsidDel="000720FF">
        <w:rPr>
          <w:rFonts w:ascii="Calibri" w:hAnsi="Calibri"/>
          <w:sz w:val="28"/>
          <w:szCs w:val="28"/>
        </w:rPr>
        <w:t xml:space="preserve"> </w:t>
      </w:r>
      <w:r w:rsidRPr="00664AA9">
        <w:rPr>
          <w:rFonts w:ascii="Calibri" w:hAnsi="Calibri" w:cs="Calibri"/>
          <w:b/>
          <w:sz w:val="28"/>
          <w:szCs w:val="28"/>
        </w:rPr>
        <w:t>Exhibit C</w:t>
      </w:r>
    </w:p>
    <w:p w:rsidR="00482F65" w:rsidRPr="0088210C" w:rsidRDefault="00482F65" w:rsidP="00482F65">
      <w:pPr>
        <w:tabs>
          <w:tab w:val="left" w:pos="1280"/>
        </w:tabs>
        <w:ind w:right="-20"/>
        <w:jc w:val="center"/>
        <w:rPr>
          <w:rFonts w:ascii="Calibri" w:eastAsia="Arial" w:hAnsi="Calibri" w:cs="Calibri"/>
          <w:b/>
          <w:color w:val="1A1A1A"/>
          <w:sz w:val="28"/>
          <w:szCs w:val="28"/>
        </w:rPr>
      </w:pPr>
      <w:r w:rsidRPr="0088210C">
        <w:rPr>
          <w:rFonts w:ascii="Calibri" w:eastAsia="Arial" w:hAnsi="Calibri" w:cs="Calibri"/>
          <w:b/>
          <w:color w:val="1A1A1A"/>
          <w:sz w:val="28"/>
          <w:szCs w:val="28"/>
        </w:rPr>
        <w:t xml:space="preserve">ADDITIONAL INDEMNITY PROVISIONS FOR </w:t>
      </w:r>
      <w:r>
        <w:rPr>
          <w:rFonts w:ascii="Calibri" w:eastAsia="Arial" w:hAnsi="Calibri" w:cs="Calibri"/>
          <w:b/>
          <w:color w:val="1A1A1A"/>
          <w:sz w:val="28"/>
          <w:szCs w:val="28"/>
        </w:rPr>
        <w:t>WORK FUNDED</w:t>
      </w:r>
      <w:r w:rsidRPr="0088210C">
        <w:rPr>
          <w:rFonts w:ascii="Calibri" w:eastAsia="Arial" w:hAnsi="Calibri" w:cs="Calibri"/>
          <w:b/>
          <w:color w:val="1A1A1A"/>
          <w:sz w:val="28"/>
          <w:szCs w:val="28"/>
        </w:rPr>
        <w:t xml:space="preserve"> THROUGH</w:t>
      </w:r>
    </w:p>
    <w:p w:rsidR="00482F65" w:rsidRPr="0088210C" w:rsidRDefault="00482F65" w:rsidP="00482F65">
      <w:pPr>
        <w:tabs>
          <w:tab w:val="left" w:pos="1280"/>
        </w:tabs>
        <w:ind w:right="-20"/>
        <w:jc w:val="center"/>
        <w:rPr>
          <w:rFonts w:ascii="Calibri" w:eastAsia="Arial" w:hAnsi="Calibri" w:cs="Calibri"/>
          <w:b/>
          <w:color w:val="1A1A1A"/>
          <w:sz w:val="28"/>
          <w:szCs w:val="28"/>
        </w:rPr>
      </w:pPr>
      <w:r w:rsidRPr="0088210C">
        <w:rPr>
          <w:rFonts w:ascii="Calibri" w:eastAsia="Arial" w:hAnsi="Calibri" w:cs="Calibri"/>
          <w:b/>
          <w:color w:val="1A1A1A"/>
          <w:sz w:val="28"/>
          <w:szCs w:val="28"/>
        </w:rPr>
        <w:t xml:space="preserve">WASHINGTON </w:t>
      </w:r>
      <w:r>
        <w:rPr>
          <w:rFonts w:ascii="Calibri" w:eastAsia="Arial" w:hAnsi="Calibri" w:cs="Calibri"/>
          <w:b/>
          <w:color w:val="1A1A1A"/>
          <w:sz w:val="28"/>
          <w:szCs w:val="28"/>
        </w:rPr>
        <w:t xml:space="preserve">STATE </w:t>
      </w:r>
      <w:r w:rsidRPr="0088210C">
        <w:rPr>
          <w:rFonts w:ascii="Calibri" w:eastAsia="Arial" w:hAnsi="Calibri" w:cs="Calibri"/>
          <w:b/>
          <w:color w:val="1A1A1A"/>
          <w:sz w:val="28"/>
          <w:szCs w:val="28"/>
        </w:rPr>
        <w:t>RECREATION AND CONSERVATION OFFICE AWARDS</w:t>
      </w:r>
    </w:p>
    <w:p w:rsidR="00482F65" w:rsidRPr="00DB2D7E" w:rsidRDefault="00482F65" w:rsidP="00482F65">
      <w:pPr>
        <w:tabs>
          <w:tab w:val="left" w:pos="1280"/>
        </w:tabs>
        <w:ind w:right="-20"/>
        <w:rPr>
          <w:rFonts w:ascii="Calibri" w:eastAsia="Arial" w:hAnsi="Calibri" w:cs="Calibri"/>
          <w:color w:val="1A1A1A"/>
        </w:rPr>
      </w:pPr>
    </w:p>
    <w:p w:rsidR="00482F65" w:rsidRPr="00045C37" w:rsidRDefault="00482F65" w:rsidP="00482F65">
      <w:pPr>
        <w:autoSpaceDE w:val="0"/>
        <w:autoSpaceDN w:val="0"/>
        <w:adjustRightInd w:val="0"/>
        <w:rPr>
          <w:rFonts w:cstheme="minorHAnsi"/>
        </w:rPr>
      </w:pPr>
      <w:r w:rsidRPr="00045C37">
        <w:rPr>
          <w:rFonts w:cstheme="minorHAnsi"/>
        </w:rPr>
        <w:t>The Contractor shall defend, indemnify, and hold the State of Washington (“the State”) and its officers and employees harmless from all claims, demands, or suits at law or equity arising in whole or in part from the actual or alleged acts, errors, omissions or negligence of, or the breach of any obligation under this Agreement by, the Contractor or the Contractor’s agents, employees, subcontractors, or vendors, of any tier, or any other persons for whom the Contractor may be legally liable. Provided that nothing herein shall require a Contractor to defend or indemnify the State against and hold harmless the State from claims, demands, or suits based solely upon the negligence of the State, its employees, and agents for whom the State is vicariously liable.</w:t>
      </w:r>
    </w:p>
    <w:p w:rsidR="00482F65" w:rsidRPr="00045C37" w:rsidRDefault="00482F65" w:rsidP="00482F65">
      <w:pPr>
        <w:autoSpaceDE w:val="0"/>
        <w:autoSpaceDN w:val="0"/>
        <w:adjustRightInd w:val="0"/>
        <w:rPr>
          <w:rFonts w:cstheme="minorHAnsi"/>
        </w:rPr>
      </w:pPr>
    </w:p>
    <w:p w:rsidR="00482F65" w:rsidRPr="00045C37" w:rsidRDefault="00482F65" w:rsidP="00482F65">
      <w:pPr>
        <w:autoSpaceDE w:val="0"/>
        <w:autoSpaceDN w:val="0"/>
        <w:adjustRightInd w:val="0"/>
        <w:rPr>
          <w:rFonts w:cstheme="minorHAnsi"/>
        </w:rPr>
      </w:pPr>
      <w:r w:rsidRPr="00045C37">
        <w:rPr>
          <w:rFonts w:cstheme="minorHAnsi"/>
        </w:rPr>
        <w:t>Provided further that if the claims or suits are caused by or result from the concurrent negligence of (a) the Contractor or the Contractor’s agents, employees, subcontractors or vendors, of any tier, or any other persons for whom the Contractor is legally liable, and (b) the State, its employees, and agents for whom it is vicariously liable, the indemnity obligation shall be valid and enforceable only to the extent of the Contractor’s negligence or the negligence of the Contractor’s agents, employees, subcontractors or vendors, of any tier, or any other persons for whom the Contractor may be legally liable.</w:t>
      </w:r>
    </w:p>
    <w:p w:rsidR="00482F65" w:rsidRPr="00045C37" w:rsidRDefault="00482F65" w:rsidP="00482F65">
      <w:pPr>
        <w:autoSpaceDE w:val="0"/>
        <w:autoSpaceDN w:val="0"/>
        <w:adjustRightInd w:val="0"/>
        <w:rPr>
          <w:rFonts w:cstheme="minorHAnsi"/>
        </w:rPr>
      </w:pPr>
    </w:p>
    <w:p w:rsidR="00482F65" w:rsidRPr="00045C37" w:rsidRDefault="00482F65" w:rsidP="00482F65">
      <w:pPr>
        <w:autoSpaceDE w:val="0"/>
        <w:autoSpaceDN w:val="0"/>
        <w:adjustRightInd w:val="0"/>
        <w:rPr>
          <w:rFonts w:cstheme="minorHAnsi"/>
        </w:rPr>
      </w:pPr>
      <w:r w:rsidRPr="00045C37">
        <w:rPr>
          <w:rFonts w:cstheme="minorHAnsi"/>
        </w:rPr>
        <w:t>This provision shall be included in any Agreement between Contractor and any subcontractors and vendors, of any tier.</w:t>
      </w:r>
    </w:p>
    <w:p w:rsidR="00482F65" w:rsidRPr="00045C37" w:rsidRDefault="00482F65" w:rsidP="00482F65">
      <w:pPr>
        <w:autoSpaceDE w:val="0"/>
        <w:autoSpaceDN w:val="0"/>
        <w:adjustRightInd w:val="0"/>
        <w:rPr>
          <w:rFonts w:cstheme="minorHAnsi"/>
        </w:rPr>
      </w:pPr>
    </w:p>
    <w:p w:rsidR="00482F65" w:rsidRPr="00045C37" w:rsidRDefault="00482F65" w:rsidP="00482F65">
      <w:pPr>
        <w:autoSpaceDE w:val="0"/>
        <w:autoSpaceDN w:val="0"/>
        <w:adjustRightInd w:val="0"/>
        <w:rPr>
          <w:rFonts w:cstheme="minorHAnsi"/>
        </w:rPr>
      </w:pPr>
      <w:r w:rsidRPr="00045C37">
        <w:rPr>
          <w:rFonts w:cstheme="minorHAnsi"/>
        </w:rPr>
        <w:t>The Contractor shall also defend, indemnify, and hold the State and its officers and employees harmless from all claims, demands, or suits at law or equity arising in whole or in part from the alleged patent or copyright infringement or other allegedly improper appropriation or use of trade secrets, patents, proprietary information, know-how, copyright rights or inventions by the Contractor or the Contractor’s agents, employees, subcontractors or vendors, of any tier, or any other persons for whom the Contractor may be legally liable, in performance of the Work under this Agreement or arising out of any use in connection with the Agreement of methods, processes, designs, information, or other items furnished or communicated to the State, its agents, officers, and employees pursuant to the Agreement; provided that this indemnity shall not apply to any alleged patent or copyright infringement or other allegedly improper appropriation or use of trade secrets, patents, proprietary information, know-how, copyright rights, or inventions resulting from the State’s, its agents’, officers’ and employees’ failure to comply with specific written instructions regarding use provided to the State, its agents, officers, and employees by the Contractor, its agents, employees, subcontractors, or vendors, of any tier, or any other persons for whom the Contractor may be legally liable.</w:t>
      </w:r>
    </w:p>
    <w:p w:rsidR="00482F65" w:rsidRPr="00045C37" w:rsidRDefault="00482F65" w:rsidP="00482F65">
      <w:pPr>
        <w:autoSpaceDE w:val="0"/>
        <w:autoSpaceDN w:val="0"/>
        <w:adjustRightInd w:val="0"/>
        <w:rPr>
          <w:rFonts w:cstheme="minorHAnsi"/>
        </w:rPr>
      </w:pPr>
    </w:p>
    <w:p w:rsidR="00482F65" w:rsidRPr="00045C37" w:rsidRDefault="00482F65" w:rsidP="00482F65">
      <w:pPr>
        <w:autoSpaceDE w:val="0"/>
        <w:autoSpaceDN w:val="0"/>
        <w:adjustRightInd w:val="0"/>
        <w:rPr>
          <w:rFonts w:cstheme="minorHAnsi"/>
        </w:rPr>
      </w:pPr>
      <w:r w:rsidRPr="00045C37">
        <w:rPr>
          <w:rFonts w:cstheme="minorHAnsi"/>
        </w:rPr>
        <w:t>The Contractor specifically assumes potential liability for actions brought by the Contractor’s own employees or its agents against the State and, solely for the purpose of this indemnification and defense, the Contractor specifically waives any immunity under the state industrial insurance law, RCW Title 51.</w:t>
      </w:r>
    </w:p>
    <w:p w:rsidR="00482F65" w:rsidRPr="00045C37" w:rsidRDefault="00482F65" w:rsidP="00482F65">
      <w:pPr>
        <w:rPr>
          <w:rFonts w:cstheme="minorHAnsi"/>
        </w:rPr>
      </w:pPr>
    </w:p>
    <w:p w:rsidR="00482F65" w:rsidRPr="00045C37" w:rsidRDefault="00482F65" w:rsidP="00482F65">
      <w:pPr>
        <w:rPr>
          <w:rFonts w:eastAsia="Arial" w:cstheme="minorHAnsi"/>
        </w:rPr>
      </w:pPr>
      <w:r w:rsidRPr="00045C37">
        <w:rPr>
          <w:rFonts w:cstheme="minorHAnsi"/>
        </w:rPr>
        <w:t xml:space="preserve">The Recreation and Conservation Office is included within the term “the State,” as are all other agencies, departments, boards, or other entities of </w:t>
      </w:r>
      <w:r>
        <w:rPr>
          <w:rFonts w:cstheme="minorHAnsi"/>
        </w:rPr>
        <w:t xml:space="preserve">the </w:t>
      </w:r>
      <w:r w:rsidRPr="00045C37">
        <w:rPr>
          <w:rFonts w:cstheme="minorHAnsi"/>
        </w:rPr>
        <w:t>government</w:t>
      </w:r>
      <w:r>
        <w:rPr>
          <w:rFonts w:cstheme="minorHAnsi"/>
        </w:rPr>
        <w:t xml:space="preserve"> of the State of Washington</w:t>
      </w:r>
      <w:r w:rsidRPr="00045C37">
        <w:rPr>
          <w:rFonts w:cstheme="minorHAnsi"/>
        </w:rPr>
        <w:t>.</w:t>
      </w:r>
    </w:p>
    <w:p w:rsidR="00482F65" w:rsidRDefault="00482F65" w:rsidP="00482F65">
      <w:pPr>
        <w:widowControl w:val="0"/>
        <w:rPr>
          <w:rFonts w:ascii="Calibri" w:hAnsi="Calibri" w:cs="Calibri"/>
          <w:b/>
          <w:color w:val="000000"/>
          <w:sz w:val="28"/>
          <w:szCs w:val="28"/>
        </w:rPr>
      </w:pPr>
    </w:p>
    <w:p w:rsidR="00775BF7" w:rsidRPr="00775BF7" w:rsidRDefault="00775BF7" w:rsidP="00775BF7">
      <w:pPr>
        <w:autoSpaceDE w:val="0"/>
        <w:autoSpaceDN w:val="0"/>
        <w:adjustRightInd w:val="0"/>
        <w:rPr>
          <w:rFonts w:asciiTheme="minorHAnsi" w:hAnsiTheme="minorHAnsi" w:cstheme="minorHAnsi"/>
          <w:sz w:val="22"/>
          <w:szCs w:val="22"/>
        </w:rPr>
      </w:pPr>
    </w:p>
    <w:p w:rsidR="00775BF7" w:rsidRPr="00775BF7" w:rsidRDefault="00775BF7" w:rsidP="00775BF7">
      <w:pPr>
        <w:autoSpaceDE w:val="0"/>
        <w:autoSpaceDN w:val="0"/>
        <w:adjustRightInd w:val="0"/>
        <w:rPr>
          <w:rFonts w:asciiTheme="minorHAnsi" w:hAnsiTheme="minorHAnsi" w:cstheme="minorHAnsi"/>
          <w:sz w:val="22"/>
          <w:szCs w:val="22"/>
        </w:rPr>
      </w:pPr>
      <w:proofErr w:type="gramStart"/>
      <w:r w:rsidRPr="00775BF7">
        <w:rPr>
          <w:rFonts w:asciiTheme="minorHAnsi" w:hAnsiTheme="minorHAnsi" w:cstheme="minorHAnsi"/>
          <w:sz w:val="22"/>
          <w:szCs w:val="22"/>
        </w:rPr>
        <w:t>DATED this ___________ day of __________, 20____</w:t>
      </w:r>
      <w:r>
        <w:rPr>
          <w:rFonts w:asciiTheme="minorHAnsi" w:hAnsiTheme="minorHAnsi" w:cstheme="minorHAnsi"/>
          <w:sz w:val="22"/>
          <w:szCs w:val="22"/>
        </w:rPr>
        <w:t>_</w:t>
      </w:r>
      <w:r w:rsidRPr="00775BF7">
        <w:rPr>
          <w:rFonts w:asciiTheme="minorHAnsi" w:hAnsiTheme="minorHAnsi" w:cstheme="minorHAnsi"/>
          <w:sz w:val="22"/>
          <w:szCs w:val="22"/>
        </w:rPr>
        <w:t>.</w:t>
      </w:r>
      <w:proofErr w:type="gramEnd"/>
    </w:p>
    <w:p w:rsidR="00775BF7" w:rsidRPr="00775BF7" w:rsidRDefault="00775BF7" w:rsidP="00775BF7">
      <w:pPr>
        <w:autoSpaceDE w:val="0"/>
        <w:autoSpaceDN w:val="0"/>
        <w:adjustRightInd w:val="0"/>
        <w:rPr>
          <w:rFonts w:asciiTheme="minorHAnsi" w:hAnsiTheme="minorHAnsi" w:cstheme="minorHAnsi"/>
          <w:b/>
          <w:bCs/>
          <w:sz w:val="22"/>
          <w:szCs w:val="22"/>
        </w:rPr>
      </w:pPr>
    </w:p>
    <w:p w:rsidR="00775BF7" w:rsidRPr="00775BF7" w:rsidRDefault="00775BF7" w:rsidP="00775BF7">
      <w:pPr>
        <w:autoSpaceDE w:val="0"/>
        <w:autoSpaceDN w:val="0"/>
        <w:adjustRightInd w:val="0"/>
        <w:rPr>
          <w:rFonts w:asciiTheme="minorHAnsi" w:hAnsiTheme="minorHAnsi" w:cstheme="minorHAnsi"/>
          <w:b/>
          <w:bCs/>
          <w:sz w:val="22"/>
          <w:szCs w:val="22"/>
        </w:rPr>
      </w:pPr>
      <w:r w:rsidRPr="00775BF7">
        <w:rPr>
          <w:rFonts w:asciiTheme="minorHAnsi" w:hAnsiTheme="minorHAnsi" w:cstheme="minorHAnsi"/>
          <w:b/>
          <w:bCs/>
          <w:sz w:val="22"/>
          <w:szCs w:val="22"/>
        </w:rPr>
        <w:t>CONTRACTOR:</w:t>
      </w:r>
    </w:p>
    <w:p w:rsidR="00775BF7" w:rsidRPr="00775BF7" w:rsidRDefault="00775BF7" w:rsidP="00775BF7">
      <w:pPr>
        <w:autoSpaceDE w:val="0"/>
        <w:autoSpaceDN w:val="0"/>
        <w:adjustRightInd w:val="0"/>
        <w:rPr>
          <w:rFonts w:asciiTheme="minorHAnsi" w:hAnsiTheme="minorHAnsi" w:cstheme="minorHAnsi"/>
          <w:b/>
          <w:bCs/>
          <w:sz w:val="22"/>
          <w:szCs w:val="22"/>
        </w:rPr>
      </w:pPr>
    </w:p>
    <w:p w:rsidR="00775BF7" w:rsidRPr="00775BF7" w:rsidRDefault="00775BF7" w:rsidP="00775BF7">
      <w:pPr>
        <w:autoSpaceDE w:val="0"/>
        <w:autoSpaceDN w:val="0"/>
        <w:adjustRightInd w:val="0"/>
        <w:rPr>
          <w:rFonts w:asciiTheme="minorHAnsi" w:hAnsiTheme="minorHAnsi" w:cstheme="minorHAnsi"/>
          <w:sz w:val="22"/>
          <w:szCs w:val="22"/>
        </w:rPr>
      </w:pPr>
      <w:r w:rsidRPr="00775BF7">
        <w:rPr>
          <w:rFonts w:asciiTheme="minorHAnsi" w:hAnsiTheme="minorHAnsi" w:cstheme="minorHAnsi"/>
          <w:sz w:val="22"/>
          <w:szCs w:val="22"/>
        </w:rPr>
        <w:t xml:space="preserve">Signature: ____________________ </w:t>
      </w:r>
      <w:r>
        <w:rPr>
          <w:rFonts w:asciiTheme="minorHAnsi" w:hAnsiTheme="minorHAnsi" w:cstheme="minorHAnsi"/>
          <w:sz w:val="22"/>
          <w:szCs w:val="22"/>
        </w:rPr>
        <w:tab/>
      </w:r>
      <w:r>
        <w:rPr>
          <w:rFonts w:asciiTheme="minorHAnsi" w:hAnsiTheme="minorHAnsi" w:cstheme="minorHAnsi"/>
          <w:sz w:val="22"/>
          <w:szCs w:val="22"/>
        </w:rPr>
        <w:tab/>
        <w:t xml:space="preserve">     </w:t>
      </w:r>
      <w:r>
        <w:rPr>
          <w:rFonts w:asciiTheme="minorHAnsi" w:hAnsiTheme="minorHAnsi" w:cstheme="minorHAnsi"/>
          <w:sz w:val="22"/>
          <w:szCs w:val="22"/>
        </w:rPr>
        <w:tab/>
      </w:r>
      <w:r w:rsidRPr="00775BF7">
        <w:rPr>
          <w:rFonts w:asciiTheme="minorHAnsi" w:hAnsiTheme="minorHAnsi" w:cstheme="minorHAnsi"/>
          <w:sz w:val="22"/>
          <w:szCs w:val="22"/>
        </w:rPr>
        <w:t>Firm/DBA</w:t>
      </w:r>
      <w:r>
        <w:rPr>
          <w:rFonts w:asciiTheme="minorHAnsi" w:hAnsiTheme="minorHAnsi" w:cstheme="minorHAnsi"/>
          <w:sz w:val="22"/>
          <w:szCs w:val="22"/>
        </w:rPr>
        <w:t>:</w:t>
      </w:r>
      <w:r w:rsidRPr="00775BF7">
        <w:rPr>
          <w:rFonts w:asciiTheme="minorHAnsi" w:hAnsiTheme="minorHAnsi" w:cstheme="minorHAnsi"/>
          <w:sz w:val="22"/>
          <w:szCs w:val="22"/>
        </w:rPr>
        <w:t xml:space="preserve"> ________________</w:t>
      </w:r>
    </w:p>
    <w:p w:rsidR="00775BF7" w:rsidRPr="00775BF7" w:rsidRDefault="00775BF7" w:rsidP="00775BF7">
      <w:pPr>
        <w:autoSpaceDE w:val="0"/>
        <w:autoSpaceDN w:val="0"/>
        <w:adjustRightInd w:val="0"/>
        <w:rPr>
          <w:rFonts w:asciiTheme="minorHAnsi" w:hAnsiTheme="minorHAnsi" w:cstheme="minorHAnsi"/>
          <w:sz w:val="22"/>
          <w:szCs w:val="22"/>
        </w:rPr>
      </w:pPr>
    </w:p>
    <w:p w:rsidR="00775BF7" w:rsidRPr="00775BF7" w:rsidRDefault="00775BF7" w:rsidP="00775BF7">
      <w:pPr>
        <w:autoSpaceDE w:val="0"/>
        <w:autoSpaceDN w:val="0"/>
        <w:adjustRightInd w:val="0"/>
        <w:rPr>
          <w:rFonts w:asciiTheme="minorHAnsi" w:hAnsiTheme="minorHAnsi" w:cstheme="minorHAnsi"/>
          <w:sz w:val="22"/>
          <w:szCs w:val="22"/>
        </w:rPr>
      </w:pPr>
      <w:r w:rsidRPr="00775BF7">
        <w:rPr>
          <w:rFonts w:asciiTheme="minorHAnsi" w:hAnsiTheme="minorHAnsi" w:cstheme="minorHAnsi"/>
          <w:sz w:val="22"/>
          <w:szCs w:val="22"/>
        </w:rPr>
        <w:t xml:space="preserve">Name &amp; Title: _____________________________ </w:t>
      </w:r>
      <w:r>
        <w:rPr>
          <w:rFonts w:asciiTheme="minorHAnsi" w:hAnsiTheme="minorHAnsi" w:cstheme="minorHAnsi"/>
          <w:sz w:val="22"/>
          <w:szCs w:val="22"/>
        </w:rPr>
        <w:t xml:space="preserve"> </w:t>
      </w:r>
      <w:r>
        <w:rPr>
          <w:rFonts w:asciiTheme="minorHAnsi" w:hAnsiTheme="minorHAnsi" w:cstheme="minorHAnsi"/>
          <w:sz w:val="22"/>
          <w:szCs w:val="22"/>
        </w:rPr>
        <w:tab/>
      </w:r>
      <w:r w:rsidRPr="00775BF7">
        <w:rPr>
          <w:rFonts w:asciiTheme="minorHAnsi" w:hAnsiTheme="minorHAnsi" w:cstheme="minorHAnsi"/>
          <w:sz w:val="22"/>
          <w:szCs w:val="22"/>
        </w:rPr>
        <w:t>CCB#: ____________________</w:t>
      </w:r>
    </w:p>
    <w:p w:rsidR="00775BF7" w:rsidRPr="00775BF7" w:rsidRDefault="00775BF7" w:rsidP="00775BF7">
      <w:pPr>
        <w:autoSpaceDE w:val="0"/>
        <w:autoSpaceDN w:val="0"/>
        <w:adjustRightInd w:val="0"/>
        <w:rPr>
          <w:rFonts w:asciiTheme="minorHAnsi" w:hAnsiTheme="minorHAnsi" w:cstheme="minorHAnsi"/>
          <w:sz w:val="22"/>
          <w:szCs w:val="22"/>
        </w:rPr>
      </w:pPr>
    </w:p>
    <w:p w:rsidR="00775BF7" w:rsidRPr="00775BF7" w:rsidRDefault="00775BF7" w:rsidP="00775BF7">
      <w:pPr>
        <w:autoSpaceDE w:val="0"/>
        <w:autoSpaceDN w:val="0"/>
        <w:adjustRightInd w:val="0"/>
        <w:ind w:left="3600" w:firstLine="720"/>
        <w:rPr>
          <w:rFonts w:asciiTheme="minorHAnsi" w:hAnsiTheme="minorHAnsi" w:cstheme="minorHAnsi"/>
          <w:sz w:val="22"/>
          <w:szCs w:val="22"/>
        </w:rPr>
      </w:pPr>
      <w:r>
        <w:rPr>
          <w:rFonts w:asciiTheme="minorHAnsi" w:hAnsiTheme="minorHAnsi" w:cstheme="minorHAnsi"/>
          <w:sz w:val="22"/>
          <w:szCs w:val="22"/>
        </w:rPr>
        <w:t xml:space="preserve">     </w:t>
      </w:r>
      <w:r>
        <w:rPr>
          <w:rFonts w:asciiTheme="minorHAnsi" w:hAnsiTheme="minorHAnsi" w:cstheme="minorHAnsi"/>
          <w:sz w:val="22"/>
          <w:szCs w:val="22"/>
        </w:rPr>
        <w:tab/>
      </w:r>
      <w:r w:rsidRPr="00775BF7">
        <w:rPr>
          <w:rFonts w:asciiTheme="minorHAnsi" w:hAnsiTheme="minorHAnsi" w:cstheme="minorHAnsi"/>
          <w:sz w:val="22"/>
          <w:szCs w:val="22"/>
        </w:rPr>
        <w:t>Phone: ______________________</w:t>
      </w:r>
    </w:p>
    <w:p w:rsidR="00775BF7" w:rsidRPr="00775BF7" w:rsidRDefault="00775BF7" w:rsidP="00775BF7">
      <w:pPr>
        <w:autoSpaceDE w:val="0"/>
        <w:autoSpaceDN w:val="0"/>
        <w:adjustRightInd w:val="0"/>
        <w:rPr>
          <w:rFonts w:asciiTheme="minorHAnsi" w:hAnsiTheme="minorHAnsi" w:cstheme="minorHAnsi"/>
          <w:b/>
          <w:bCs/>
          <w:sz w:val="22"/>
          <w:szCs w:val="22"/>
        </w:rPr>
      </w:pPr>
    </w:p>
    <w:p w:rsidR="00775BF7" w:rsidRPr="00775BF7" w:rsidRDefault="00775BF7" w:rsidP="00775BF7">
      <w:pPr>
        <w:autoSpaceDE w:val="0"/>
        <w:autoSpaceDN w:val="0"/>
        <w:adjustRightInd w:val="0"/>
        <w:rPr>
          <w:rFonts w:asciiTheme="minorHAnsi" w:hAnsiTheme="minorHAnsi" w:cstheme="minorHAnsi"/>
          <w:b/>
          <w:bCs/>
          <w:sz w:val="22"/>
          <w:szCs w:val="22"/>
        </w:rPr>
      </w:pPr>
    </w:p>
    <w:p w:rsidR="00775BF7" w:rsidRPr="00775BF7" w:rsidRDefault="00775BF7" w:rsidP="00775BF7">
      <w:pPr>
        <w:autoSpaceDE w:val="0"/>
        <w:autoSpaceDN w:val="0"/>
        <w:adjustRightInd w:val="0"/>
        <w:rPr>
          <w:rFonts w:asciiTheme="minorHAnsi" w:hAnsiTheme="minorHAnsi" w:cstheme="minorHAnsi"/>
          <w:b/>
          <w:bCs/>
          <w:sz w:val="22"/>
          <w:szCs w:val="22"/>
        </w:rPr>
      </w:pPr>
      <w:commentRangeStart w:id="3"/>
      <w:r w:rsidRPr="00775BF7">
        <w:rPr>
          <w:rFonts w:asciiTheme="minorHAnsi" w:hAnsiTheme="minorHAnsi" w:cstheme="minorHAnsi"/>
          <w:b/>
          <w:bCs/>
          <w:sz w:val="22"/>
          <w:szCs w:val="22"/>
        </w:rPr>
        <w:t>DISTRICT:</w:t>
      </w:r>
      <w:commentRangeEnd w:id="3"/>
      <w:r w:rsidR="002F5986">
        <w:rPr>
          <w:rStyle w:val="CommentReference"/>
        </w:rPr>
        <w:commentReference w:id="3"/>
      </w:r>
    </w:p>
    <w:p w:rsidR="00775BF7" w:rsidRPr="00775BF7" w:rsidRDefault="00775BF7" w:rsidP="00775BF7">
      <w:pPr>
        <w:autoSpaceDE w:val="0"/>
        <w:autoSpaceDN w:val="0"/>
        <w:adjustRightInd w:val="0"/>
        <w:rPr>
          <w:rFonts w:asciiTheme="minorHAnsi" w:hAnsiTheme="minorHAnsi" w:cstheme="minorHAnsi"/>
          <w:sz w:val="22"/>
          <w:szCs w:val="22"/>
        </w:rPr>
      </w:pPr>
    </w:p>
    <w:p w:rsidR="00775BF7" w:rsidRPr="00775BF7" w:rsidRDefault="00775BF7" w:rsidP="00775BF7">
      <w:pPr>
        <w:autoSpaceDE w:val="0"/>
        <w:autoSpaceDN w:val="0"/>
        <w:adjustRightInd w:val="0"/>
        <w:rPr>
          <w:rFonts w:asciiTheme="minorHAnsi" w:hAnsiTheme="minorHAnsi" w:cstheme="minorHAnsi"/>
          <w:sz w:val="22"/>
          <w:szCs w:val="22"/>
        </w:rPr>
      </w:pPr>
      <w:r w:rsidRPr="00775BF7">
        <w:rPr>
          <w:rFonts w:asciiTheme="minorHAnsi" w:hAnsiTheme="minorHAnsi" w:cstheme="minorHAnsi"/>
          <w:sz w:val="22"/>
          <w:szCs w:val="22"/>
        </w:rPr>
        <w:t>Signature: ________________________________________</w:t>
      </w:r>
    </w:p>
    <w:p w:rsidR="00775BF7" w:rsidRPr="00775BF7" w:rsidRDefault="00775BF7" w:rsidP="00775BF7">
      <w:pPr>
        <w:autoSpaceDE w:val="0"/>
        <w:autoSpaceDN w:val="0"/>
        <w:adjustRightInd w:val="0"/>
        <w:rPr>
          <w:rFonts w:asciiTheme="minorHAnsi" w:hAnsiTheme="minorHAnsi" w:cstheme="minorHAnsi"/>
          <w:sz w:val="22"/>
          <w:szCs w:val="22"/>
        </w:rPr>
      </w:pPr>
    </w:p>
    <w:p w:rsidR="00775BF7" w:rsidRPr="00775BF7" w:rsidRDefault="00775BF7" w:rsidP="00775BF7">
      <w:pPr>
        <w:autoSpaceDE w:val="0"/>
        <w:autoSpaceDN w:val="0"/>
        <w:adjustRightInd w:val="0"/>
        <w:rPr>
          <w:rFonts w:asciiTheme="minorHAnsi" w:hAnsiTheme="minorHAnsi" w:cstheme="minorHAnsi"/>
          <w:sz w:val="20"/>
          <w:szCs w:val="20"/>
        </w:rPr>
      </w:pPr>
      <w:r w:rsidRPr="00775BF7">
        <w:rPr>
          <w:rFonts w:asciiTheme="minorHAnsi" w:hAnsiTheme="minorHAnsi" w:cstheme="minorHAnsi"/>
          <w:sz w:val="22"/>
          <w:szCs w:val="22"/>
        </w:rPr>
        <w:t>Name &amp; title:  ______________________________________________</w:t>
      </w:r>
    </w:p>
    <w:p w:rsidR="002D6BF7" w:rsidRDefault="002D6BF7" w:rsidP="001F6B67">
      <w:pPr>
        <w:pStyle w:val="Heading3"/>
        <w:numPr>
          <w:ilvl w:val="0"/>
          <w:numId w:val="0"/>
        </w:numPr>
        <w:spacing w:after="0"/>
        <w:rPr>
          <w:rFonts w:asciiTheme="minorHAnsi" w:hAnsiTheme="minorHAnsi" w:cstheme="minorHAnsi"/>
          <w:color w:val="000000"/>
          <w:sz w:val="28"/>
          <w:szCs w:val="28"/>
        </w:rPr>
      </w:pPr>
    </w:p>
    <w:p w:rsidR="001F6B67" w:rsidRPr="001F6B67" w:rsidRDefault="001F6B67" w:rsidP="001F6B67"/>
    <w:p w:rsidR="0001223C" w:rsidRDefault="0001223C">
      <w:pPr>
        <w:rPr>
          <w:rFonts w:ascii="Calibri" w:hAnsi="Calibri"/>
          <w:b/>
          <w:sz w:val="28"/>
          <w:szCs w:val="28"/>
        </w:rPr>
      </w:pPr>
      <w:r>
        <w:rPr>
          <w:rFonts w:ascii="Calibri" w:hAnsi="Calibri"/>
          <w:sz w:val="28"/>
          <w:szCs w:val="28"/>
        </w:rPr>
        <w:br w:type="page"/>
      </w:r>
    </w:p>
    <w:p w:rsidR="00775BF7" w:rsidRPr="002D6BF7" w:rsidRDefault="00775BF7" w:rsidP="002D6BF7">
      <w:pPr>
        <w:pStyle w:val="Heading3"/>
        <w:numPr>
          <w:ilvl w:val="0"/>
          <w:numId w:val="0"/>
        </w:numPr>
        <w:spacing w:after="0"/>
        <w:ind w:left="4320"/>
        <w:rPr>
          <w:rFonts w:asciiTheme="minorHAnsi" w:hAnsiTheme="minorHAnsi" w:cstheme="minorHAnsi"/>
          <w:sz w:val="28"/>
          <w:szCs w:val="28"/>
        </w:rPr>
      </w:pPr>
      <w:r w:rsidRPr="00260CE5">
        <w:rPr>
          <w:rFonts w:ascii="Calibri" w:hAnsi="Calibri"/>
          <w:sz w:val="28"/>
          <w:szCs w:val="28"/>
        </w:rPr>
        <w:t>Exhibit D</w:t>
      </w:r>
    </w:p>
    <w:p w:rsidR="00775BF7" w:rsidRPr="009F7636" w:rsidRDefault="002D6BF7" w:rsidP="002D6BF7">
      <w:pPr>
        <w:ind w:left="2880" w:firstLine="720"/>
        <w:rPr>
          <w:rFonts w:ascii="Calibri" w:hAnsi="Calibri"/>
          <w:b/>
          <w:caps/>
          <w:sz w:val="28"/>
          <w:szCs w:val="28"/>
        </w:rPr>
      </w:pPr>
      <w:r>
        <w:rPr>
          <w:rFonts w:ascii="Calibri" w:hAnsi="Calibri"/>
          <w:b/>
          <w:caps/>
          <w:sz w:val="28"/>
          <w:szCs w:val="28"/>
        </w:rPr>
        <w:t xml:space="preserve">        </w:t>
      </w:r>
      <w:r w:rsidR="00775BF7" w:rsidRPr="009F7636">
        <w:rPr>
          <w:rFonts w:ascii="Calibri" w:hAnsi="Calibri"/>
          <w:b/>
          <w:caps/>
          <w:sz w:val="28"/>
          <w:szCs w:val="28"/>
        </w:rPr>
        <w:t>Insurance</w:t>
      </w:r>
    </w:p>
    <w:p w:rsidR="00775BF7" w:rsidRPr="00260CE5" w:rsidRDefault="00775BF7" w:rsidP="00775BF7">
      <w:pPr>
        <w:tabs>
          <w:tab w:val="left" w:pos="360"/>
          <w:tab w:val="left" w:pos="720"/>
        </w:tabs>
        <w:suppressAutoHyphens/>
        <w:jc w:val="center"/>
        <w:rPr>
          <w:rFonts w:ascii="Calibri" w:hAnsi="Calibri"/>
          <w:b/>
          <w:sz w:val="22"/>
        </w:rPr>
      </w:pPr>
    </w:p>
    <w:p w:rsidR="00775BF7" w:rsidRPr="00260CE5" w:rsidRDefault="00775BF7" w:rsidP="00775BF7">
      <w:pPr>
        <w:tabs>
          <w:tab w:val="left" w:pos="0"/>
          <w:tab w:val="left" w:pos="360"/>
          <w:tab w:val="left" w:pos="720"/>
        </w:tabs>
        <w:suppressAutoHyphens/>
        <w:ind w:right="576"/>
        <w:rPr>
          <w:rFonts w:ascii="Calibri" w:hAnsi="Calibri"/>
          <w:spacing w:val="-3"/>
          <w:sz w:val="22"/>
        </w:rPr>
      </w:pPr>
      <w:r w:rsidRPr="00260CE5">
        <w:rPr>
          <w:rFonts w:ascii="Calibri" w:hAnsi="Calibri"/>
          <w:spacing w:val="-3"/>
          <w:sz w:val="22"/>
        </w:rPr>
        <w:t xml:space="preserve">During the term of this Contract, Contractor shall maintain at its own expense </w:t>
      </w:r>
      <w:proofErr w:type="gramStart"/>
      <w:r w:rsidRPr="00260CE5">
        <w:rPr>
          <w:rFonts w:ascii="Calibri" w:hAnsi="Calibri"/>
          <w:spacing w:val="-3"/>
          <w:sz w:val="22"/>
        </w:rPr>
        <w:t>each insurance</w:t>
      </w:r>
      <w:proofErr w:type="gramEnd"/>
      <w:r w:rsidRPr="00260CE5">
        <w:rPr>
          <w:rFonts w:ascii="Calibri" w:hAnsi="Calibri"/>
          <w:spacing w:val="-3"/>
          <w:sz w:val="22"/>
        </w:rPr>
        <w:t xml:space="preserve"> noted below marked with an “X”:</w:t>
      </w:r>
    </w:p>
    <w:p w:rsidR="00775BF7" w:rsidRPr="00260CE5" w:rsidRDefault="00775BF7" w:rsidP="00775BF7">
      <w:pPr>
        <w:tabs>
          <w:tab w:val="left" w:pos="0"/>
          <w:tab w:val="left" w:pos="360"/>
          <w:tab w:val="left" w:pos="720"/>
        </w:tabs>
        <w:suppressAutoHyphens/>
        <w:ind w:left="360" w:right="576" w:hanging="360"/>
        <w:jc w:val="both"/>
        <w:rPr>
          <w:rFonts w:ascii="Calibri" w:hAnsi="Calibri"/>
          <w:b/>
          <w:spacing w:val="-3"/>
          <w:sz w:val="22"/>
        </w:rPr>
      </w:pPr>
    </w:p>
    <w:p w:rsidR="00775BF7" w:rsidRPr="00F012C1" w:rsidRDefault="00775BF7" w:rsidP="00775BF7">
      <w:pPr>
        <w:tabs>
          <w:tab w:val="left" w:pos="0"/>
          <w:tab w:val="left" w:pos="360"/>
          <w:tab w:val="left" w:pos="720"/>
        </w:tabs>
        <w:suppressAutoHyphens/>
        <w:ind w:left="360" w:right="576" w:hanging="360"/>
        <w:rPr>
          <w:rFonts w:ascii="Calibri" w:hAnsi="Calibri"/>
          <w:spacing w:val="-3"/>
          <w:sz w:val="22"/>
        </w:rPr>
      </w:pPr>
      <w:bookmarkStart w:id="4" w:name="Check2"/>
      <w:r w:rsidRPr="00F012C1">
        <w:rPr>
          <w:rFonts w:ascii="Calibri" w:hAnsi="Calibri"/>
          <w:b/>
          <w:spacing w:val="-3"/>
          <w:sz w:val="22"/>
        </w:rPr>
        <w:t xml:space="preserve">1.  </w:t>
      </w:r>
      <w:r w:rsidR="00320068" w:rsidRPr="00F012C1">
        <w:rPr>
          <w:rFonts w:ascii="Calibri" w:hAnsi="Calibri"/>
          <w:b/>
          <w:spacing w:val="-3"/>
          <w:sz w:val="22"/>
        </w:rPr>
        <w:fldChar w:fldCharType="begin">
          <w:ffData>
            <w:name w:val="Check2"/>
            <w:enabled/>
            <w:calcOnExit w:val="0"/>
            <w:checkBox>
              <w:sizeAuto/>
              <w:default w:val="1"/>
            </w:checkBox>
          </w:ffData>
        </w:fldChar>
      </w:r>
      <w:r w:rsidRPr="00F012C1">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F012C1">
        <w:rPr>
          <w:rFonts w:ascii="Calibri" w:hAnsi="Calibri"/>
          <w:b/>
          <w:spacing w:val="-3"/>
          <w:sz w:val="22"/>
        </w:rPr>
        <w:fldChar w:fldCharType="end"/>
      </w:r>
      <w:bookmarkEnd w:id="4"/>
      <w:r w:rsidRPr="00F012C1">
        <w:rPr>
          <w:rFonts w:ascii="Calibri" w:hAnsi="Calibri"/>
          <w:b/>
          <w:spacing w:val="-3"/>
          <w:sz w:val="22"/>
        </w:rPr>
        <w:t xml:space="preserve"> Required by Estuary Partnership of contractors with one or more workers, as defined by ORS 656.027</w:t>
      </w:r>
      <w:r w:rsidRPr="00F012C1">
        <w:rPr>
          <w:rFonts w:ascii="Calibri" w:hAnsi="Calibri"/>
          <w:spacing w:val="-3"/>
          <w:sz w:val="22"/>
        </w:rPr>
        <w:t>.</w:t>
      </w:r>
    </w:p>
    <w:p w:rsidR="00775BF7" w:rsidRPr="00260CE5" w:rsidRDefault="00775BF7" w:rsidP="00775BF7">
      <w:pPr>
        <w:tabs>
          <w:tab w:val="left" w:pos="0"/>
          <w:tab w:val="left" w:pos="360"/>
          <w:tab w:val="left" w:pos="720"/>
        </w:tabs>
        <w:suppressAutoHyphens/>
        <w:ind w:left="360" w:right="576" w:hanging="360"/>
        <w:rPr>
          <w:rFonts w:ascii="Calibri" w:hAnsi="Calibri"/>
          <w:b/>
          <w:spacing w:val="-3"/>
          <w:sz w:val="22"/>
        </w:rPr>
      </w:pPr>
      <w:r w:rsidRPr="00F012C1">
        <w:rPr>
          <w:rFonts w:ascii="Calibri" w:hAnsi="Calibri"/>
          <w:spacing w:val="-3"/>
          <w:sz w:val="22"/>
        </w:rPr>
        <w:t xml:space="preserve">     </w:t>
      </w:r>
      <w:r w:rsidRPr="00F012C1">
        <w:rPr>
          <w:rFonts w:ascii="Calibri" w:hAnsi="Calibri"/>
          <w:spacing w:val="-3"/>
          <w:sz w:val="22"/>
        </w:rPr>
        <w:tab/>
      </w:r>
      <w:r w:rsidRPr="00F012C1">
        <w:rPr>
          <w:rFonts w:ascii="Calibri" w:hAnsi="Calibri"/>
          <w:b/>
          <w:spacing w:val="-3"/>
          <w:sz w:val="22"/>
        </w:rPr>
        <w:t>Workers' Compensation</w:t>
      </w:r>
      <w:r w:rsidRPr="00F012C1">
        <w:rPr>
          <w:rFonts w:ascii="Calibri" w:hAnsi="Calibri"/>
          <w:spacing w:val="-3"/>
          <w:sz w:val="22"/>
        </w:rPr>
        <w:t xml:space="preserve"> insurance in compliance with ORS 656.017, which requires subject employers to provide Oregon workers' compensation coverage for all their subject workers.   Estuary Partnership shall not assume workers’ compensation coverage for contract employees, and CONTRACTOR AGREES TO INDEMNIFY AND DEFEND ESTUARY PARTNERSHIP FROM AND AGAINST CLAIMS, LOSSES, OR LIABILITY OF ANY GOVERNMENT ARISING FROM OR RELATED TO CONTRACTOR’S FAILURE TO PROVIDE SUCH INSURANCE COVERAGE.</w:t>
      </w:r>
    </w:p>
    <w:p w:rsidR="00775BF7" w:rsidRPr="00260CE5" w:rsidRDefault="00775BF7" w:rsidP="00775BF7">
      <w:pPr>
        <w:tabs>
          <w:tab w:val="left" w:pos="0"/>
          <w:tab w:val="left" w:pos="360"/>
          <w:tab w:val="left" w:pos="720"/>
        </w:tabs>
        <w:suppressAutoHyphens/>
        <w:ind w:left="360" w:right="576" w:hanging="360"/>
        <w:rPr>
          <w:rFonts w:ascii="Calibri" w:hAnsi="Calibri"/>
          <w:b/>
          <w:spacing w:val="-3"/>
          <w:sz w:val="22"/>
        </w:rPr>
      </w:pPr>
    </w:p>
    <w:p w:rsidR="00775BF7" w:rsidRPr="00B07EC8" w:rsidRDefault="00775BF7" w:rsidP="00775BF7">
      <w:pPr>
        <w:tabs>
          <w:tab w:val="left" w:pos="0"/>
          <w:tab w:val="left" w:pos="360"/>
          <w:tab w:val="left" w:pos="720"/>
        </w:tabs>
        <w:suppressAutoHyphens/>
        <w:ind w:left="360" w:right="576" w:hanging="360"/>
        <w:rPr>
          <w:rFonts w:ascii="Calibri" w:hAnsi="Calibri"/>
          <w:spacing w:val="-3"/>
          <w:sz w:val="22"/>
        </w:rPr>
      </w:pPr>
      <w:r w:rsidRPr="00B07EC8">
        <w:rPr>
          <w:rFonts w:ascii="Calibri" w:hAnsi="Calibri"/>
          <w:b/>
          <w:spacing w:val="-3"/>
          <w:sz w:val="22"/>
        </w:rPr>
        <w:t xml:space="preserve">2.  </w:t>
      </w:r>
      <w:r w:rsidR="00320068" w:rsidRPr="00B07EC8">
        <w:rPr>
          <w:rFonts w:ascii="Calibri" w:hAnsi="Calibri"/>
          <w:b/>
          <w:spacing w:val="-3"/>
          <w:sz w:val="22"/>
        </w:rPr>
        <w:fldChar w:fldCharType="begin">
          <w:ffData>
            <w:name w:val=""/>
            <w:enabled/>
            <w:calcOnExit w:val="0"/>
            <w:checkBox>
              <w:sizeAuto/>
              <w:default w:val="1"/>
            </w:checkBox>
          </w:ffData>
        </w:fldChar>
      </w:r>
      <w:r w:rsidRPr="00B07EC8">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B07EC8">
        <w:rPr>
          <w:rFonts w:ascii="Calibri" w:hAnsi="Calibri"/>
          <w:b/>
          <w:spacing w:val="-3"/>
          <w:sz w:val="22"/>
        </w:rPr>
        <w:fldChar w:fldCharType="end"/>
      </w:r>
      <w:r w:rsidRPr="00B07EC8">
        <w:rPr>
          <w:rFonts w:ascii="Calibri" w:hAnsi="Calibri"/>
          <w:b/>
          <w:spacing w:val="-3"/>
          <w:sz w:val="22"/>
        </w:rPr>
        <w:t xml:space="preserve"> Required by Estuary Partnership   </w:t>
      </w:r>
      <w:r w:rsidR="00320068" w:rsidRPr="00B07EC8">
        <w:rPr>
          <w:rFonts w:ascii="Calibri" w:hAnsi="Calibri"/>
          <w:b/>
          <w:spacing w:val="-3"/>
          <w:sz w:val="22"/>
        </w:rPr>
        <w:fldChar w:fldCharType="begin">
          <w:ffData>
            <w:name w:val="Check3"/>
            <w:enabled/>
            <w:calcOnExit w:val="0"/>
            <w:checkBox>
              <w:sizeAuto/>
              <w:default w:val="0"/>
            </w:checkBox>
          </w:ffData>
        </w:fldChar>
      </w:r>
      <w:r w:rsidRPr="00B07EC8">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B07EC8">
        <w:rPr>
          <w:rFonts w:ascii="Calibri" w:hAnsi="Calibri"/>
          <w:b/>
          <w:spacing w:val="-3"/>
          <w:sz w:val="22"/>
        </w:rPr>
        <w:fldChar w:fldCharType="end"/>
      </w:r>
      <w:r w:rsidRPr="00B07EC8">
        <w:rPr>
          <w:rFonts w:ascii="Calibri" w:hAnsi="Calibri"/>
          <w:b/>
          <w:spacing w:val="-3"/>
          <w:sz w:val="22"/>
        </w:rPr>
        <w:t xml:space="preserve"> Not required by Estuary Partnership.</w:t>
      </w:r>
    </w:p>
    <w:p w:rsidR="00775BF7" w:rsidRPr="00B07EC8" w:rsidRDefault="00775BF7" w:rsidP="00775BF7">
      <w:pPr>
        <w:tabs>
          <w:tab w:val="left" w:pos="0"/>
          <w:tab w:val="left" w:pos="360"/>
          <w:tab w:val="left" w:pos="720"/>
        </w:tabs>
        <w:suppressAutoHyphens/>
        <w:ind w:left="360" w:right="576" w:hanging="360"/>
        <w:rPr>
          <w:rFonts w:ascii="Calibri" w:hAnsi="Calibri"/>
          <w:spacing w:val="-3"/>
          <w:sz w:val="22"/>
        </w:rPr>
      </w:pPr>
      <w:r w:rsidRPr="00B07EC8">
        <w:rPr>
          <w:rFonts w:ascii="Calibri" w:hAnsi="Calibri"/>
          <w:b/>
          <w:spacing w:val="-3"/>
          <w:sz w:val="22"/>
        </w:rPr>
        <w:tab/>
        <w:t xml:space="preserve">Professional  Liability </w:t>
      </w:r>
      <w:r w:rsidRPr="00B07EC8">
        <w:rPr>
          <w:rFonts w:ascii="Calibri" w:hAnsi="Calibri"/>
          <w:spacing w:val="-3"/>
          <w:sz w:val="22"/>
        </w:rPr>
        <w:t xml:space="preserve"> insurance with a combined single limit, or the equivalent, of  not  less than  </w:t>
      </w:r>
      <w:r w:rsidR="00320068" w:rsidRPr="00B07EC8">
        <w:rPr>
          <w:rFonts w:ascii="Calibri" w:hAnsi="Calibri"/>
          <w:b/>
          <w:spacing w:val="-3"/>
          <w:sz w:val="22"/>
        </w:rPr>
        <w:fldChar w:fldCharType="begin">
          <w:ffData>
            <w:name w:val="Check3"/>
            <w:enabled/>
            <w:calcOnExit w:val="0"/>
            <w:checkBox>
              <w:sizeAuto/>
              <w:default w:val="0"/>
            </w:checkBox>
          </w:ffData>
        </w:fldChar>
      </w:r>
      <w:r w:rsidRPr="00B07EC8">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B07EC8">
        <w:rPr>
          <w:rFonts w:ascii="Calibri" w:hAnsi="Calibri"/>
          <w:b/>
          <w:spacing w:val="-3"/>
          <w:sz w:val="22"/>
        </w:rPr>
        <w:fldChar w:fldCharType="end"/>
      </w:r>
      <w:r w:rsidRPr="00B07EC8">
        <w:rPr>
          <w:rFonts w:ascii="Calibri" w:hAnsi="Calibri"/>
          <w:spacing w:val="-3"/>
          <w:sz w:val="22"/>
        </w:rPr>
        <w:t xml:space="preserve">  $200,000,  </w:t>
      </w:r>
      <w:r w:rsidR="00320068" w:rsidRPr="00B07EC8">
        <w:rPr>
          <w:rFonts w:ascii="Calibri" w:hAnsi="Calibri"/>
          <w:b/>
          <w:spacing w:val="-3"/>
          <w:sz w:val="22"/>
        </w:rPr>
        <w:fldChar w:fldCharType="begin">
          <w:ffData>
            <w:name w:val="Check3"/>
            <w:enabled/>
            <w:calcOnExit w:val="0"/>
            <w:checkBox>
              <w:sizeAuto/>
              <w:default w:val="0"/>
            </w:checkBox>
          </w:ffData>
        </w:fldChar>
      </w:r>
      <w:r w:rsidRPr="00B07EC8">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B07EC8">
        <w:rPr>
          <w:rFonts w:ascii="Calibri" w:hAnsi="Calibri"/>
          <w:b/>
          <w:spacing w:val="-3"/>
          <w:sz w:val="22"/>
        </w:rPr>
        <w:fldChar w:fldCharType="end"/>
      </w:r>
      <w:r w:rsidRPr="00B07EC8">
        <w:rPr>
          <w:rFonts w:ascii="Calibri" w:hAnsi="Calibri"/>
          <w:spacing w:val="-3"/>
          <w:sz w:val="22"/>
        </w:rPr>
        <w:t xml:space="preserve"> $500,000,  </w:t>
      </w:r>
      <w:r w:rsidR="00320068" w:rsidRPr="00B07EC8">
        <w:rPr>
          <w:rFonts w:ascii="Calibri" w:hAnsi="Calibri"/>
          <w:b/>
          <w:spacing w:val="-3"/>
          <w:sz w:val="22"/>
        </w:rPr>
        <w:fldChar w:fldCharType="begin">
          <w:ffData>
            <w:name w:val="Check3"/>
            <w:enabled/>
            <w:calcOnExit w:val="0"/>
            <w:checkBox>
              <w:sizeAuto/>
              <w:default w:val="0"/>
            </w:checkBox>
          </w:ffData>
        </w:fldChar>
      </w:r>
      <w:r w:rsidRPr="00B07EC8">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B07EC8">
        <w:rPr>
          <w:rFonts w:ascii="Calibri" w:hAnsi="Calibri"/>
          <w:b/>
          <w:spacing w:val="-3"/>
          <w:sz w:val="22"/>
        </w:rPr>
        <w:fldChar w:fldCharType="end"/>
      </w:r>
      <w:r w:rsidRPr="00B07EC8">
        <w:rPr>
          <w:rFonts w:ascii="Calibri" w:hAnsi="Calibri"/>
          <w:spacing w:val="-3"/>
          <w:sz w:val="22"/>
        </w:rPr>
        <w:t xml:space="preserve"> $1,000,000, or  </w:t>
      </w:r>
      <w:r w:rsidR="00320068" w:rsidRPr="00B07EC8">
        <w:rPr>
          <w:rFonts w:ascii="Calibri" w:hAnsi="Calibri"/>
          <w:b/>
          <w:spacing w:val="-3"/>
          <w:sz w:val="22"/>
        </w:rPr>
        <w:fldChar w:fldCharType="begin">
          <w:ffData>
            <w:name w:val="Check2"/>
            <w:enabled/>
            <w:calcOnExit w:val="0"/>
            <w:checkBox>
              <w:sizeAuto/>
              <w:default w:val="1"/>
            </w:checkBox>
          </w:ffData>
        </w:fldChar>
      </w:r>
      <w:r w:rsidRPr="002D3FB7">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B07EC8">
        <w:rPr>
          <w:rFonts w:ascii="Calibri" w:hAnsi="Calibri"/>
          <w:b/>
          <w:spacing w:val="-3"/>
          <w:sz w:val="22"/>
        </w:rPr>
        <w:fldChar w:fldCharType="end"/>
      </w:r>
      <w:r w:rsidRPr="00B07EC8">
        <w:rPr>
          <w:rFonts w:ascii="Calibri" w:hAnsi="Calibri"/>
          <w:spacing w:val="-3"/>
          <w:sz w:val="22"/>
        </w:rPr>
        <w:t xml:space="preserve"> $2,000,000 each claim, incident or occurrence. This is to cover damages caused by error, omission or negligent acts related to the professional services to be provided under this Contract. </w:t>
      </w:r>
    </w:p>
    <w:p w:rsidR="00775BF7" w:rsidRPr="00B07EC8" w:rsidRDefault="00775BF7" w:rsidP="00775BF7">
      <w:pPr>
        <w:tabs>
          <w:tab w:val="left" w:pos="0"/>
          <w:tab w:val="left" w:pos="360"/>
          <w:tab w:val="left" w:pos="720"/>
        </w:tabs>
        <w:suppressAutoHyphens/>
        <w:spacing w:line="360" w:lineRule="auto"/>
        <w:ind w:left="360" w:right="576" w:hanging="360"/>
        <w:rPr>
          <w:rFonts w:ascii="Calibri" w:hAnsi="Calibri"/>
          <w:spacing w:val="-3"/>
          <w:sz w:val="22"/>
        </w:rPr>
      </w:pPr>
    </w:p>
    <w:p w:rsidR="00775BF7" w:rsidRPr="00B07EC8" w:rsidRDefault="00775BF7" w:rsidP="00775BF7">
      <w:pPr>
        <w:tabs>
          <w:tab w:val="left" w:pos="0"/>
          <w:tab w:val="left" w:pos="360"/>
          <w:tab w:val="left" w:pos="720"/>
        </w:tabs>
        <w:suppressAutoHyphens/>
        <w:ind w:left="360" w:right="576" w:hanging="360"/>
        <w:rPr>
          <w:rFonts w:ascii="Calibri" w:hAnsi="Calibri"/>
          <w:b/>
          <w:spacing w:val="-3"/>
          <w:sz w:val="22"/>
        </w:rPr>
      </w:pPr>
      <w:r w:rsidRPr="00B07EC8">
        <w:rPr>
          <w:rFonts w:ascii="Calibri" w:hAnsi="Calibri"/>
          <w:b/>
          <w:spacing w:val="-3"/>
          <w:sz w:val="22"/>
        </w:rPr>
        <w:t xml:space="preserve">3.  </w:t>
      </w:r>
      <w:r w:rsidR="00320068" w:rsidRPr="00B07EC8">
        <w:rPr>
          <w:rFonts w:ascii="Calibri" w:hAnsi="Calibri"/>
          <w:b/>
          <w:spacing w:val="-3"/>
          <w:sz w:val="22"/>
        </w:rPr>
        <w:fldChar w:fldCharType="begin">
          <w:ffData>
            <w:name w:val=""/>
            <w:enabled/>
            <w:calcOnExit w:val="0"/>
            <w:checkBox>
              <w:sizeAuto/>
              <w:default w:val="1"/>
            </w:checkBox>
          </w:ffData>
        </w:fldChar>
      </w:r>
      <w:r w:rsidRPr="00B07EC8">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B07EC8">
        <w:rPr>
          <w:rFonts w:ascii="Calibri" w:hAnsi="Calibri"/>
          <w:b/>
          <w:spacing w:val="-3"/>
          <w:sz w:val="22"/>
        </w:rPr>
        <w:fldChar w:fldCharType="end"/>
      </w:r>
      <w:r w:rsidRPr="00B07EC8">
        <w:rPr>
          <w:rFonts w:ascii="Calibri" w:hAnsi="Calibri"/>
          <w:b/>
          <w:spacing w:val="-3"/>
          <w:sz w:val="22"/>
        </w:rPr>
        <w:t xml:space="preserve">  Required by Estuary Partnership  </w:t>
      </w:r>
      <w:r w:rsidR="00320068" w:rsidRPr="00B07EC8">
        <w:rPr>
          <w:rFonts w:ascii="Calibri" w:hAnsi="Calibri"/>
          <w:b/>
          <w:spacing w:val="-3"/>
          <w:sz w:val="22"/>
        </w:rPr>
        <w:fldChar w:fldCharType="begin">
          <w:ffData>
            <w:name w:val="Check3"/>
            <w:enabled/>
            <w:calcOnExit w:val="0"/>
            <w:checkBox>
              <w:sizeAuto/>
              <w:default w:val="0"/>
            </w:checkBox>
          </w:ffData>
        </w:fldChar>
      </w:r>
      <w:r w:rsidRPr="00B07EC8">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B07EC8">
        <w:rPr>
          <w:rFonts w:ascii="Calibri" w:hAnsi="Calibri"/>
          <w:b/>
          <w:spacing w:val="-3"/>
          <w:sz w:val="22"/>
        </w:rPr>
        <w:fldChar w:fldCharType="end"/>
      </w:r>
      <w:r w:rsidRPr="00B07EC8">
        <w:rPr>
          <w:rFonts w:ascii="Calibri" w:hAnsi="Calibri"/>
          <w:b/>
          <w:spacing w:val="-3"/>
          <w:sz w:val="22"/>
        </w:rPr>
        <w:t xml:space="preserve"> Not required by Estuary Partnership.</w:t>
      </w:r>
    </w:p>
    <w:p w:rsidR="00775BF7" w:rsidRPr="00B07EC8" w:rsidRDefault="00775BF7" w:rsidP="00775BF7">
      <w:pPr>
        <w:tabs>
          <w:tab w:val="left" w:pos="0"/>
          <w:tab w:val="left" w:pos="360"/>
          <w:tab w:val="left" w:pos="720"/>
        </w:tabs>
        <w:suppressAutoHyphens/>
        <w:ind w:left="360" w:right="576" w:hanging="360"/>
        <w:rPr>
          <w:rFonts w:ascii="Calibri" w:hAnsi="Calibri"/>
          <w:spacing w:val="-3"/>
          <w:sz w:val="22"/>
        </w:rPr>
      </w:pPr>
      <w:r w:rsidRPr="00B07EC8">
        <w:rPr>
          <w:rFonts w:ascii="Calibri" w:hAnsi="Calibri"/>
          <w:b/>
          <w:spacing w:val="-3"/>
          <w:sz w:val="22"/>
        </w:rPr>
        <w:tab/>
        <w:t>General   Liability</w:t>
      </w:r>
      <w:r w:rsidRPr="00B07EC8">
        <w:rPr>
          <w:rFonts w:ascii="Calibri" w:hAnsi="Calibri"/>
          <w:spacing w:val="-3"/>
          <w:sz w:val="22"/>
        </w:rPr>
        <w:t xml:space="preserve">    insurance with a combined single limit, or the equivalent, of not less than      </w:t>
      </w:r>
    </w:p>
    <w:p w:rsidR="00775BF7" w:rsidRPr="00260CE5" w:rsidRDefault="00775BF7" w:rsidP="00775BF7">
      <w:pPr>
        <w:tabs>
          <w:tab w:val="left" w:pos="0"/>
          <w:tab w:val="left" w:pos="360"/>
          <w:tab w:val="left" w:pos="720"/>
        </w:tabs>
        <w:suppressAutoHyphens/>
        <w:ind w:left="360" w:right="576" w:hanging="360"/>
        <w:rPr>
          <w:rFonts w:ascii="Calibri" w:hAnsi="Calibri"/>
          <w:spacing w:val="-3"/>
          <w:sz w:val="22"/>
        </w:rPr>
      </w:pPr>
      <w:r w:rsidRPr="00B07EC8">
        <w:rPr>
          <w:rFonts w:ascii="Calibri" w:hAnsi="Calibri"/>
          <w:b/>
          <w:spacing w:val="-3"/>
          <w:sz w:val="22"/>
        </w:rPr>
        <w:t xml:space="preserve">      </w:t>
      </w:r>
      <w:r w:rsidRPr="00B07EC8">
        <w:rPr>
          <w:rFonts w:ascii="Calibri" w:hAnsi="Calibri"/>
          <w:spacing w:val="-3"/>
          <w:sz w:val="22"/>
        </w:rPr>
        <w:t xml:space="preserve"> </w:t>
      </w:r>
      <w:r w:rsidR="00320068" w:rsidRPr="00B07EC8">
        <w:rPr>
          <w:rFonts w:ascii="Calibri" w:hAnsi="Calibri"/>
          <w:b/>
          <w:spacing w:val="-3"/>
          <w:sz w:val="22"/>
        </w:rPr>
        <w:fldChar w:fldCharType="begin">
          <w:ffData>
            <w:name w:val="Check3"/>
            <w:enabled/>
            <w:calcOnExit w:val="0"/>
            <w:checkBox>
              <w:sizeAuto/>
              <w:default w:val="0"/>
            </w:checkBox>
          </w:ffData>
        </w:fldChar>
      </w:r>
      <w:r w:rsidRPr="00B07EC8">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B07EC8">
        <w:rPr>
          <w:rFonts w:ascii="Calibri" w:hAnsi="Calibri"/>
          <w:b/>
          <w:spacing w:val="-3"/>
          <w:sz w:val="22"/>
        </w:rPr>
        <w:fldChar w:fldCharType="end"/>
      </w:r>
      <w:r w:rsidRPr="00B07EC8">
        <w:rPr>
          <w:rFonts w:ascii="Calibri" w:hAnsi="Calibri"/>
          <w:spacing w:val="-3"/>
          <w:sz w:val="22"/>
        </w:rPr>
        <w:t xml:space="preserve">  </w:t>
      </w:r>
      <w:proofErr w:type="gramStart"/>
      <w:r w:rsidRPr="00B07EC8">
        <w:rPr>
          <w:rFonts w:ascii="Calibri" w:hAnsi="Calibri"/>
          <w:spacing w:val="-3"/>
          <w:sz w:val="22"/>
        </w:rPr>
        <w:t xml:space="preserve">$200,000, </w:t>
      </w:r>
      <w:r w:rsidR="00320068" w:rsidRPr="00B07EC8">
        <w:rPr>
          <w:rFonts w:ascii="Calibri" w:hAnsi="Calibri"/>
          <w:b/>
          <w:spacing w:val="-3"/>
          <w:sz w:val="22"/>
        </w:rPr>
        <w:fldChar w:fldCharType="begin">
          <w:ffData>
            <w:name w:val="Check3"/>
            <w:enabled/>
            <w:calcOnExit w:val="0"/>
            <w:checkBox>
              <w:sizeAuto/>
              <w:default w:val="0"/>
            </w:checkBox>
          </w:ffData>
        </w:fldChar>
      </w:r>
      <w:r w:rsidRPr="00B07EC8">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B07EC8">
        <w:rPr>
          <w:rFonts w:ascii="Calibri" w:hAnsi="Calibri"/>
          <w:b/>
          <w:spacing w:val="-3"/>
          <w:sz w:val="22"/>
        </w:rPr>
        <w:fldChar w:fldCharType="end"/>
      </w:r>
      <w:r w:rsidRPr="00B07EC8">
        <w:rPr>
          <w:rFonts w:ascii="Calibri" w:hAnsi="Calibri"/>
          <w:spacing w:val="-3"/>
          <w:sz w:val="22"/>
        </w:rPr>
        <w:t xml:space="preserve">  $500,000, </w:t>
      </w:r>
      <w:bookmarkStart w:id="5" w:name="Check3"/>
      <w:r w:rsidR="00320068">
        <w:rPr>
          <w:rFonts w:ascii="Calibri" w:hAnsi="Calibri"/>
          <w:b/>
          <w:spacing w:val="-3"/>
          <w:sz w:val="22"/>
        </w:rPr>
        <w:fldChar w:fldCharType="begin">
          <w:ffData>
            <w:name w:val="Check3"/>
            <w:enabled/>
            <w:calcOnExit w:val="0"/>
            <w:checkBox>
              <w:sizeAuto/>
              <w:default w:val="0"/>
            </w:checkBox>
          </w:ffData>
        </w:fldChar>
      </w:r>
      <w:r>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Pr>
          <w:rFonts w:ascii="Calibri" w:hAnsi="Calibri"/>
          <w:b/>
          <w:spacing w:val="-3"/>
          <w:sz w:val="22"/>
        </w:rPr>
        <w:fldChar w:fldCharType="end"/>
      </w:r>
      <w:bookmarkEnd w:id="5"/>
      <w:r w:rsidRPr="00B07EC8">
        <w:rPr>
          <w:rFonts w:ascii="Calibri" w:hAnsi="Calibri"/>
          <w:spacing w:val="-3"/>
          <w:sz w:val="22"/>
        </w:rPr>
        <w:t xml:space="preserve">$1,000,000, or </w:t>
      </w:r>
      <w:r w:rsidR="00320068" w:rsidRPr="00B07EC8">
        <w:rPr>
          <w:rFonts w:ascii="Calibri" w:hAnsi="Calibri"/>
          <w:b/>
          <w:spacing w:val="-3"/>
          <w:sz w:val="22"/>
        </w:rPr>
        <w:fldChar w:fldCharType="begin">
          <w:ffData>
            <w:name w:val=""/>
            <w:enabled/>
            <w:calcOnExit w:val="0"/>
            <w:checkBox>
              <w:sizeAuto/>
              <w:default w:val="1"/>
            </w:checkBox>
          </w:ffData>
        </w:fldChar>
      </w:r>
      <w:r w:rsidRPr="002D3FB7">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B07EC8">
        <w:rPr>
          <w:rFonts w:ascii="Calibri" w:hAnsi="Calibri"/>
          <w:b/>
          <w:spacing w:val="-3"/>
          <w:sz w:val="22"/>
        </w:rPr>
        <w:fldChar w:fldCharType="end"/>
      </w:r>
      <w:r w:rsidRPr="00B07EC8">
        <w:rPr>
          <w:rFonts w:ascii="Calibri" w:hAnsi="Calibri"/>
          <w:spacing w:val="-3"/>
          <w:sz w:val="22"/>
        </w:rPr>
        <w:t xml:space="preserve">  $2,000,000 each occurrence for Bodily Injury and Property Damage.</w:t>
      </w:r>
      <w:proofErr w:type="gramEnd"/>
      <w:r w:rsidRPr="00B07EC8">
        <w:rPr>
          <w:rFonts w:ascii="Calibri" w:hAnsi="Calibri"/>
          <w:spacing w:val="-3"/>
          <w:sz w:val="22"/>
        </w:rPr>
        <w:t xml:space="preserve">  It shall include contractual liability coverage for the indemnity provided under this Contract</w:t>
      </w:r>
      <w:r w:rsidRPr="00B342C2">
        <w:rPr>
          <w:rFonts w:ascii="Calibri" w:hAnsi="Calibri"/>
          <w:spacing w:val="-3"/>
          <w:sz w:val="22"/>
        </w:rPr>
        <w:t xml:space="preserve">. </w:t>
      </w:r>
      <w:r w:rsidRPr="00E76841">
        <w:rPr>
          <w:rFonts w:ascii="Calibri" w:hAnsi="Calibri"/>
          <w:spacing w:val="-3"/>
          <w:sz w:val="22"/>
        </w:rPr>
        <w:t>It shall provide that Estuary Partnership, OPRD, and ODFW officers and employees are Additional Insureds but only with respect to the Contractor's services to be provided under this Contract</w:t>
      </w:r>
      <w:r w:rsidRPr="00B342C2">
        <w:rPr>
          <w:rFonts w:ascii="Calibri" w:hAnsi="Calibri"/>
          <w:spacing w:val="-3"/>
          <w:sz w:val="22"/>
        </w:rPr>
        <w:t>.</w:t>
      </w:r>
    </w:p>
    <w:p w:rsidR="00775BF7" w:rsidRPr="00260CE5" w:rsidRDefault="00775BF7" w:rsidP="00775BF7">
      <w:pPr>
        <w:tabs>
          <w:tab w:val="left" w:pos="0"/>
          <w:tab w:val="left" w:pos="360"/>
          <w:tab w:val="left" w:pos="720"/>
        </w:tabs>
        <w:suppressAutoHyphens/>
        <w:spacing w:line="360" w:lineRule="auto"/>
        <w:ind w:left="360" w:right="576" w:hanging="360"/>
        <w:rPr>
          <w:rFonts w:ascii="Calibri" w:hAnsi="Calibri"/>
          <w:spacing w:val="-3"/>
          <w:sz w:val="22"/>
        </w:rPr>
      </w:pPr>
    </w:p>
    <w:p w:rsidR="00775BF7" w:rsidRPr="00260CE5" w:rsidRDefault="00775BF7" w:rsidP="00775BF7">
      <w:pPr>
        <w:tabs>
          <w:tab w:val="left" w:pos="0"/>
          <w:tab w:val="left" w:pos="360"/>
          <w:tab w:val="left" w:pos="720"/>
        </w:tabs>
        <w:suppressAutoHyphens/>
        <w:ind w:left="360" w:right="576" w:hanging="360"/>
        <w:rPr>
          <w:rFonts w:ascii="Calibri" w:hAnsi="Calibri"/>
          <w:b/>
          <w:spacing w:val="-3"/>
          <w:sz w:val="22"/>
        </w:rPr>
      </w:pPr>
      <w:r w:rsidRPr="00260CE5">
        <w:rPr>
          <w:rFonts w:ascii="Calibri" w:hAnsi="Calibri"/>
          <w:b/>
          <w:spacing w:val="-3"/>
          <w:sz w:val="22"/>
        </w:rPr>
        <w:t xml:space="preserve">4.  </w:t>
      </w:r>
      <w:r w:rsidR="00320068" w:rsidRPr="00260CE5">
        <w:rPr>
          <w:rFonts w:ascii="Calibri" w:hAnsi="Calibri"/>
          <w:b/>
          <w:spacing w:val="-3"/>
          <w:sz w:val="22"/>
        </w:rPr>
        <w:fldChar w:fldCharType="begin">
          <w:ffData>
            <w:name w:val="Check2"/>
            <w:enabled/>
            <w:calcOnExit w:val="0"/>
            <w:checkBox>
              <w:sizeAuto/>
              <w:default w:val="1"/>
            </w:checkBox>
          </w:ffData>
        </w:fldChar>
      </w:r>
      <w:r w:rsidRPr="00260CE5">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260CE5">
        <w:rPr>
          <w:rFonts w:ascii="Calibri" w:hAnsi="Calibri"/>
          <w:b/>
          <w:spacing w:val="-3"/>
          <w:sz w:val="22"/>
        </w:rPr>
        <w:fldChar w:fldCharType="end"/>
      </w:r>
      <w:r w:rsidRPr="00260CE5">
        <w:rPr>
          <w:rFonts w:ascii="Calibri" w:hAnsi="Calibri"/>
          <w:b/>
          <w:spacing w:val="-3"/>
          <w:sz w:val="22"/>
        </w:rPr>
        <w:t xml:space="preserve">  Required by Estuary Partnership   </w:t>
      </w:r>
      <w:r w:rsidR="00320068" w:rsidRPr="00260CE5">
        <w:rPr>
          <w:rFonts w:ascii="Calibri" w:hAnsi="Calibri"/>
          <w:b/>
          <w:spacing w:val="-3"/>
          <w:sz w:val="22"/>
        </w:rPr>
        <w:fldChar w:fldCharType="begin">
          <w:ffData>
            <w:name w:val="Check3"/>
            <w:enabled/>
            <w:calcOnExit w:val="0"/>
            <w:checkBox>
              <w:sizeAuto/>
              <w:default w:val="0"/>
            </w:checkBox>
          </w:ffData>
        </w:fldChar>
      </w:r>
      <w:r w:rsidRPr="00260CE5">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260CE5">
        <w:rPr>
          <w:rFonts w:ascii="Calibri" w:hAnsi="Calibri"/>
          <w:b/>
          <w:spacing w:val="-3"/>
          <w:sz w:val="22"/>
        </w:rPr>
        <w:fldChar w:fldCharType="end"/>
      </w:r>
      <w:r w:rsidRPr="00260CE5">
        <w:rPr>
          <w:rFonts w:ascii="Calibri" w:hAnsi="Calibri"/>
          <w:b/>
          <w:spacing w:val="-3"/>
          <w:sz w:val="22"/>
        </w:rPr>
        <w:t xml:space="preserve"> Not required by Estuary Partnership.</w:t>
      </w:r>
    </w:p>
    <w:p w:rsidR="00775BF7" w:rsidRPr="00260CE5" w:rsidRDefault="00775BF7" w:rsidP="00775BF7">
      <w:pPr>
        <w:tabs>
          <w:tab w:val="left" w:pos="0"/>
          <w:tab w:val="left" w:pos="360"/>
          <w:tab w:val="left" w:pos="720"/>
        </w:tabs>
        <w:suppressAutoHyphens/>
        <w:ind w:left="360" w:right="576" w:hanging="360"/>
        <w:rPr>
          <w:rFonts w:ascii="Calibri" w:hAnsi="Calibri"/>
          <w:spacing w:val="-3"/>
          <w:sz w:val="22"/>
        </w:rPr>
      </w:pPr>
      <w:r w:rsidRPr="00260CE5">
        <w:rPr>
          <w:rFonts w:ascii="Calibri" w:hAnsi="Calibri"/>
          <w:b/>
          <w:spacing w:val="-3"/>
          <w:sz w:val="22"/>
        </w:rPr>
        <w:tab/>
        <w:t>Automobile  Liability</w:t>
      </w:r>
      <w:r w:rsidRPr="00260CE5">
        <w:rPr>
          <w:rFonts w:ascii="Calibri" w:hAnsi="Calibri"/>
          <w:spacing w:val="-3"/>
          <w:sz w:val="22"/>
        </w:rPr>
        <w:t xml:space="preserve"> insurance with a combined single limit, or the equivalent, of not less than </w:t>
      </w:r>
      <w:r w:rsidR="00320068" w:rsidRPr="00260CE5">
        <w:rPr>
          <w:rFonts w:ascii="Calibri" w:hAnsi="Calibri"/>
          <w:b/>
          <w:spacing w:val="-3"/>
          <w:sz w:val="22"/>
        </w:rPr>
        <w:fldChar w:fldCharType="begin">
          <w:ffData>
            <w:name w:val="Check3"/>
            <w:enabled/>
            <w:calcOnExit w:val="0"/>
            <w:checkBox>
              <w:sizeAuto/>
              <w:default w:val="0"/>
            </w:checkBox>
          </w:ffData>
        </w:fldChar>
      </w:r>
      <w:r w:rsidRPr="00260CE5">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260CE5">
        <w:rPr>
          <w:rFonts w:ascii="Calibri" w:hAnsi="Calibri"/>
          <w:b/>
          <w:spacing w:val="-3"/>
          <w:sz w:val="22"/>
        </w:rPr>
        <w:fldChar w:fldCharType="end"/>
      </w:r>
      <w:r w:rsidRPr="00260CE5">
        <w:rPr>
          <w:rFonts w:ascii="Calibri" w:hAnsi="Calibri"/>
          <w:spacing w:val="-3"/>
          <w:sz w:val="22"/>
        </w:rPr>
        <w:t xml:space="preserve">Oregon Financial Responsibility Law (ORS 806.060), </w:t>
      </w:r>
      <w:r w:rsidR="00320068" w:rsidRPr="00260CE5">
        <w:rPr>
          <w:rFonts w:ascii="Calibri" w:hAnsi="Calibri"/>
          <w:b/>
          <w:spacing w:val="-3"/>
          <w:sz w:val="22"/>
        </w:rPr>
        <w:fldChar w:fldCharType="begin">
          <w:ffData>
            <w:name w:val="Check3"/>
            <w:enabled/>
            <w:calcOnExit w:val="0"/>
            <w:checkBox>
              <w:sizeAuto/>
              <w:default w:val="0"/>
            </w:checkBox>
          </w:ffData>
        </w:fldChar>
      </w:r>
      <w:r w:rsidRPr="00260CE5">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260CE5">
        <w:rPr>
          <w:rFonts w:ascii="Calibri" w:hAnsi="Calibri"/>
          <w:b/>
          <w:spacing w:val="-3"/>
          <w:sz w:val="22"/>
        </w:rPr>
        <w:fldChar w:fldCharType="end"/>
      </w:r>
      <w:r w:rsidRPr="00260CE5">
        <w:rPr>
          <w:rFonts w:ascii="Calibri" w:hAnsi="Calibri"/>
          <w:spacing w:val="-3"/>
          <w:sz w:val="22"/>
        </w:rPr>
        <w:t xml:space="preserve"> $200,000, </w:t>
      </w:r>
      <w:r w:rsidR="0001223C" w:rsidRPr="00260CE5">
        <w:rPr>
          <w:rFonts w:ascii="Calibri" w:hAnsi="Calibri"/>
          <w:b/>
          <w:spacing w:val="-3"/>
          <w:sz w:val="22"/>
        </w:rPr>
        <w:fldChar w:fldCharType="begin">
          <w:ffData>
            <w:name w:val="Check3"/>
            <w:enabled/>
            <w:calcOnExit w:val="0"/>
            <w:checkBox>
              <w:sizeAuto/>
              <w:default w:val="0"/>
            </w:checkBox>
          </w:ffData>
        </w:fldChar>
      </w:r>
      <w:r w:rsidR="0001223C" w:rsidRPr="00260CE5">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01223C" w:rsidRPr="00260CE5">
        <w:rPr>
          <w:rFonts w:ascii="Calibri" w:hAnsi="Calibri"/>
          <w:b/>
          <w:spacing w:val="-3"/>
          <w:sz w:val="22"/>
        </w:rPr>
        <w:fldChar w:fldCharType="end"/>
      </w:r>
      <w:r w:rsidRPr="00260CE5">
        <w:rPr>
          <w:rFonts w:ascii="Calibri" w:hAnsi="Calibri"/>
          <w:spacing w:val="-3"/>
          <w:sz w:val="22"/>
        </w:rPr>
        <w:t xml:space="preserve">$500,000, or </w:t>
      </w:r>
      <w:r w:rsidR="0001223C" w:rsidRPr="00260CE5">
        <w:rPr>
          <w:rFonts w:ascii="Calibri" w:hAnsi="Calibri"/>
          <w:b/>
          <w:spacing w:val="-3"/>
          <w:sz w:val="22"/>
        </w:rPr>
        <w:fldChar w:fldCharType="begin">
          <w:ffData>
            <w:name w:val=""/>
            <w:enabled/>
            <w:calcOnExit w:val="0"/>
            <w:checkBox>
              <w:sizeAuto/>
              <w:default w:val="1"/>
            </w:checkBox>
          </w:ffData>
        </w:fldChar>
      </w:r>
      <w:r w:rsidR="0001223C" w:rsidRPr="00260CE5">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01223C" w:rsidRPr="00260CE5">
        <w:rPr>
          <w:rFonts w:ascii="Calibri" w:hAnsi="Calibri"/>
          <w:b/>
          <w:spacing w:val="-3"/>
          <w:sz w:val="22"/>
        </w:rPr>
        <w:fldChar w:fldCharType="end"/>
      </w:r>
      <w:r w:rsidRPr="00260CE5">
        <w:rPr>
          <w:rFonts w:ascii="Calibri" w:hAnsi="Calibri"/>
          <w:spacing w:val="-3"/>
          <w:sz w:val="22"/>
        </w:rPr>
        <w:t xml:space="preserve"> $1,000,000 each accident for Bodily Injury and Property Damage, including coverage for owned, hired or non</w:t>
      </w:r>
      <w:r w:rsidRPr="00260CE5">
        <w:rPr>
          <w:rFonts w:ascii="Calibri" w:hAnsi="Calibri"/>
          <w:spacing w:val="-3"/>
          <w:sz w:val="22"/>
        </w:rPr>
        <w:noBreakHyphen/>
        <w:t>owned vehicles, as applicable.</w:t>
      </w:r>
    </w:p>
    <w:p w:rsidR="00775BF7" w:rsidRPr="00260CE5" w:rsidRDefault="00775BF7" w:rsidP="00775BF7">
      <w:pPr>
        <w:tabs>
          <w:tab w:val="left" w:pos="0"/>
          <w:tab w:val="left" w:pos="360"/>
          <w:tab w:val="left" w:pos="720"/>
        </w:tabs>
        <w:suppressAutoHyphens/>
        <w:ind w:left="360" w:right="576" w:hanging="360"/>
        <w:rPr>
          <w:rFonts w:ascii="Calibri" w:hAnsi="Calibri"/>
          <w:b/>
          <w:spacing w:val="-3"/>
          <w:sz w:val="22"/>
        </w:rPr>
      </w:pPr>
    </w:p>
    <w:p w:rsidR="00775BF7" w:rsidRPr="00260CE5" w:rsidRDefault="00775BF7" w:rsidP="00775BF7">
      <w:pPr>
        <w:tabs>
          <w:tab w:val="left" w:pos="0"/>
          <w:tab w:val="left" w:pos="360"/>
          <w:tab w:val="left" w:pos="720"/>
        </w:tabs>
        <w:suppressAutoHyphens/>
        <w:ind w:left="360" w:right="576" w:hanging="360"/>
        <w:rPr>
          <w:rFonts w:ascii="Calibri" w:hAnsi="Calibri"/>
          <w:spacing w:val="-3"/>
          <w:sz w:val="22"/>
        </w:rPr>
      </w:pPr>
      <w:r w:rsidRPr="00260CE5">
        <w:rPr>
          <w:rFonts w:ascii="Calibri" w:hAnsi="Calibri"/>
          <w:b/>
          <w:spacing w:val="-3"/>
          <w:sz w:val="22"/>
        </w:rPr>
        <w:t xml:space="preserve">5.  </w:t>
      </w:r>
      <w:r w:rsidR="00320068" w:rsidRPr="00260CE5">
        <w:rPr>
          <w:rFonts w:ascii="Calibri" w:hAnsi="Calibri"/>
          <w:b/>
          <w:spacing w:val="-3"/>
          <w:sz w:val="22"/>
        </w:rPr>
        <w:fldChar w:fldCharType="begin">
          <w:ffData>
            <w:name w:val="Check3"/>
            <w:enabled/>
            <w:calcOnExit w:val="0"/>
            <w:checkBox>
              <w:sizeAuto/>
              <w:default w:val="0"/>
            </w:checkBox>
          </w:ffData>
        </w:fldChar>
      </w:r>
      <w:r w:rsidRPr="00260CE5">
        <w:rPr>
          <w:rFonts w:ascii="Calibri" w:hAnsi="Calibri"/>
          <w:b/>
          <w:spacing w:val="-3"/>
          <w:sz w:val="22"/>
        </w:rPr>
        <w:instrText xml:space="preserve"> FORMCHECKBOX </w:instrText>
      </w:r>
      <w:r w:rsidR="00296E29">
        <w:rPr>
          <w:rFonts w:ascii="Calibri" w:hAnsi="Calibri"/>
          <w:b/>
          <w:spacing w:val="-3"/>
          <w:sz w:val="22"/>
        </w:rPr>
      </w:r>
      <w:r w:rsidR="00296E29">
        <w:rPr>
          <w:rFonts w:ascii="Calibri" w:hAnsi="Calibri"/>
          <w:b/>
          <w:spacing w:val="-3"/>
          <w:sz w:val="22"/>
        </w:rPr>
        <w:fldChar w:fldCharType="separate"/>
      </w:r>
      <w:r w:rsidR="00320068" w:rsidRPr="00260CE5">
        <w:rPr>
          <w:rFonts w:ascii="Calibri" w:hAnsi="Calibri"/>
          <w:b/>
          <w:spacing w:val="-3"/>
          <w:sz w:val="22"/>
        </w:rPr>
        <w:fldChar w:fldCharType="end"/>
      </w:r>
      <w:r w:rsidRPr="00260CE5">
        <w:rPr>
          <w:rFonts w:ascii="Calibri" w:hAnsi="Calibri"/>
          <w:sz w:val="22"/>
          <w:szCs w:val="22"/>
        </w:rPr>
        <w:t xml:space="preserve"> </w:t>
      </w:r>
      <w:r w:rsidRPr="00260CE5">
        <w:rPr>
          <w:rFonts w:ascii="Calibri" w:hAnsi="Calibri"/>
          <w:b/>
          <w:spacing w:val="-3"/>
          <w:sz w:val="22"/>
        </w:rPr>
        <w:t xml:space="preserve"> Government Agency – Self Insurance Permitted</w:t>
      </w:r>
    </w:p>
    <w:p w:rsidR="00775BF7" w:rsidRPr="00260CE5" w:rsidRDefault="00775BF7" w:rsidP="00775BF7">
      <w:pPr>
        <w:tabs>
          <w:tab w:val="left" w:pos="0"/>
          <w:tab w:val="left" w:pos="360"/>
          <w:tab w:val="left" w:pos="720"/>
        </w:tabs>
        <w:suppressAutoHyphens/>
        <w:spacing w:line="360" w:lineRule="auto"/>
        <w:ind w:left="360" w:right="576" w:hanging="360"/>
        <w:rPr>
          <w:rFonts w:ascii="Calibri" w:hAnsi="Calibri"/>
          <w:spacing w:val="-3"/>
          <w:sz w:val="22"/>
        </w:rPr>
      </w:pPr>
    </w:p>
    <w:p w:rsidR="00775BF7" w:rsidRPr="00260CE5" w:rsidRDefault="00775BF7" w:rsidP="00775BF7">
      <w:pPr>
        <w:tabs>
          <w:tab w:val="left" w:pos="0"/>
          <w:tab w:val="left" w:pos="720"/>
        </w:tabs>
        <w:suppressAutoHyphens/>
        <w:ind w:right="576"/>
        <w:rPr>
          <w:rFonts w:ascii="Calibri" w:hAnsi="Calibri"/>
          <w:spacing w:val="-3"/>
          <w:sz w:val="22"/>
        </w:rPr>
      </w:pPr>
      <w:r w:rsidRPr="00260CE5">
        <w:rPr>
          <w:rFonts w:ascii="Calibri" w:hAnsi="Calibri"/>
          <w:b/>
          <w:spacing w:val="-3"/>
          <w:sz w:val="22"/>
        </w:rPr>
        <w:t>6.  Notice of cancellation or change.</w:t>
      </w:r>
      <w:r w:rsidRPr="00260CE5">
        <w:rPr>
          <w:rFonts w:ascii="Calibri" w:hAnsi="Calibri"/>
          <w:spacing w:val="-3"/>
          <w:sz w:val="22"/>
        </w:rPr>
        <w:t xml:space="preserve">  There shall be no cancellation, material change, reduction of limits or intent not to renew the insurance coverage(s) without 30 days prior written notice from the Contractor or its insurer(s) to Estuary Partnership.</w:t>
      </w:r>
    </w:p>
    <w:p w:rsidR="00775BF7" w:rsidRPr="00260CE5" w:rsidRDefault="00775BF7" w:rsidP="00775BF7">
      <w:pPr>
        <w:tabs>
          <w:tab w:val="left" w:pos="0"/>
          <w:tab w:val="left" w:pos="8910"/>
          <w:tab w:val="left" w:pos="9360"/>
        </w:tabs>
        <w:suppressAutoHyphens/>
        <w:spacing w:line="360" w:lineRule="auto"/>
        <w:ind w:right="288"/>
        <w:rPr>
          <w:rFonts w:ascii="Calibri" w:hAnsi="Calibri"/>
          <w:spacing w:val="-3"/>
          <w:sz w:val="22"/>
        </w:rPr>
      </w:pPr>
    </w:p>
    <w:p w:rsidR="00775BF7" w:rsidRPr="00260CE5" w:rsidRDefault="00775BF7" w:rsidP="00775BF7">
      <w:pPr>
        <w:tabs>
          <w:tab w:val="left" w:pos="0"/>
        </w:tabs>
        <w:suppressAutoHyphens/>
        <w:ind w:right="576"/>
        <w:rPr>
          <w:rFonts w:ascii="Calibri" w:hAnsi="Calibri"/>
          <w:spacing w:val="-3"/>
          <w:sz w:val="22"/>
        </w:rPr>
      </w:pPr>
      <w:r w:rsidRPr="00260CE5">
        <w:rPr>
          <w:rFonts w:ascii="Calibri" w:hAnsi="Calibri"/>
          <w:b/>
          <w:spacing w:val="-3"/>
          <w:sz w:val="22"/>
        </w:rPr>
        <w:t>7</w:t>
      </w:r>
      <w:r w:rsidRPr="00260CE5">
        <w:rPr>
          <w:rFonts w:ascii="Calibri" w:hAnsi="Calibri"/>
          <w:spacing w:val="-3"/>
          <w:sz w:val="22"/>
        </w:rPr>
        <w:t xml:space="preserve">.  </w:t>
      </w:r>
      <w:r w:rsidRPr="00260CE5">
        <w:rPr>
          <w:rFonts w:ascii="Calibri" w:hAnsi="Calibri"/>
          <w:b/>
          <w:spacing w:val="-3"/>
          <w:sz w:val="22"/>
        </w:rPr>
        <w:t xml:space="preserve">Proof of Insurance. </w:t>
      </w:r>
      <w:r w:rsidRPr="00260CE5">
        <w:rPr>
          <w:rFonts w:ascii="Calibri" w:hAnsi="Calibri"/>
          <w:spacing w:val="-3"/>
          <w:sz w:val="22"/>
        </w:rPr>
        <w:t xml:space="preserve"> As evidence of the insurance coverages required by this Contract, Contractor </w:t>
      </w:r>
      <w:r>
        <w:rPr>
          <w:rFonts w:ascii="Calibri" w:hAnsi="Calibri"/>
          <w:spacing w:val="-3"/>
          <w:sz w:val="22"/>
        </w:rPr>
        <w:t xml:space="preserve">shall </w:t>
      </w:r>
      <w:r w:rsidRPr="00260CE5">
        <w:rPr>
          <w:rFonts w:ascii="Calibri" w:hAnsi="Calibri"/>
          <w:spacing w:val="-3"/>
          <w:sz w:val="22"/>
        </w:rPr>
        <w:t>furnish acceptable insurance certificates to Estuary Partnership prior to commencing the work.  The certificate shall specify all of the parties who are Additional Insureds</w:t>
      </w:r>
      <w:r>
        <w:rPr>
          <w:rFonts w:ascii="Calibri" w:hAnsi="Calibri"/>
          <w:spacing w:val="-3"/>
          <w:sz w:val="22"/>
        </w:rPr>
        <w:t>, including, but not limited t</w:t>
      </w:r>
      <w:r w:rsidR="00BE7BB8">
        <w:rPr>
          <w:rFonts w:ascii="Calibri" w:hAnsi="Calibri"/>
          <w:spacing w:val="-3"/>
          <w:sz w:val="22"/>
        </w:rPr>
        <w:t>o, the Estuary Partnership, and USFS</w:t>
      </w:r>
      <w:r w:rsidRPr="00260CE5">
        <w:rPr>
          <w:rFonts w:ascii="Calibri" w:hAnsi="Calibri"/>
          <w:spacing w:val="-3"/>
          <w:sz w:val="22"/>
        </w:rPr>
        <w:t>. The Contractor shall be financially responsible for all pertinent deductibles, self</w:t>
      </w:r>
      <w:r w:rsidRPr="00260CE5">
        <w:rPr>
          <w:rFonts w:ascii="Calibri" w:hAnsi="Calibri"/>
          <w:spacing w:val="-3"/>
          <w:sz w:val="22"/>
        </w:rPr>
        <w:noBreakHyphen/>
        <w:t>insured retentions and/or self</w:t>
      </w:r>
      <w:r w:rsidRPr="00260CE5">
        <w:rPr>
          <w:rFonts w:ascii="Calibri" w:hAnsi="Calibri"/>
          <w:spacing w:val="-3"/>
          <w:sz w:val="22"/>
        </w:rPr>
        <w:noBreakHyphen/>
        <w:t>insurance.</w:t>
      </w:r>
    </w:p>
    <w:p w:rsidR="00775BF7" w:rsidRPr="00260CE5" w:rsidRDefault="00775BF7" w:rsidP="00775BF7">
      <w:pPr>
        <w:pStyle w:val="BodyTextIndent2"/>
        <w:tabs>
          <w:tab w:val="left" w:pos="748"/>
          <w:tab w:val="left" w:pos="2244"/>
        </w:tabs>
        <w:spacing w:after="0" w:line="240" w:lineRule="auto"/>
        <w:ind w:left="0"/>
        <w:jc w:val="center"/>
        <w:rPr>
          <w:rFonts w:ascii="Calibri" w:hAnsi="Calibri"/>
          <w:b/>
          <w:sz w:val="28"/>
          <w:szCs w:val="28"/>
        </w:rPr>
      </w:pPr>
      <w:r w:rsidRPr="00260CE5">
        <w:rPr>
          <w:rFonts w:ascii="Calibri" w:hAnsi="Calibri"/>
        </w:rPr>
        <w:br w:type="page"/>
      </w:r>
      <w:r w:rsidRPr="00260CE5">
        <w:rPr>
          <w:rFonts w:ascii="Calibri" w:hAnsi="Calibri"/>
          <w:b/>
          <w:sz w:val="28"/>
          <w:szCs w:val="28"/>
        </w:rPr>
        <w:t>Exhibit E</w:t>
      </w:r>
    </w:p>
    <w:p w:rsidR="00775BF7" w:rsidRPr="009F7636" w:rsidRDefault="00775BF7" w:rsidP="00775BF7">
      <w:pPr>
        <w:jc w:val="center"/>
        <w:rPr>
          <w:rFonts w:ascii="Calibri" w:hAnsi="Calibri"/>
          <w:b/>
          <w:caps/>
          <w:sz w:val="28"/>
          <w:szCs w:val="28"/>
        </w:rPr>
      </w:pPr>
      <w:r w:rsidRPr="009F7636">
        <w:rPr>
          <w:rFonts w:ascii="Calibri" w:hAnsi="Calibri"/>
          <w:b/>
          <w:caps/>
          <w:sz w:val="28"/>
          <w:szCs w:val="28"/>
        </w:rPr>
        <w:t>Compliance with Federal Contracting Rules</w:t>
      </w:r>
    </w:p>
    <w:p w:rsidR="00775BF7" w:rsidRPr="00260CE5" w:rsidRDefault="00775BF7" w:rsidP="00775BF7">
      <w:pPr>
        <w:pStyle w:val="BodyTextIndent2"/>
        <w:tabs>
          <w:tab w:val="left" w:pos="748"/>
          <w:tab w:val="left" w:pos="2244"/>
        </w:tabs>
        <w:spacing w:after="0" w:line="240" w:lineRule="auto"/>
        <w:ind w:left="0"/>
        <w:jc w:val="center"/>
        <w:rPr>
          <w:rFonts w:ascii="Calibri" w:hAnsi="Calibri"/>
        </w:rPr>
      </w:pPr>
    </w:p>
    <w:p w:rsidR="00775BF7" w:rsidRPr="00260CE5" w:rsidRDefault="00775BF7" w:rsidP="00775BF7">
      <w:pPr>
        <w:rPr>
          <w:rFonts w:ascii="Calibri" w:hAnsi="Calibri"/>
          <w:b/>
          <w:sz w:val="22"/>
          <w:szCs w:val="22"/>
        </w:rPr>
      </w:pPr>
      <w:r w:rsidRPr="00260CE5">
        <w:rPr>
          <w:rFonts w:ascii="Calibri" w:hAnsi="Calibri"/>
          <w:b/>
          <w:sz w:val="22"/>
          <w:szCs w:val="22"/>
        </w:rPr>
        <w:t>Contracts whose funding is identified in Exhibit A of Contract as federal must comply with each provision below.</w:t>
      </w:r>
    </w:p>
    <w:p w:rsidR="00775BF7" w:rsidRPr="00260CE5" w:rsidRDefault="00775BF7" w:rsidP="00775BF7">
      <w:pPr>
        <w:rPr>
          <w:rFonts w:ascii="Calibri" w:hAnsi="Calibri"/>
          <w:sz w:val="22"/>
          <w:szCs w:val="22"/>
        </w:rPr>
      </w:pPr>
    </w:p>
    <w:p w:rsidR="00775BF7" w:rsidRPr="00260CE5" w:rsidRDefault="00775BF7" w:rsidP="00775BF7">
      <w:pPr>
        <w:rPr>
          <w:rFonts w:ascii="Calibri" w:hAnsi="Calibri"/>
          <w:sz w:val="22"/>
          <w:szCs w:val="22"/>
        </w:rPr>
      </w:pPr>
      <w:proofErr w:type="gramStart"/>
      <w:r w:rsidRPr="00260CE5">
        <w:rPr>
          <w:rFonts w:ascii="Calibri" w:hAnsi="Calibri"/>
          <w:b/>
          <w:sz w:val="22"/>
          <w:szCs w:val="22"/>
        </w:rPr>
        <w:t>Payment</w:t>
      </w:r>
      <w:r w:rsidRPr="00260CE5">
        <w:rPr>
          <w:rFonts w:ascii="Calibri" w:hAnsi="Calibri"/>
          <w:sz w:val="22"/>
          <w:szCs w:val="22"/>
        </w:rPr>
        <w:t>.</w:t>
      </w:r>
      <w:proofErr w:type="gramEnd"/>
      <w:r w:rsidRPr="00260CE5">
        <w:rPr>
          <w:rFonts w:ascii="Calibri" w:hAnsi="Calibri"/>
          <w:sz w:val="22"/>
          <w:szCs w:val="22"/>
        </w:rPr>
        <w:t xml:space="preserve">  Estuary Partnership shall</w:t>
      </w:r>
      <w:r w:rsidR="00BE7BB8">
        <w:rPr>
          <w:rFonts w:ascii="Calibri" w:hAnsi="Calibri"/>
          <w:sz w:val="22"/>
          <w:szCs w:val="22"/>
        </w:rPr>
        <w:t xml:space="preserve"> </w:t>
      </w:r>
      <w:r w:rsidRPr="00260CE5">
        <w:rPr>
          <w:rFonts w:ascii="Calibri" w:hAnsi="Calibri"/>
          <w:sz w:val="22"/>
          <w:szCs w:val="22"/>
        </w:rPr>
        <w:t xml:space="preserve">disburse funds in accordance with the terms and conditions of this Contract and </w:t>
      </w:r>
      <w:r w:rsidRPr="00260CE5">
        <w:rPr>
          <w:rFonts w:ascii="Calibri" w:hAnsi="Calibri"/>
          <w:spacing w:val="-2"/>
          <w:sz w:val="22"/>
          <w:szCs w:val="22"/>
        </w:rPr>
        <w:t>the cost principles of OMB Circular A-122 (Non-Profit Organizations), as applicable.</w:t>
      </w:r>
    </w:p>
    <w:p w:rsidR="00775BF7" w:rsidRPr="00260CE5" w:rsidRDefault="00775BF7" w:rsidP="00775BF7">
      <w:pPr>
        <w:rPr>
          <w:rFonts w:ascii="Calibri" w:hAnsi="Calibri"/>
          <w:sz w:val="22"/>
          <w:szCs w:val="22"/>
        </w:rPr>
      </w:pPr>
    </w:p>
    <w:p w:rsidR="00775BF7" w:rsidRPr="00260CE5" w:rsidRDefault="00775BF7" w:rsidP="00775BF7">
      <w:pPr>
        <w:rPr>
          <w:rFonts w:ascii="Calibri" w:hAnsi="Calibri"/>
          <w:spacing w:val="-2"/>
          <w:sz w:val="22"/>
          <w:szCs w:val="22"/>
        </w:rPr>
      </w:pPr>
      <w:proofErr w:type="gramStart"/>
      <w:r w:rsidRPr="00260CE5">
        <w:rPr>
          <w:rFonts w:ascii="Calibri" w:hAnsi="Calibri"/>
          <w:b/>
          <w:sz w:val="22"/>
          <w:szCs w:val="22"/>
        </w:rPr>
        <w:t>Compliance with Laws.</w:t>
      </w:r>
      <w:proofErr w:type="gramEnd"/>
      <w:r w:rsidRPr="00260CE5">
        <w:rPr>
          <w:rFonts w:ascii="Calibri" w:hAnsi="Calibri"/>
          <w:sz w:val="22"/>
          <w:szCs w:val="22"/>
        </w:rPr>
        <w:t xml:space="preserve">  Contractor shall  comply with all other local, state, and federal laws, rules, regulations, and guidelines to which it or this Contract may be subject (the “Laws”), including but not limited to the applicable provisions of 40 CFR Chapter 1, Subchapter B, applicable</w:t>
      </w:r>
      <w:r w:rsidRPr="00260CE5">
        <w:rPr>
          <w:rFonts w:ascii="Calibri" w:hAnsi="Calibri"/>
          <w:spacing w:val="-2"/>
          <w:sz w:val="22"/>
          <w:szCs w:val="22"/>
        </w:rPr>
        <w:t xml:space="preserve"> Office of Management and Budget (“OMB”) circulars.  The inclusion of any specific legal requirements under any of the Laws in these Terms &amp; Conditions does not relieve the Contractor of any of its other obligations under any of the Laws. Contractor further agrees to keep current on any changes in any of the Laws.</w:t>
      </w:r>
    </w:p>
    <w:p w:rsidR="00775BF7" w:rsidRPr="00260CE5" w:rsidRDefault="00775BF7" w:rsidP="00775BF7">
      <w:pPr>
        <w:rPr>
          <w:rFonts w:ascii="Calibri" w:hAnsi="Calibri"/>
          <w:sz w:val="22"/>
          <w:szCs w:val="22"/>
        </w:rPr>
      </w:pPr>
    </w:p>
    <w:p w:rsidR="00775BF7" w:rsidRPr="00260CE5" w:rsidRDefault="00775BF7" w:rsidP="00775BF7">
      <w:pPr>
        <w:rPr>
          <w:rFonts w:ascii="Calibri" w:hAnsi="Calibri"/>
          <w:sz w:val="22"/>
          <w:szCs w:val="22"/>
        </w:rPr>
      </w:pPr>
      <w:proofErr w:type="gramStart"/>
      <w:r w:rsidRPr="00260CE5">
        <w:rPr>
          <w:rFonts w:ascii="Calibri" w:hAnsi="Calibri"/>
          <w:b/>
          <w:sz w:val="22"/>
          <w:szCs w:val="22"/>
        </w:rPr>
        <w:t>Property</w:t>
      </w:r>
      <w:r w:rsidRPr="00260CE5">
        <w:rPr>
          <w:rFonts w:ascii="Calibri" w:hAnsi="Calibri"/>
          <w:sz w:val="22"/>
          <w:szCs w:val="22"/>
        </w:rPr>
        <w:t>.</w:t>
      </w:r>
      <w:proofErr w:type="gramEnd"/>
      <w:r w:rsidRPr="00260CE5">
        <w:rPr>
          <w:rFonts w:ascii="Calibri" w:hAnsi="Calibri"/>
          <w:sz w:val="22"/>
          <w:szCs w:val="22"/>
        </w:rPr>
        <w:t xml:space="preserve"> Contractor agrees to comply with all applicable provisions of OMB Circular A-110 relating to property, equipment, and supplies acquired with this Contract.  Contractor is subject to all provisions of OMB Circular A-110 relating to intangible property rights, including but not limited to, the provision relating to the reservation by the EPA of a royalty-free, nonexclusive and irrevocable right to reproduce, publish, or otherwise use any copyrighted work produced by this Contract for federal purposes, and to authorize others to do so.</w:t>
      </w:r>
    </w:p>
    <w:p w:rsidR="00775BF7" w:rsidRPr="00260CE5" w:rsidRDefault="00775BF7" w:rsidP="00775BF7">
      <w:pPr>
        <w:rPr>
          <w:rFonts w:ascii="Calibri" w:hAnsi="Calibri"/>
          <w:b/>
          <w:sz w:val="22"/>
          <w:szCs w:val="22"/>
        </w:rPr>
      </w:pPr>
    </w:p>
    <w:p w:rsidR="00775BF7" w:rsidRPr="00260CE5" w:rsidRDefault="00775BF7" w:rsidP="00775BF7">
      <w:pPr>
        <w:rPr>
          <w:rFonts w:ascii="Calibri" w:hAnsi="Calibri"/>
          <w:sz w:val="22"/>
          <w:szCs w:val="22"/>
        </w:rPr>
      </w:pPr>
      <w:proofErr w:type="gramStart"/>
      <w:r w:rsidRPr="00260CE5">
        <w:rPr>
          <w:rFonts w:ascii="Calibri" w:hAnsi="Calibri"/>
          <w:b/>
          <w:sz w:val="22"/>
          <w:szCs w:val="22"/>
        </w:rPr>
        <w:t>Procurement Responsibilities</w:t>
      </w:r>
      <w:r w:rsidRPr="00260CE5">
        <w:rPr>
          <w:rFonts w:ascii="Calibri" w:hAnsi="Calibri"/>
          <w:sz w:val="22"/>
          <w:szCs w:val="22"/>
        </w:rPr>
        <w:t>.</w:t>
      </w:r>
      <w:proofErr w:type="gramEnd"/>
      <w:r w:rsidRPr="00260CE5">
        <w:rPr>
          <w:rFonts w:ascii="Calibri" w:hAnsi="Calibri"/>
          <w:sz w:val="22"/>
          <w:szCs w:val="22"/>
        </w:rPr>
        <w:t xml:space="preserve">  Contractor agrees to comply with the procurement requirements mandated by the EPA in its Cooperative Agreement with Estuary Partnership, and the procurement procedures listed in OMB Circular A-110.  Contract</w:t>
      </w:r>
      <w:r w:rsidR="00F012C1">
        <w:rPr>
          <w:rFonts w:ascii="Calibri" w:hAnsi="Calibri"/>
          <w:sz w:val="22"/>
          <w:szCs w:val="22"/>
        </w:rPr>
        <w:t xml:space="preserve">or shall </w:t>
      </w:r>
      <w:r w:rsidRPr="00260CE5">
        <w:rPr>
          <w:rFonts w:ascii="Calibri" w:hAnsi="Calibri"/>
          <w:sz w:val="22"/>
          <w:szCs w:val="22"/>
        </w:rPr>
        <w:t xml:space="preserve">ensure that the applicable contract provisions listed in Appendix </w:t>
      </w:r>
      <w:proofErr w:type="gramStart"/>
      <w:r w:rsidRPr="00260CE5">
        <w:rPr>
          <w:rFonts w:ascii="Calibri" w:hAnsi="Calibri"/>
          <w:sz w:val="22"/>
          <w:szCs w:val="22"/>
        </w:rPr>
        <w:t>A</w:t>
      </w:r>
      <w:proofErr w:type="gramEnd"/>
      <w:r w:rsidRPr="00260CE5">
        <w:rPr>
          <w:rFonts w:ascii="Calibri" w:hAnsi="Calibri"/>
          <w:sz w:val="22"/>
          <w:szCs w:val="22"/>
        </w:rPr>
        <w:t xml:space="preserve"> of OMB Circular A-110 are included in any contract awarded by Contractor.</w:t>
      </w:r>
    </w:p>
    <w:p w:rsidR="00775BF7" w:rsidRPr="00A90040" w:rsidRDefault="00775BF7" w:rsidP="00775BF7">
      <w:pPr>
        <w:pStyle w:val="BodyTextIndent2"/>
        <w:tabs>
          <w:tab w:val="left" w:pos="748"/>
          <w:tab w:val="left" w:pos="2244"/>
        </w:tabs>
        <w:spacing w:after="0" w:line="240" w:lineRule="auto"/>
        <w:ind w:left="0"/>
        <w:jc w:val="center"/>
        <w:rPr>
          <w:rFonts w:ascii="Calibri" w:hAnsi="Calibri" w:cs="Calibri"/>
          <w:b/>
          <w:sz w:val="28"/>
          <w:szCs w:val="28"/>
        </w:rPr>
      </w:pPr>
      <w:r>
        <w:rPr>
          <w:rFonts w:ascii="Calibri" w:hAnsi="Calibri"/>
        </w:rPr>
        <w:br w:type="page"/>
      </w:r>
      <w:r w:rsidRPr="00E76841" w:rsidDel="00E76841">
        <w:rPr>
          <w:rFonts w:ascii="Calibri" w:hAnsi="Calibri"/>
          <w:b/>
          <w:sz w:val="28"/>
          <w:szCs w:val="28"/>
        </w:rPr>
        <w:t xml:space="preserve"> </w:t>
      </w:r>
      <w:r w:rsidRPr="00A90040">
        <w:rPr>
          <w:rFonts w:ascii="Calibri" w:hAnsi="Calibri" w:cs="Calibri"/>
          <w:b/>
          <w:sz w:val="28"/>
          <w:szCs w:val="28"/>
        </w:rPr>
        <w:t>Exhibit F</w:t>
      </w:r>
    </w:p>
    <w:p w:rsidR="00775BF7" w:rsidRPr="00A90040" w:rsidRDefault="00775BF7" w:rsidP="002D6BF7">
      <w:pPr>
        <w:widowControl w:val="0"/>
        <w:rPr>
          <w:rFonts w:ascii="Calibri" w:hAnsi="Calibri" w:cs="Calibri"/>
          <w:b/>
          <w:color w:val="000000"/>
        </w:rPr>
      </w:pPr>
      <w:r w:rsidRPr="00A90040">
        <w:rPr>
          <w:rFonts w:ascii="Calibri" w:hAnsi="Calibri" w:cs="Calibri"/>
          <w:b/>
          <w:color w:val="000000"/>
        </w:rPr>
        <w:t xml:space="preserve"> </w:t>
      </w:r>
      <w:r w:rsidR="002D6BF7">
        <w:rPr>
          <w:rFonts w:ascii="Calibri" w:hAnsi="Calibri" w:cs="Calibri"/>
          <w:b/>
          <w:color w:val="000000"/>
        </w:rPr>
        <w:tab/>
      </w:r>
      <w:r w:rsidR="002D6BF7">
        <w:rPr>
          <w:rFonts w:ascii="Calibri" w:hAnsi="Calibri" w:cs="Calibri"/>
          <w:b/>
          <w:color w:val="000000"/>
        </w:rPr>
        <w:tab/>
      </w:r>
      <w:r w:rsidR="002D6BF7">
        <w:rPr>
          <w:rFonts w:ascii="Calibri" w:hAnsi="Calibri" w:cs="Calibri"/>
          <w:b/>
          <w:color w:val="000000"/>
        </w:rPr>
        <w:tab/>
      </w:r>
      <w:r w:rsidR="002D6BF7">
        <w:rPr>
          <w:rFonts w:ascii="Calibri" w:hAnsi="Calibri" w:cs="Calibri"/>
          <w:b/>
          <w:color w:val="000000"/>
        </w:rPr>
        <w:tab/>
      </w:r>
      <w:r w:rsidR="002D6BF7">
        <w:rPr>
          <w:rFonts w:ascii="Calibri" w:hAnsi="Calibri" w:cs="Calibri"/>
          <w:b/>
          <w:color w:val="000000"/>
        </w:rPr>
        <w:tab/>
        <w:t xml:space="preserve">    </w:t>
      </w:r>
      <w:r w:rsidRPr="00A90040">
        <w:rPr>
          <w:rFonts w:ascii="Calibri" w:hAnsi="Calibri" w:cs="Calibri"/>
          <w:b/>
          <w:color w:val="000000"/>
        </w:rPr>
        <w:t>CONDITIONS OF WORK</w:t>
      </w:r>
    </w:p>
    <w:p w:rsidR="00775BF7" w:rsidRPr="00E76841" w:rsidRDefault="00775BF7" w:rsidP="00775BF7">
      <w:pPr>
        <w:widowControl w:val="0"/>
        <w:jc w:val="center"/>
        <w:rPr>
          <w:rFonts w:ascii="Calibri" w:hAnsi="Calibri" w:cs="Calibri"/>
          <w:color w:val="000000"/>
          <w:sz w:val="22"/>
          <w:szCs w:val="22"/>
        </w:rPr>
      </w:pP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The Contractor shall access project work areas using access routes specified in the design drawings.  If the Contractor desires to access work areas using other access routes, the Contractor is solely responsible for coordination with</w:t>
      </w:r>
      <w:r w:rsidR="003D1CAF" w:rsidRPr="003D1CAF">
        <w:rPr>
          <w:rFonts w:ascii="Calibri" w:hAnsi="Calibri" w:cs="Calibri"/>
          <w:sz w:val="22"/>
          <w:szCs w:val="22"/>
        </w:rPr>
        <w:t xml:space="preserve"> </w:t>
      </w:r>
      <w:r w:rsidR="003D1CAF">
        <w:rPr>
          <w:rFonts w:ascii="Calibri" w:hAnsi="Calibri" w:cs="Calibri"/>
          <w:sz w:val="22"/>
          <w:szCs w:val="22"/>
        </w:rPr>
        <w:t>USFS and the</w:t>
      </w:r>
      <w:r w:rsidR="00AD13A5">
        <w:rPr>
          <w:rFonts w:ascii="Calibri" w:hAnsi="Calibri" w:cs="Calibri"/>
          <w:sz w:val="22"/>
          <w:szCs w:val="22"/>
        </w:rPr>
        <w:t xml:space="preserve"> Estuary Partnership</w:t>
      </w:r>
      <w:r w:rsidRPr="00E76841">
        <w:rPr>
          <w:rFonts w:ascii="Calibri" w:hAnsi="Calibri" w:cs="Calibri"/>
          <w:sz w:val="22"/>
          <w:szCs w:val="22"/>
        </w:rPr>
        <w:t>.</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The Contractor shall notify Estuary Partnership and</w:t>
      </w:r>
      <w:r w:rsidR="00AD3006">
        <w:rPr>
          <w:rFonts w:ascii="Calibri" w:hAnsi="Calibri" w:cs="Calibri"/>
          <w:sz w:val="22"/>
          <w:szCs w:val="22"/>
        </w:rPr>
        <w:t xml:space="preserve"> USFS </w:t>
      </w:r>
      <w:r w:rsidRPr="00E76841">
        <w:rPr>
          <w:rFonts w:ascii="Calibri" w:hAnsi="Calibri" w:cs="Calibri"/>
          <w:sz w:val="22"/>
          <w:szCs w:val="22"/>
        </w:rPr>
        <w:t>staff when Contractor, any subcontractors, or any employees of such shall be on the project site.</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 xml:space="preserve">Contractor is advised that the site is located within a public recreation facility that will remain open to the public during the construction period. The Contractor shall coordinate with </w:t>
      </w:r>
      <w:r w:rsidR="00AD3006">
        <w:rPr>
          <w:rFonts w:ascii="Calibri" w:hAnsi="Calibri" w:cs="Calibri"/>
          <w:sz w:val="22"/>
          <w:szCs w:val="22"/>
        </w:rPr>
        <w:t xml:space="preserve">USFS </w:t>
      </w:r>
      <w:r w:rsidRPr="00E76841">
        <w:rPr>
          <w:rFonts w:ascii="Calibri" w:hAnsi="Calibri" w:cs="Calibri"/>
          <w:sz w:val="22"/>
          <w:szCs w:val="22"/>
        </w:rPr>
        <w:t>and Estuary Partnership staff to provide for public safety during construction. The Contractor shall conduct job hazard assessment prior to project and ensure Contractor’s work protects visitors, environment, and staff with use of appropriate signs/barricades. Contractor shall conduct tailgate or pre-shift safety meetings.</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No pets are allowed on site during construction.</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 xml:space="preserve">Construction operations shall be allowed 7 am to 7 pm or as approved by </w:t>
      </w:r>
      <w:r w:rsidR="00AD3006">
        <w:rPr>
          <w:rFonts w:ascii="Calibri" w:hAnsi="Calibri" w:cs="Calibri"/>
          <w:sz w:val="22"/>
          <w:szCs w:val="22"/>
        </w:rPr>
        <w:t xml:space="preserve">USFS </w:t>
      </w:r>
      <w:r w:rsidRPr="00E76841">
        <w:rPr>
          <w:rFonts w:ascii="Calibri" w:hAnsi="Calibri" w:cs="Calibri"/>
          <w:sz w:val="22"/>
          <w:szCs w:val="22"/>
        </w:rPr>
        <w:t>staff.  Construction operations are prohibited during weekends and holidays.</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 xml:space="preserve">The Contractor shall maintain areas free of waste materials, debris, and rubbish and maintain the site in a clean and orderly condition. The Contractor shall remove waste materials, debris, and rubbish from the site immediately upon such materials becoming unfit for use in the work. In the event this material is not removed, Estuary Partnership and </w:t>
      </w:r>
      <w:r w:rsidR="00AD3006">
        <w:rPr>
          <w:rFonts w:ascii="Calibri" w:hAnsi="Calibri" w:cs="Calibri"/>
          <w:sz w:val="22"/>
          <w:szCs w:val="22"/>
        </w:rPr>
        <w:t xml:space="preserve">USFS </w:t>
      </w:r>
      <w:proofErr w:type="gramStart"/>
      <w:r w:rsidRPr="00E76841">
        <w:rPr>
          <w:rFonts w:ascii="Calibri" w:hAnsi="Calibri" w:cs="Calibri"/>
          <w:sz w:val="22"/>
          <w:szCs w:val="22"/>
        </w:rPr>
        <w:t>staff reserve</w:t>
      </w:r>
      <w:proofErr w:type="gramEnd"/>
      <w:r w:rsidRPr="00E76841">
        <w:rPr>
          <w:rFonts w:ascii="Calibri" w:hAnsi="Calibri" w:cs="Calibri"/>
          <w:sz w:val="22"/>
          <w:szCs w:val="22"/>
        </w:rPr>
        <w:t xml:space="preserve"> the right, but do not have the duty, to have the material removed and the expense shall be charged to the Contractor.</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The Contractor shall provide toilet and wash-up facilities for the work force at the site. These shall comply with applicable laws, ordinances, and regulations pertaining to public health and sanitation.</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 xml:space="preserve">The Contractor shall stage equipment and materials in designated areas only, and all refueling shall occur on paved surfaces and in the presence of appropriate spill containment equipment. The Contractor may stage LWD along the </w:t>
      </w:r>
      <w:r w:rsidR="00AD3006">
        <w:rPr>
          <w:rFonts w:ascii="Calibri" w:hAnsi="Calibri" w:cs="Calibri"/>
          <w:sz w:val="22"/>
          <w:szCs w:val="22"/>
        </w:rPr>
        <w:t>creek</w:t>
      </w:r>
      <w:r w:rsidRPr="00E76841">
        <w:rPr>
          <w:rFonts w:ascii="Calibri" w:hAnsi="Calibri" w:cs="Calibri"/>
          <w:sz w:val="22"/>
          <w:szCs w:val="22"/>
        </w:rPr>
        <w:t>; however, the Contractor shall not stage LWD in piles or log decks but rather as individual logs. The Contractor shall be responsible for protecting logs from firewood cutting.</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No fires will be allowed on site.</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Smoking by employees of Contractor or subcontra</w:t>
      </w:r>
      <w:r w:rsidR="00F012C1">
        <w:rPr>
          <w:rFonts w:ascii="Calibri" w:hAnsi="Calibri" w:cs="Calibri"/>
          <w:sz w:val="22"/>
          <w:szCs w:val="22"/>
        </w:rPr>
        <w:t xml:space="preserve">ctor is strictly prohibited on </w:t>
      </w:r>
      <w:r w:rsidR="00AD3006">
        <w:rPr>
          <w:rFonts w:ascii="Calibri" w:hAnsi="Calibri" w:cs="Calibri"/>
          <w:sz w:val="22"/>
          <w:szCs w:val="22"/>
        </w:rPr>
        <w:t xml:space="preserve">USFS </w:t>
      </w:r>
      <w:r w:rsidRPr="00E76841">
        <w:rPr>
          <w:rFonts w:ascii="Calibri" w:hAnsi="Calibri" w:cs="Calibri"/>
          <w:sz w:val="22"/>
          <w:szCs w:val="22"/>
        </w:rPr>
        <w:t>properties.</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Contractor shall maintain supply of fire suppressing equipment (shovels, burlap bags, etc.) on site at all times.</w:t>
      </w:r>
    </w:p>
    <w:p w:rsidR="00775BF7" w:rsidRPr="00E76841" w:rsidRDefault="00775BF7" w:rsidP="007B0A8F">
      <w:pPr>
        <w:pStyle w:val="ListParagraph"/>
        <w:numPr>
          <w:ilvl w:val="0"/>
          <w:numId w:val="29"/>
        </w:numPr>
        <w:autoSpaceDE w:val="0"/>
        <w:autoSpaceDN w:val="0"/>
        <w:adjustRightInd w:val="0"/>
        <w:spacing w:before="120" w:after="160"/>
        <w:rPr>
          <w:rFonts w:ascii="Calibri" w:hAnsi="Calibri" w:cs="Calibri"/>
          <w:sz w:val="22"/>
          <w:szCs w:val="22"/>
        </w:rPr>
      </w:pPr>
      <w:r w:rsidRPr="00E76841">
        <w:rPr>
          <w:rFonts w:ascii="Calibri" w:hAnsi="Calibri" w:cs="Calibri"/>
          <w:sz w:val="22"/>
          <w:szCs w:val="22"/>
        </w:rPr>
        <w:t xml:space="preserve">Within areas specified for ground disturbance, there are no known locations of historic or prehistoric sites, buildings, objects, and properties related to American history, architecture, archaeology and culture. However, </w:t>
      </w:r>
      <w:r w:rsidR="00AD3006">
        <w:rPr>
          <w:rFonts w:ascii="Calibri" w:hAnsi="Calibri" w:cs="Calibri"/>
          <w:sz w:val="22"/>
          <w:szCs w:val="22"/>
        </w:rPr>
        <w:t xml:space="preserve">USFS </w:t>
      </w:r>
      <w:r w:rsidRPr="00E76841">
        <w:rPr>
          <w:rFonts w:ascii="Calibri" w:hAnsi="Calibri" w:cs="Calibri"/>
          <w:sz w:val="22"/>
          <w:szCs w:val="22"/>
        </w:rPr>
        <w:t xml:space="preserve">and the Estuary Partnership may modify the Contract or temporarily stop work to protect any areas, objects of antiquity, artifacts, or similar objects discovered during the project that are or may be protected by cultural and historic resource regulations regardless of when the area, object or artifact is discovered or identified. Discovery of such areas or objects by either party shall be immediately reported to the other party. An </w:t>
      </w:r>
      <w:commentRangeStart w:id="6"/>
      <w:r w:rsidR="00AD3006">
        <w:rPr>
          <w:rFonts w:ascii="Calibri" w:hAnsi="Calibri" w:cs="Calibri"/>
          <w:sz w:val="22"/>
          <w:szCs w:val="22"/>
        </w:rPr>
        <w:t xml:space="preserve">USFS </w:t>
      </w:r>
      <w:commentRangeEnd w:id="6"/>
      <w:r w:rsidR="00AD3006">
        <w:rPr>
          <w:rStyle w:val="CommentReference"/>
        </w:rPr>
        <w:commentReference w:id="6"/>
      </w:r>
      <w:r w:rsidRPr="00E76841">
        <w:rPr>
          <w:rFonts w:ascii="Calibri" w:hAnsi="Calibri" w:cs="Calibri"/>
          <w:sz w:val="22"/>
          <w:szCs w:val="22"/>
        </w:rPr>
        <w:t>archaeologist will be on-site during construction.</w:t>
      </w:r>
    </w:p>
    <w:p w:rsidR="00775BF7" w:rsidRPr="00AD13A5" w:rsidRDefault="00775BF7" w:rsidP="00AD13A5">
      <w:pPr>
        <w:pStyle w:val="BodyText"/>
        <w:numPr>
          <w:ilvl w:val="0"/>
          <w:numId w:val="29"/>
        </w:numPr>
        <w:spacing w:after="160"/>
        <w:rPr>
          <w:rFonts w:ascii="Calibri" w:hAnsi="Calibri" w:cs="Calibri"/>
          <w:sz w:val="22"/>
          <w:szCs w:val="22"/>
        </w:rPr>
      </w:pPr>
      <w:r w:rsidRPr="00E76841">
        <w:rPr>
          <w:rFonts w:ascii="Calibri" w:hAnsi="Calibri" w:cs="Calibri"/>
          <w:sz w:val="22"/>
          <w:szCs w:val="22"/>
        </w:rPr>
        <w:t xml:space="preserve">All equipment to be brought onsite that will be operating beyond existing roads shall be cleaned prior to arrival to prevent noxious and non-native seed contamination of the site. Mud, dirt, seeds, plant parts, and other debris shall be removed from equipment before moving it into the project area. This requirement also applies to service trucks, water trucks, pickup trucks, cars and other passenger vehicles used in the daily transport of personnel if they will travel off the existing road surface. Contractor shall certify in writing that all off-road vehicles and equipment are free of noxious weeds prior to the start of operations. Contractor shall employ whatever cleaning methods are necessary to ensure that equipment and vehicles are free of noxious weeds. Disassembly of equipment components or specialized inspection tools is not required. Visual inspections will be conducted without warning during operations. </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Soil disturbance shall be minimized to the extent practical, consistent with project objectives.</w:t>
      </w:r>
    </w:p>
    <w:p w:rsidR="00775BF7" w:rsidRPr="00E76841" w:rsidRDefault="00775BF7" w:rsidP="007B0A8F">
      <w:pPr>
        <w:pStyle w:val="BodyText"/>
        <w:numPr>
          <w:ilvl w:val="0"/>
          <w:numId w:val="29"/>
        </w:numPr>
        <w:spacing w:after="160"/>
        <w:rPr>
          <w:rFonts w:ascii="Calibri" w:hAnsi="Calibri" w:cs="Calibri"/>
          <w:sz w:val="22"/>
          <w:szCs w:val="22"/>
        </w:rPr>
      </w:pPr>
      <w:r w:rsidRPr="00E76841">
        <w:rPr>
          <w:rFonts w:ascii="Calibri" w:hAnsi="Calibri" w:cs="Calibri"/>
          <w:sz w:val="22"/>
          <w:szCs w:val="22"/>
        </w:rPr>
        <w:t>Only native plant materials shall be used for seeding and tree and shrub planting.</w:t>
      </w:r>
    </w:p>
    <w:p w:rsidR="00775BF7" w:rsidRPr="00E76841" w:rsidRDefault="00775BF7" w:rsidP="00775BF7">
      <w:pPr>
        <w:pStyle w:val="ListParagraph"/>
        <w:autoSpaceDE w:val="0"/>
        <w:autoSpaceDN w:val="0"/>
        <w:adjustRightInd w:val="0"/>
        <w:spacing w:before="120" w:after="160"/>
        <w:rPr>
          <w:rFonts w:ascii="Calibri" w:hAnsi="Calibri" w:cs="Calibri"/>
          <w:sz w:val="22"/>
          <w:szCs w:val="22"/>
        </w:rPr>
      </w:pPr>
    </w:p>
    <w:p w:rsidR="00775BF7" w:rsidRPr="00E76841" w:rsidRDefault="00775BF7" w:rsidP="00775BF7">
      <w:pPr>
        <w:pStyle w:val="ListParagraph"/>
        <w:autoSpaceDE w:val="0"/>
        <w:autoSpaceDN w:val="0"/>
        <w:adjustRightInd w:val="0"/>
        <w:spacing w:before="120" w:after="160"/>
        <w:rPr>
          <w:rFonts w:ascii="Calibri" w:hAnsi="Calibri" w:cs="Calibri"/>
          <w:sz w:val="22"/>
          <w:szCs w:val="22"/>
        </w:rPr>
      </w:pPr>
    </w:p>
    <w:p w:rsidR="00775BF7" w:rsidRPr="002F5986" w:rsidRDefault="00775BF7" w:rsidP="002F5986">
      <w:pPr>
        <w:pStyle w:val="ListParagraph"/>
        <w:autoSpaceDE w:val="0"/>
        <w:autoSpaceDN w:val="0"/>
        <w:adjustRightInd w:val="0"/>
        <w:spacing w:before="120" w:after="160"/>
        <w:rPr>
          <w:rFonts w:ascii="Calibri" w:hAnsi="Calibri" w:cs="Calibri"/>
          <w:sz w:val="22"/>
          <w:szCs w:val="22"/>
        </w:rPr>
      </w:pPr>
    </w:p>
    <w:p w:rsidR="00775BF7" w:rsidRPr="002F5986" w:rsidRDefault="00775BF7" w:rsidP="002F5986">
      <w:pPr>
        <w:pStyle w:val="ListParagraph"/>
        <w:autoSpaceDE w:val="0"/>
        <w:autoSpaceDN w:val="0"/>
        <w:adjustRightInd w:val="0"/>
        <w:spacing w:before="120" w:after="160"/>
        <w:rPr>
          <w:rFonts w:ascii="Calibri" w:hAnsi="Calibri" w:cs="Calibri"/>
          <w:sz w:val="22"/>
          <w:szCs w:val="22"/>
        </w:rPr>
      </w:pPr>
    </w:p>
    <w:p w:rsidR="00775BF7" w:rsidRPr="002F5986" w:rsidRDefault="00775BF7" w:rsidP="002F5986">
      <w:pPr>
        <w:pStyle w:val="ListParagraph"/>
        <w:autoSpaceDE w:val="0"/>
        <w:autoSpaceDN w:val="0"/>
        <w:adjustRightInd w:val="0"/>
        <w:spacing w:before="120" w:after="160"/>
        <w:rPr>
          <w:rFonts w:ascii="Calibri" w:hAnsi="Calibri" w:cs="Calibri"/>
          <w:sz w:val="22"/>
          <w:szCs w:val="22"/>
        </w:rPr>
      </w:pPr>
    </w:p>
    <w:p w:rsidR="00775BF7" w:rsidRPr="002F5986" w:rsidRDefault="00775BF7" w:rsidP="002F5986">
      <w:pPr>
        <w:pStyle w:val="ListParagraph"/>
        <w:autoSpaceDE w:val="0"/>
        <w:autoSpaceDN w:val="0"/>
        <w:adjustRightInd w:val="0"/>
        <w:spacing w:before="120" w:after="160"/>
        <w:rPr>
          <w:rFonts w:ascii="Calibri" w:hAnsi="Calibri" w:cs="Calibri"/>
          <w:sz w:val="22"/>
          <w:szCs w:val="22"/>
        </w:rPr>
      </w:pPr>
    </w:p>
    <w:p w:rsidR="0027444A" w:rsidRPr="002F5986" w:rsidRDefault="0027444A" w:rsidP="002F5986">
      <w:pPr>
        <w:pStyle w:val="ListParagraph"/>
        <w:autoSpaceDE w:val="0"/>
        <w:autoSpaceDN w:val="0"/>
        <w:adjustRightInd w:val="0"/>
        <w:spacing w:before="120" w:after="160"/>
        <w:rPr>
          <w:rFonts w:ascii="Calibri" w:hAnsi="Calibri" w:cs="Calibri"/>
          <w:sz w:val="22"/>
          <w:szCs w:val="22"/>
        </w:rPr>
      </w:pPr>
    </w:p>
    <w:p w:rsidR="00E359EE" w:rsidRPr="002F5986" w:rsidRDefault="00E359EE" w:rsidP="002F5986">
      <w:pPr>
        <w:pStyle w:val="ListParagraph"/>
        <w:autoSpaceDE w:val="0"/>
        <w:autoSpaceDN w:val="0"/>
        <w:adjustRightInd w:val="0"/>
        <w:spacing w:before="120" w:after="160"/>
        <w:rPr>
          <w:rFonts w:ascii="Calibri" w:hAnsi="Calibri" w:cs="Calibri"/>
          <w:sz w:val="22"/>
          <w:szCs w:val="22"/>
        </w:rPr>
      </w:pPr>
    </w:p>
    <w:p w:rsidR="00E359EE" w:rsidRPr="002F5986" w:rsidRDefault="00E359EE" w:rsidP="002F5986">
      <w:pPr>
        <w:pStyle w:val="ListParagraph"/>
        <w:autoSpaceDE w:val="0"/>
        <w:autoSpaceDN w:val="0"/>
        <w:adjustRightInd w:val="0"/>
        <w:spacing w:before="120" w:after="160"/>
        <w:rPr>
          <w:rFonts w:ascii="Calibri" w:hAnsi="Calibri" w:cs="Calibri"/>
          <w:sz w:val="22"/>
          <w:szCs w:val="22"/>
        </w:rPr>
      </w:pPr>
    </w:p>
    <w:p w:rsidR="00F365EA" w:rsidRPr="002F5986" w:rsidRDefault="00F365EA" w:rsidP="002F5986">
      <w:pPr>
        <w:pStyle w:val="ListParagraph"/>
        <w:autoSpaceDE w:val="0"/>
        <w:autoSpaceDN w:val="0"/>
        <w:adjustRightInd w:val="0"/>
        <w:spacing w:before="120" w:after="160"/>
        <w:rPr>
          <w:rFonts w:ascii="Calibri" w:hAnsi="Calibri" w:cs="Calibri"/>
          <w:sz w:val="22"/>
          <w:szCs w:val="22"/>
        </w:rPr>
        <w:sectPr w:rsidR="00F365EA" w:rsidRPr="002F5986">
          <w:pgSz w:w="12240" w:h="15840"/>
          <w:pgMar w:top="1440" w:right="1008" w:bottom="1008" w:left="1008" w:header="720" w:footer="720" w:gutter="0"/>
          <w:cols w:space="720"/>
          <w:docGrid w:linePitch="326"/>
        </w:sectPr>
      </w:pPr>
    </w:p>
    <w:p w:rsidR="0027444A" w:rsidRDefault="009E34AF" w:rsidP="0084050F">
      <w:pPr>
        <w:spacing w:after="120"/>
        <w:jc w:val="center"/>
        <w:rPr>
          <w:b/>
        </w:rPr>
      </w:pPr>
      <w:r>
        <w:rPr>
          <w:b/>
        </w:rPr>
        <w:t>Attachment 5</w:t>
      </w:r>
      <w:r w:rsidR="0027444A" w:rsidRPr="0027444A">
        <w:rPr>
          <w:b/>
        </w:rPr>
        <w:t xml:space="preserve"> –</w:t>
      </w:r>
      <w:r w:rsidR="0084050F">
        <w:rPr>
          <w:b/>
        </w:rPr>
        <w:t xml:space="preserve"> </w:t>
      </w:r>
      <w:r w:rsidR="00450A76">
        <w:rPr>
          <w:b/>
        </w:rPr>
        <w:t xml:space="preserve">Wood </w:t>
      </w:r>
      <w:r w:rsidR="00F365EA">
        <w:rPr>
          <w:b/>
        </w:rPr>
        <w:t>Collection</w:t>
      </w:r>
      <w:r w:rsidR="00450A76">
        <w:rPr>
          <w:b/>
        </w:rPr>
        <w:t xml:space="preserve"> &amp; Transport, </w:t>
      </w:r>
      <w:r w:rsidR="00F365EA">
        <w:rPr>
          <w:b/>
        </w:rPr>
        <w:t>Locations and Photos</w:t>
      </w:r>
    </w:p>
    <w:p w:rsidR="00D008DC" w:rsidRDefault="00D008DC" w:rsidP="00D008DC">
      <w:pPr>
        <w:autoSpaceDE w:val="0"/>
        <w:autoSpaceDN w:val="0"/>
        <w:adjustRightInd w:val="0"/>
        <w:spacing w:before="120"/>
        <w:rPr>
          <w:bCs/>
        </w:rPr>
      </w:pPr>
    </w:p>
    <w:p w:rsidR="00D008DC" w:rsidRPr="00D2290F" w:rsidRDefault="00D008DC" w:rsidP="00D008DC">
      <w:pPr>
        <w:autoSpaceDE w:val="0"/>
        <w:autoSpaceDN w:val="0"/>
        <w:adjustRightInd w:val="0"/>
        <w:spacing w:before="120"/>
        <w:rPr>
          <w:b/>
          <w:bCs/>
          <w:color w:val="000000"/>
        </w:rPr>
      </w:pPr>
      <w:r w:rsidRPr="00B84F99">
        <w:rPr>
          <w:b/>
          <w:bCs/>
          <w:color w:val="000000"/>
        </w:rPr>
        <w:t xml:space="preserve">A. Wood Collection &amp; Transport </w:t>
      </w:r>
    </w:p>
    <w:p w:rsidR="00D008DC" w:rsidRPr="00BF62D3" w:rsidRDefault="00D008DC" w:rsidP="00D008DC">
      <w:pPr>
        <w:autoSpaceDE w:val="0"/>
        <w:autoSpaceDN w:val="0"/>
        <w:adjustRightInd w:val="0"/>
        <w:spacing w:before="120"/>
        <w:rPr>
          <w:b/>
          <w:bCs/>
          <w:sz w:val="22"/>
          <w:szCs w:val="22"/>
        </w:rPr>
      </w:pPr>
      <w:r>
        <w:rPr>
          <w:bCs/>
        </w:rPr>
        <w:t xml:space="preserve">The section below gives details about wood collection and transport from each of the four areas.  A map of the four wood collection areas, and representative photos of the wood, can be found in Attachment 5.  </w:t>
      </w:r>
    </w:p>
    <w:p w:rsidR="00D008DC" w:rsidRPr="00D40BAD" w:rsidRDefault="002078C8" w:rsidP="00D008DC">
      <w:pPr>
        <w:autoSpaceDE w:val="0"/>
        <w:autoSpaceDN w:val="0"/>
        <w:adjustRightInd w:val="0"/>
        <w:spacing w:before="120"/>
        <w:rPr>
          <w:bCs/>
        </w:rPr>
      </w:pPr>
      <w:r>
        <w:rPr>
          <w:bCs/>
        </w:rPr>
        <w:t>1.</w:t>
      </w:r>
      <w:r w:rsidR="00CE007B">
        <w:rPr>
          <w:bCs/>
        </w:rPr>
        <w:t xml:space="preserve"> Area 1</w:t>
      </w:r>
      <w:r w:rsidR="00D008DC" w:rsidRPr="00D40BAD">
        <w:rPr>
          <w:bCs/>
        </w:rPr>
        <w:t xml:space="preserve">:  </w:t>
      </w:r>
      <w:r w:rsidR="005F689A">
        <w:rPr>
          <w:bCs/>
        </w:rPr>
        <w:t xml:space="preserve">The Contractor shall utilize </w:t>
      </w:r>
      <w:r w:rsidR="00D008DC">
        <w:rPr>
          <w:bCs/>
        </w:rPr>
        <w:t xml:space="preserve">5 large cottonwoods with </w:t>
      </w:r>
      <w:proofErr w:type="spellStart"/>
      <w:r w:rsidR="00D008DC" w:rsidRPr="00D40BAD">
        <w:rPr>
          <w:bCs/>
        </w:rPr>
        <w:t>rootwads</w:t>
      </w:r>
      <w:proofErr w:type="spellEnd"/>
      <w:r w:rsidR="005F689A">
        <w:rPr>
          <w:bCs/>
        </w:rPr>
        <w:t xml:space="preserve"> from this area for </w:t>
      </w:r>
      <w:r w:rsidR="00D008DC">
        <w:rPr>
          <w:bCs/>
        </w:rPr>
        <w:t>the project</w:t>
      </w:r>
      <w:r w:rsidR="00D008DC" w:rsidRPr="009D28BD">
        <w:rPr>
          <w:bCs/>
        </w:rPr>
        <w:t xml:space="preserve">. </w:t>
      </w:r>
      <w:r w:rsidR="005F689A">
        <w:rPr>
          <w:bCs/>
        </w:rPr>
        <w:t xml:space="preserve">The 5 cottonwood trees are already on the ground. The Contractor will collect and transport the </w:t>
      </w:r>
      <w:r w:rsidR="00031C3B">
        <w:rPr>
          <w:bCs/>
        </w:rPr>
        <w:t xml:space="preserve">trees </w:t>
      </w:r>
      <w:r w:rsidR="005F689A">
        <w:rPr>
          <w:bCs/>
        </w:rPr>
        <w:t>to the project site</w:t>
      </w:r>
      <w:r w:rsidR="00D008DC" w:rsidRPr="009D28BD">
        <w:rPr>
          <w:bCs/>
        </w:rPr>
        <w:t>.</w:t>
      </w:r>
      <w:r w:rsidR="00F012C1">
        <w:rPr>
          <w:bCs/>
        </w:rPr>
        <w:t xml:space="preserve"> </w:t>
      </w:r>
      <w:r w:rsidRPr="001051D4">
        <w:rPr>
          <w:bCs/>
        </w:rPr>
        <w:t xml:space="preserve">See </w:t>
      </w:r>
      <w:r w:rsidR="0084050F" w:rsidRPr="001051D4">
        <w:rPr>
          <w:bCs/>
        </w:rPr>
        <w:t>Figure 4</w:t>
      </w:r>
      <w:r w:rsidRPr="001051D4">
        <w:rPr>
          <w:bCs/>
        </w:rPr>
        <w:t xml:space="preserve"> for an example</w:t>
      </w:r>
      <w:r>
        <w:rPr>
          <w:bCs/>
        </w:rPr>
        <w:t xml:space="preserve"> of one of the cottonwood trees that will be harvested from the area.</w:t>
      </w:r>
      <w:r w:rsidR="00F012C1">
        <w:rPr>
          <w:bCs/>
        </w:rPr>
        <w:t xml:space="preserve"> </w:t>
      </w:r>
    </w:p>
    <w:p w:rsidR="002078C8" w:rsidRDefault="002078C8" w:rsidP="00D008DC">
      <w:pPr>
        <w:autoSpaceDE w:val="0"/>
        <w:autoSpaceDN w:val="0"/>
        <w:adjustRightInd w:val="0"/>
        <w:spacing w:before="120"/>
        <w:rPr>
          <w:bCs/>
        </w:rPr>
      </w:pPr>
      <w:r>
        <w:rPr>
          <w:bCs/>
        </w:rPr>
        <w:t>2.</w:t>
      </w:r>
      <w:r w:rsidR="00CE007B">
        <w:rPr>
          <w:bCs/>
        </w:rPr>
        <w:t xml:space="preserve"> Area 2</w:t>
      </w:r>
      <w:r w:rsidR="00D008DC" w:rsidRPr="00D40BAD">
        <w:rPr>
          <w:bCs/>
        </w:rPr>
        <w:t xml:space="preserve">: </w:t>
      </w:r>
      <w:r w:rsidR="005F689A">
        <w:rPr>
          <w:bCs/>
        </w:rPr>
        <w:t>The Contractor shall harvest a</w:t>
      </w:r>
      <w:r w:rsidR="00D008DC">
        <w:rPr>
          <w:bCs/>
        </w:rPr>
        <w:t xml:space="preserve">pproximately 60 trees from </w:t>
      </w:r>
      <w:r w:rsidR="005F689A">
        <w:rPr>
          <w:bCs/>
        </w:rPr>
        <w:t>Area 2. Area 2, which</w:t>
      </w:r>
      <w:r w:rsidR="00D008DC">
        <w:rPr>
          <w:bCs/>
        </w:rPr>
        <w:t xml:space="preserve"> is located to the west of the creek</w:t>
      </w:r>
      <w:r w:rsidR="005F689A">
        <w:rPr>
          <w:bCs/>
        </w:rPr>
        <w:t xml:space="preserve">, </w:t>
      </w:r>
      <w:r w:rsidR="00D008DC">
        <w:rPr>
          <w:bCs/>
        </w:rPr>
        <w:t xml:space="preserve">is </w:t>
      </w:r>
      <w:r w:rsidR="005F689A">
        <w:rPr>
          <w:bCs/>
        </w:rPr>
        <w:t xml:space="preserve">a </w:t>
      </w:r>
      <w:r w:rsidR="00D008DC">
        <w:rPr>
          <w:bCs/>
        </w:rPr>
        <w:t xml:space="preserve">largely flat </w:t>
      </w:r>
      <w:r w:rsidR="005F689A">
        <w:rPr>
          <w:bCs/>
        </w:rPr>
        <w:t xml:space="preserve">area </w:t>
      </w:r>
      <w:r w:rsidR="00D008DC">
        <w:rPr>
          <w:bCs/>
        </w:rPr>
        <w:t>comprised of a relatively dense Douglas fir canopy</w:t>
      </w:r>
      <w:r w:rsidR="00D008DC" w:rsidRPr="009D28BD">
        <w:rPr>
          <w:bCs/>
        </w:rPr>
        <w:t xml:space="preserve">. </w:t>
      </w:r>
      <w:r w:rsidR="005F689A">
        <w:rPr>
          <w:bCs/>
        </w:rPr>
        <w:t xml:space="preserve">The USFS will mark trees for harvest. The USFS will mark and the Contractor will harvest a maximum of 60 trees (cut logs and full trees with </w:t>
      </w:r>
      <w:proofErr w:type="spellStart"/>
      <w:r w:rsidR="005F689A">
        <w:rPr>
          <w:bCs/>
        </w:rPr>
        <w:t>rootwa</w:t>
      </w:r>
      <w:r w:rsidR="00B00B31">
        <w:rPr>
          <w:bCs/>
        </w:rPr>
        <w:t>ds</w:t>
      </w:r>
      <w:proofErr w:type="spellEnd"/>
      <w:r w:rsidR="00CE007B">
        <w:rPr>
          <w:bCs/>
        </w:rPr>
        <w:t>)</w:t>
      </w:r>
      <w:r w:rsidR="00B00B31">
        <w:rPr>
          <w:bCs/>
        </w:rPr>
        <w:t xml:space="preserve"> from Area 2. </w:t>
      </w:r>
      <w:r w:rsidR="005B24D6">
        <w:rPr>
          <w:bCs/>
        </w:rPr>
        <w:t xml:space="preserve">The USFS will </w:t>
      </w:r>
      <w:r w:rsidR="005B24D6" w:rsidRPr="00D40BAD">
        <w:rPr>
          <w:bCs/>
        </w:rPr>
        <w:t>selec</w:t>
      </w:r>
      <w:r w:rsidR="005B24D6">
        <w:rPr>
          <w:bCs/>
        </w:rPr>
        <w:t>t trees</w:t>
      </w:r>
      <w:r w:rsidR="005B24D6" w:rsidRPr="00D40BAD">
        <w:rPr>
          <w:bCs/>
        </w:rPr>
        <w:t xml:space="preserve"> for cutting and/or tipping </w:t>
      </w:r>
      <w:r w:rsidR="005B24D6">
        <w:rPr>
          <w:bCs/>
        </w:rPr>
        <w:t>in a way that ensures</w:t>
      </w:r>
      <w:r w:rsidR="005B24D6" w:rsidRPr="00D40BAD">
        <w:rPr>
          <w:bCs/>
        </w:rPr>
        <w:t xml:space="preserve"> open areas created by harvest in the stand will not exce</w:t>
      </w:r>
      <w:r w:rsidR="005B24D6">
        <w:rPr>
          <w:bCs/>
        </w:rPr>
        <w:t>ed 0.5 acres</w:t>
      </w:r>
      <w:r w:rsidR="005B24D6" w:rsidRPr="00D40BAD">
        <w:rPr>
          <w:bCs/>
        </w:rPr>
        <w:t>.</w:t>
      </w:r>
      <w:r w:rsidR="005B24D6">
        <w:rPr>
          <w:bCs/>
        </w:rPr>
        <w:t xml:space="preserve"> </w:t>
      </w:r>
      <w:r>
        <w:rPr>
          <w:bCs/>
        </w:rPr>
        <w:t xml:space="preserve">See </w:t>
      </w:r>
      <w:r w:rsidR="0084050F">
        <w:rPr>
          <w:bCs/>
        </w:rPr>
        <w:t>Figure 5</w:t>
      </w:r>
      <w:r>
        <w:rPr>
          <w:bCs/>
        </w:rPr>
        <w:t xml:space="preserve"> for an example of one of the smaller trees that will be harvested from the area.</w:t>
      </w:r>
    </w:p>
    <w:p w:rsidR="00D008DC" w:rsidRPr="00D40BAD" w:rsidRDefault="006703A5" w:rsidP="00D008DC">
      <w:pPr>
        <w:autoSpaceDE w:val="0"/>
        <w:autoSpaceDN w:val="0"/>
        <w:adjustRightInd w:val="0"/>
        <w:spacing w:before="120"/>
        <w:rPr>
          <w:bCs/>
        </w:rPr>
      </w:pPr>
      <w:r>
        <w:rPr>
          <w:bCs/>
        </w:rPr>
        <w:t>T</w:t>
      </w:r>
      <w:r w:rsidR="00B00B31">
        <w:rPr>
          <w:bCs/>
        </w:rPr>
        <w:t xml:space="preserve">he Contractor </w:t>
      </w:r>
      <w:r>
        <w:rPr>
          <w:bCs/>
        </w:rPr>
        <w:t>may need</w:t>
      </w:r>
      <w:r w:rsidR="00B00B31">
        <w:rPr>
          <w:bCs/>
        </w:rPr>
        <w:t xml:space="preserve"> to create s</w:t>
      </w:r>
      <w:r w:rsidR="00D008DC" w:rsidRPr="00D40BAD">
        <w:rPr>
          <w:bCs/>
        </w:rPr>
        <w:t>hort trails for off</w:t>
      </w:r>
      <w:r w:rsidR="00D008DC">
        <w:rPr>
          <w:bCs/>
        </w:rPr>
        <w:t>-</w:t>
      </w:r>
      <w:r w:rsidR="00D008DC" w:rsidRPr="00D40BAD">
        <w:rPr>
          <w:bCs/>
        </w:rPr>
        <w:t>r</w:t>
      </w:r>
      <w:r w:rsidR="00D008DC">
        <w:rPr>
          <w:bCs/>
        </w:rPr>
        <w:t xml:space="preserve">oad excavator travel </w:t>
      </w:r>
      <w:r w:rsidR="00D008DC" w:rsidRPr="00D40BAD">
        <w:rPr>
          <w:bCs/>
        </w:rPr>
        <w:t>to harvest</w:t>
      </w:r>
      <w:r w:rsidR="00B00B31">
        <w:rPr>
          <w:bCs/>
        </w:rPr>
        <w:t>/tip</w:t>
      </w:r>
      <w:r w:rsidR="00D008DC" w:rsidRPr="00D40BAD">
        <w:rPr>
          <w:bCs/>
        </w:rPr>
        <w:t xml:space="preserve"> trees and </w:t>
      </w:r>
      <w:r w:rsidR="00D008DC">
        <w:rPr>
          <w:bCs/>
        </w:rPr>
        <w:t>transport them to the creek</w:t>
      </w:r>
      <w:r w:rsidR="00D008DC" w:rsidRPr="00D40BAD">
        <w:rPr>
          <w:bCs/>
        </w:rPr>
        <w:t xml:space="preserve">. </w:t>
      </w:r>
      <w:r w:rsidR="00B00B31">
        <w:rPr>
          <w:bCs/>
        </w:rPr>
        <w:t xml:space="preserve">The Contractor shall follow these guidelines </w:t>
      </w:r>
      <w:r>
        <w:rPr>
          <w:bCs/>
        </w:rPr>
        <w:t>for off-road travel:</w:t>
      </w:r>
      <w:r w:rsidR="00B00B31">
        <w:rPr>
          <w:bCs/>
        </w:rPr>
        <w:t xml:space="preserve"> </w:t>
      </w:r>
    </w:p>
    <w:p w:rsidR="00D008DC" w:rsidRPr="00297B19" w:rsidRDefault="00D008DC" w:rsidP="00297B19">
      <w:pPr>
        <w:pStyle w:val="ListParagraph"/>
        <w:numPr>
          <w:ilvl w:val="1"/>
          <w:numId w:val="5"/>
        </w:numPr>
        <w:autoSpaceDE w:val="0"/>
        <w:autoSpaceDN w:val="0"/>
        <w:adjustRightInd w:val="0"/>
        <w:ind w:left="1080"/>
        <w:rPr>
          <w:bCs/>
        </w:rPr>
      </w:pPr>
      <w:r w:rsidRPr="00297B19">
        <w:rPr>
          <w:color w:val="000000"/>
        </w:rPr>
        <w:t>Cut the small non-merchantable trees. Leave the stumps of these small trees intact and use the</w:t>
      </w:r>
      <w:r w:rsidRPr="00297B19">
        <w:rPr>
          <w:bCs/>
        </w:rPr>
        <w:t xml:space="preserve"> wood for slash to support equipment and cover exposed mineral soils.</w:t>
      </w:r>
    </w:p>
    <w:p w:rsidR="00D008DC" w:rsidRPr="00297B19" w:rsidRDefault="00D008DC" w:rsidP="00297B19">
      <w:pPr>
        <w:pStyle w:val="ListParagraph"/>
        <w:numPr>
          <w:ilvl w:val="1"/>
          <w:numId w:val="5"/>
        </w:numPr>
        <w:autoSpaceDE w:val="0"/>
        <w:autoSpaceDN w:val="0"/>
        <w:adjustRightInd w:val="0"/>
        <w:ind w:left="1080"/>
        <w:rPr>
          <w:bCs/>
        </w:rPr>
      </w:pPr>
      <w:r w:rsidRPr="00297B19">
        <w:rPr>
          <w:bCs/>
        </w:rPr>
        <w:t xml:space="preserve">Where possible select trees for tipping or cutting along routes to other selected rootwad extraction trees to minimize the number of trails needed and streambank erosion. </w:t>
      </w:r>
    </w:p>
    <w:p w:rsidR="00D008DC" w:rsidRPr="0035442C" w:rsidRDefault="006703A5" w:rsidP="00D008DC">
      <w:pPr>
        <w:autoSpaceDE w:val="0"/>
        <w:autoSpaceDN w:val="0"/>
        <w:adjustRightInd w:val="0"/>
        <w:spacing w:before="120"/>
        <w:rPr>
          <w:bCs/>
        </w:rPr>
      </w:pPr>
      <w:r>
        <w:rPr>
          <w:bCs/>
        </w:rPr>
        <w:t xml:space="preserve">The Contractor shall remove approximately 15 trees with </w:t>
      </w:r>
      <w:proofErr w:type="spellStart"/>
      <w:r>
        <w:rPr>
          <w:bCs/>
        </w:rPr>
        <w:t>rootwads</w:t>
      </w:r>
      <w:proofErr w:type="spellEnd"/>
      <w:r>
        <w:rPr>
          <w:bCs/>
        </w:rPr>
        <w:t xml:space="preserve"> from </w:t>
      </w:r>
      <w:r w:rsidR="00D008DC">
        <w:rPr>
          <w:bCs/>
        </w:rPr>
        <w:t xml:space="preserve">this </w:t>
      </w:r>
      <w:r w:rsidR="00D008DC" w:rsidRPr="00F365EA">
        <w:rPr>
          <w:bCs/>
        </w:rPr>
        <w:t>location</w:t>
      </w:r>
      <w:r w:rsidR="00D008DC">
        <w:rPr>
          <w:bCs/>
        </w:rPr>
        <w:t xml:space="preserve">. </w:t>
      </w:r>
      <w:r>
        <w:rPr>
          <w:bCs/>
        </w:rPr>
        <w:t xml:space="preserve">The Contractor shall </w:t>
      </w:r>
      <w:r w:rsidR="00D008DC" w:rsidRPr="0035442C">
        <w:rPr>
          <w:bCs/>
        </w:rPr>
        <w:t>excavat</w:t>
      </w:r>
      <w:r>
        <w:rPr>
          <w:bCs/>
        </w:rPr>
        <w:t>e</w:t>
      </w:r>
      <w:r w:rsidR="00D008DC" w:rsidRPr="0035442C">
        <w:rPr>
          <w:bCs/>
        </w:rPr>
        <w:t xml:space="preserve"> the root area of trees and push over the trees to maintain as much of the rootwad as possible. </w:t>
      </w:r>
      <w:r w:rsidR="0079132A">
        <w:rPr>
          <w:bCs/>
        </w:rPr>
        <w:t xml:space="preserve">The Contractor shall also prepare areas and directionally fell trees to </w:t>
      </w:r>
      <w:r w:rsidR="00D008DC" w:rsidRPr="0035442C">
        <w:rPr>
          <w:bCs/>
        </w:rPr>
        <w:t xml:space="preserve">minimizing breakage and damage </w:t>
      </w:r>
      <w:r w:rsidR="0079132A">
        <w:rPr>
          <w:bCs/>
        </w:rPr>
        <w:t>to the harvested tree</w:t>
      </w:r>
      <w:r w:rsidR="00D008DC" w:rsidRPr="0035442C">
        <w:rPr>
          <w:bCs/>
        </w:rPr>
        <w:t xml:space="preserve"> and </w:t>
      </w:r>
      <w:r w:rsidR="0079132A">
        <w:rPr>
          <w:bCs/>
        </w:rPr>
        <w:t>surrounding trees</w:t>
      </w:r>
      <w:r w:rsidR="00D008DC" w:rsidRPr="0035442C">
        <w:rPr>
          <w:bCs/>
        </w:rPr>
        <w:t xml:space="preserve">. </w:t>
      </w:r>
      <w:r w:rsidR="0079132A">
        <w:rPr>
          <w:bCs/>
        </w:rPr>
        <w:t>The Contractor shall harvest trees in the following manner</w:t>
      </w:r>
      <w:r w:rsidR="00D008DC" w:rsidRPr="0035442C">
        <w:rPr>
          <w:bCs/>
        </w:rPr>
        <w:t>:</w:t>
      </w:r>
    </w:p>
    <w:p w:rsidR="00D008DC" w:rsidRPr="00297B19" w:rsidRDefault="00D008DC" w:rsidP="00297B19">
      <w:pPr>
        <w:pStyle w:val="ListParagraph"/>
        <w:numPr>
          <w:ilvl w:val="1"/>
          <w:numId w:val="11"/>
        </w:numPr>
        <w:autoSpaceDE w:val="0"/>
        <w:autoSpaceDN w:val="0"/>
        <w:adjustRightInd w:val="0"/>
        <w:ind w:left="1080"/>
        <w:rPr>
          <w:bCs/>
        </w:rPr>
      </w:pPr>
      <w:r w:rsidRPr="00297B19">
        <w:rPr>
          <w:color w:val="000000"/>
        </w:rPr>
        <w:t xml:space="preserve">For all timber that will be felled by standard methods, </w:t>
      </w:r>
      <w:r w:rsidR="0079132A" w:rsidRPr="00297B19">
        <w:rPr>
          <w:color w:val="000000"/>
        </w:rPr>
        <w:t xml:space="preserve">the Contractor shall keep </w:t>
      </w:r>
      <w:r w:rsidRPr="00297B19">
        <w:rPr>
          <w:color w:val="000000"/>
        </w:rPr>
        <w:t xml:space="preserve">stumps as low to the ground as possible </w:t>
      </w:r>
      <w:r w:rsidR="0079132A" w:rsidRPr="00297B19">
        <w:rPr>
          <w:color w:val="000000"/>
        </w:rPr>
        <w:t xml:space="preserve">and </w:t>
      </w:r>
      <w:r w:rsidRPr="00297B19">
        <w:rPr>
          <w:color w:val="000000"/>
        </w:rPr>
        <w:t xml:space="preserve">not more than 12 inches in height. </w:t>
      </w:r>
      <w:r w:rsidR="0079132A" w:rsidRPr="00297B19">
        <w:rPr>
          <w:color w:val="000000"/>
        </w:rPr>
        <w:t>The Contractor shall not limb or</w:t>
      </w:r>
      <w:r w:rsidR="0079132A" w:rsidRPr="00297B19">
        <w:rPr>
          <w:bCs/>
        </w:rPr>
        <w:t xml:space="preserve"> buck trees whenever possible. The Contractor shall fell or tip trees in Areas 2 and 3 in a manner suitable for subsequent transport. </w:t>
      </w:r>
    </w:p>
    <w:p w:rsidR="00D008DC" w:rsidRPr="00297B19" w:rsidRDefault="00D008DC" w:rsidP="00297B19">
      <w:pPr>
        <w:pStyle w:val="ListParagraph"/>
        <w:numPr>
          <w:ilvl w:val="1"/>
          <w:numId w:val="11"/>
        </w:numPr>
        <w:autoSpaceDE w:val="0"/>
        <w:autoSpaceDN w:val="0"/>
        <w:adjustRightInd w:val="0"/>
        <w:ind w:left="1080"/>
        <w:rPr>
          <w:bCs/>
        </w:rPr>
      </w:pPr>
      <w:r w:rsidRPr="00297B19">
        <w:rPr>
          <w:bCs/>
        </w:rPr>
        <w:t xml:space="preserve">If </w:t>
      </w:r>
      <w:r w:rsidR="0079132A" w:rsidRPr="00297B19">
        <w:rPr>
          <w:bCs/>
        </w:rPr>
        <w:t xml:space="preserve">the Contractor determines a tree to be unsafe to harvest, </w:t>
      </w:r>
      <w:r w:rsidRPr="00297B19">
        <w:rPr>
          <w:bCs/>
        </w:rPr>
        <w:t xml:space="preserve">then </w:t>
      </w:r>
      <w:r w:rsidR="0079132A" w:rsidRPr="00297B19">
        <w:rPr>
          <w:bCs/>
        </w:rPr>
        <w:t xml:space="preserve">the USFS may identify and approve </w:t>
      </w:r>
      <w:r w:rsidRPr="00297B19">
        <w:rPr>
          <w:bCs/>
        </w:rPr>
        <w:t>replacement tree(s).</w:t>
      </w:r>
    </w:p>
    <w:p w:rsidR="00D008DC" w:rsidRPr="00297B19" w:rsidRDefault="00D008DC" w:rsidP="00297B19">
      <w:pPr>
        <w:pStyle w:val="ListParagraph"/>
        <w:numPr>
          <w:ilvl w:val="1"/>
          <w:numId w:val="11"/>
        </w:numPr>
        <w:autoSpaceDE w:val="0"/>
        <w:autoSpaceDN w:val="0"/>
        <w:adjustRightInd w:val="0"/>
        <w:ind w:left="1080"/>
        <w:rPr>
          <w:bCs/>
        </w:rPr>
      </w:pPr>
      <w:r w:rsidRPr="00297B19">
        <w:rPr>
          <w:bCs/>
        </w:rPr>
        <w:t xml:space="preserve">Contractor shall provide at a minimum one excavator </w:t>
      </w:r>
      <w:r w:rsidR="000053BF" w:rsidRPr="00297B19">
        <w:rPr>
          <w:bCs/>
        </w:rPr>
        <w:t xml:space="preserve">of </w:t>
      </w:r>
      <w:r w:rsidRPr="00297B19">
        <w:rPr>
          <w:bCs/>
        </w:rPr>
        <w:t>50-65,000 GVW</w:t>
      </w:r>
      <w:r w:rsidR="000053BF" w:rsidRPr="00297B19">
        <w:rPr>
          <w:bCs/>
        </w:rPr>
        <w:t xml:space="preserve"> for harvesting trees with </w:t>
      </w:r>
      <w:proofErr w:type="spellStart"/>
      <w:r w:rsidR="000053BF" w:rsidRPr="00297B19">
        <w:rPr>
          <w:bCs/>
        </w:rPr>
        <w:t>rootwads</w:t>
      </w:r>
      <w:proofErr w:type="spellEnd"/>
      <w:r w:rsidR="000053BF" w:rsidRPr="00297B19">
        <w:rPr>
          <w:bCs/>
        </w:rPr>
        <w:t xml:space="preserve">. </w:t>
      </w:r>
    </w:p>
    <w:p w:rsidR="00D008DC" w:rsidRPr="00297B19" w:rsidRDefault="000053BF" w:rsidP="00297B19">
      <w:pPr>
        <w:pStyle w:val="ListParagraph"/>
        <w:numPr>
          <w:ilvl w:val="1"/>
          <w:numId w:val="11"/>
        </w:numPr>
        <w:autoSpaceDE w:val="0"/>
        <w:autoSpaceDN w:val="0"/>
        <w:adjustRightInd w:val="0"/>
        <w:ind w:left="1080"/>
        <w:rPr>
          <w:bCs/>
        </w:rPr>
      </w:pPr>
      <w:r w:rsidRPr="00297B19">
        <w:rPr>
          <w:bCs/>
        </w:rPr>
        <w:t xml:space="preserve">The Contractor shall shake </w:t>
      </w:r>
      <w:proofErr w:type="spellStart"/>
      <w:r w:rsidRPr="00297B19">
        <w:rPr>
          <w:bCs/>
        </w:rPr>
        <w:t>r</w:t>
      </w:r>
      <w:r w:rsidR="00D008DC" w:rsidRPr="00297B19">
        <w:rPr>
          <w:bCs/>
        </w:rPr>
        <w:t>ootwads</w:t>
      </w:r>
      <w:proofErr w:type="spellEnd"/>
      <w:r w:rsidR="00D008DC" w:rsidRPr="00297B19">
        <w:rPr>
          <w:bCs/>
        </w:rPr>
        <w:t xml:space="preserve"> to remove as much dirt on the rootwad at the site of harvest as possible. </w:t>
      </w:r>
      <w:r w:rsidRPr="00297B19">
        <w:rPr>
          <w:bCs/>
        </w:rPr>
        <w:t>The Contractor shall preserve the r</w:t>
      </w:r>
      <w:r w:rsidR="00D008DC" w:rsidRPr="00297B19">
        <w:rPr>
          <w:bCs/>
        </w:rPr>
        <w:t>oots and root structure of the rootwa</w:t>
      </w:r>
      <w:r w:rsidRPr="00297B19">
        <w:rPr>
          <w:bCs/>
        </w:rPr>
        <w:t>d</w:t>
      </w:r>
      <w:r w:rsidR="00D008DC" w:rsidRPr="00297B19">
        <w:rPr>
          <w:bCs/>
        </w:rPr>
        <w:t xml:space="preserve"> to the greatest extent possible; </w:t>
      </w:r>
      <w:r w:rsidRPr="00297B19">
        <w:rPr>
          <w:bCs/>
        </w:rPr>
        <w:t xml:space="preserve">The Contractor shall </w:t>
      </w:r>
      <w:r w:rsidR="00D008DC" w:rsidRPr="00297B19">
        <w:rPr>
          <w:bCs/>
        </w:rPr>
        <w:t xml:space="preserve">grab the roots with the excavator bucket and thumb </w:t>
      </w:r>
      <w:r w:rsidRPr="00297B19">
        <w:rPr>
          <w:bCs/>
        </w:rPr>
        <w:t>only</w:t>
      </w:r>
      <w:r w:rsidR="00D008DC" w:rsidRPr="00297B19">
        <w:rPr>
          <w:bCs/>
        </w:rPr>
        <w:t xml:space="preserve"> on a very limited basis.</w:t>
      </w:r>
    </w:p>
    <w:p w:rsidR="00D008DC" w:rsidRPr="00297B19" w:rsidRDefault="000053BF" w:rsidP="00297B19">
      <w:pPr>
        <w:pStyle w:val="ListParagraph"/>
        <w:numPr>
          <w:ilvl w:val="0"/>
          <w:numId w:val="11"/>
        </w:numPr>
        <w:autoSpaceDE w:val="0"/>
        <w:autoSpaceDN w:val="0"/>
        <w:adjustRightInd w:val="0"/>
        <w:rPr>
          <w:bCs/>
        </w:rPr>
      </w:pPr>
      <w:r w:rsidRPr="00297B19">
        <w:rPr>
          <w:bCs/>
        </w:rPr>
        <w:t>The Contra</w:t>
      </w:r>
      <w:r w:rsidR="005B24D6">
        <w:rPr>
          <w:bCs/>
        </w:rPr>
        <w:t>c</w:t>
      </w:r>
      <w:r w:rsidRPr="00297B19">
        <w:rPr>
          <w:bCs/>
        </w:rPr>
        <w:t>tor shall use t</w:t>
      </w:r>
      <w:r w:rsidR="00D008DC" w:rsidRPr="00297B19">
        <w:rPr>
          <w:bCs/>
        </w:rPr>
        <w:t xml:space="preserve">he limbs and tops from tipped trees as slash to cover </w:t>
      </w:r>
      <w:r w:rsidRPr="00297B19">
        <w:rPr>
          <w:bCs/>
        </w:rPr>
        <w:t xml:space="preserve">any ground </w:t>
      </w:r>
      <w:r w:rsidR="00D008DC" w:rsidRPr="00297B19">
        <w:rPr>
          <w:bCs/>
        </w:rPr>
        <w:t xml:space="preserve">disturbance </w:t>
      </w:r>
      <w:r w:rsidRPr="00297B19">
        <w:rPr>
          <w:bCs/>
        </w:rPr>
        <w:t xml:space="preserve">created </w:t>
      </w:r>
      <w:r w:rsidR="00D008DC" w:rsidRPr="00297B19">
        <w:rPr>
          <w:bCs/>
        </w:rPr>
        <w:t xml:space="preserve">from rootwad extraction. </w:t>
      </w:r>
      <w:r w:rsidRPr="00297B19">
        <w:rPr>
          <w:bCs/>
        </w:rPr>
        <w:t>The Contractor shall use s</w:t>
      </w:r>
      <w:r w:rsidR="00D008DC" w:rsidRPr="00297B19">
        <w:rPr>
          <w:bCs/>
        </w:rPr>
        <w:t xml:space="preserve">lash from the tipped trees </w:t>
      </w:r>
      <w:r w:rsidRPr="00297B19">
        <w:rPr>
          <w:bCs/>
        </w:rPr>
        <w:t>and</w:t>
      </w:r>
      <w:r w:rsidR="00D008DC" w:rsidRPr="00297B19">
        <w:rPr>
          <w:bCs/>
        </w:rPr>
        <w:t xml:space="preserve"> from brushing the roads to cover 100% of exposed soils.</w:t>
      </w:r>
    </w:p>
    <w:p w:rsidR="00D008DC" w:rsidRPr="0061204D" w:rsidRDefault="002078C8" w:rsidP="00D008DC">
      <w:pPr>
        <w:autoSpaceDE w:val="0"/>
        <w:autoSpaceDN w:val="0"/>
        <w:adjustRightInd w:val="0"/>
        <w:spacing w:before="120" w:after="120"/>
        <w:rPr>
          <w:bCs/>
        </w:rPr>
      </w:pPr>
      <w:r>
        <w:rPr>
          <w:bCs/>
        </w:rPr>
        <w:t xml:space="preserve">3. </w:t>
      </w:r>
      <w:r w:rsidR="00815BF6">
        <w:rPr>
          <w:bCs/>
        </w:rPr>
        <w:t xml:space="preserve"> Area 3</w:t>
      </w:r>
      <w:r w:rsidR="00D008DC" w:rsidRPr="00E456A6">
        <w:rPr>
          <w:bCs/>
        </w:rPr>
        <w:t xml:space="preserve">:  </w:t>
      </w:r>
      <w:r w:rsidR="00333736">
        <w:rPr>
          <w:bCs/>
        </w:rPr>
        <w:t>The Contractor shall harvest a</w:t>
      </w:r>
      <w:r w:rsidR="00D008DC" w:rsidRPr="00E456A6">
        <w:rPr>
          <w:bCs/>
        </w:rPr>
        <w:t xml:space="preserve">pproximately 40 trees </w:t>
      </w:r>
      <w:r w:rsidR="00333736">
        <w:rPr>
          <w:bCs/>
        </w:rPr>
        <w:t>from</w:t>
      </w:r>
      <w:r w:rsidR="00D008DC" w:rsidRPr="00E456A6">
        <w:rPr>
          <w:bCs/>
        </w:rPr>
        <w:t xml:space="preserve"> both sides of the creek. </w:t>
      </w:r>
      <w:r w:rsidR="00333736">
        <w:rPr>
          <w:bCs/>
        </w:rPr>
        <w:t xml:space="preserve">Area 3 has steep banks and extremely limited site access (off road machinery travel will not be allowed), which will require the Contractor to harvest trees without heavy machinery. USFS will mark 40 trees for harvest. Of the 40 trees, the Contractor shall harvest 5 with </w:t>
      </w:r>
      <w:proofErr w:type="spellStart"/>
      <w:r w:rsidR="00333736">
        <w:rPr>
          <w:bCs/>
        </w:rPr>
        <w:t>rootwads</w:t>
      </w:r>
      <w:proofErr w:type="spellEnd"/>
      <w:r w:rsidR="00333736">
        <w:rPr>
          <w:bCs/>
        </w:rPr>
        <w:t xml:space="preserve"> attached. </w:t>
      </w:r>
      <w:r w:rsidR="00D008DC" w:rsidRPr="00D40BAD">
        <w:rPr>
          <w:bCs/>
        </w:rPr>
        <w:t xml:space="preserve"> </w:t>
      </w:r>
      <w:r w:rsidRPr="0035442C">
        <w:rPr>
          <w:bCs/>
        </w:rPr>
        <w:t xml:space="preserve">Rootwad extraction </w:t>
      </w:r>
      <w:r>
        <w:rPr>
          <w:bCs/>
        </w:rPr>
        <w:t xml:space="preserve">will occur at this </w:t>
      </w:r>
      <w:r w:rsidRPr="00F365EA">
        <w:rPr>
          <w:bCs/>
        </w:rPr>
        <w:t>location for approxima</w:t>
      </w:r>
      <w:r w:rsidR="001F6B67">
        <w:rPr>
          <w:bCs/>
        </w:rPr>
        <w:t>tely 5</w:t>
      </w:r>
      <w:r w:rsidRPr="00F365EA">
        <w:rPr>
          <w:bCs/>
        </w:rPr>
        <w:t xml:space="preserve"> </w:t>
      </w:r>
      <w:r>
        <w:rPr>
          <w:bCs/>
        </w:rPr>
        <w:t>tree</w:t>
      </w:r>
      <w:r w:rsidRPr="00F365EA">
        <w:rPr>
          <w:bCs/>
        </w:rPr>
        <w:t>s</w:t>
      </w:r>
      <w:r>
        <w:rPr>
          <w:bCs/>
        </w:rPr>
        <w:t>.</w:t>
      </w:r>
      <w:r w:rsidRPr="00D40BAD">
        <w:rPr>
          <w:bCs/>
        </w:rPr>
        <w:t xml:space="preserve"> </w:t>
      </w:r>
      <w:r w:rsidR="00333736">
        <w:rPr>
          <w:bCs/>
        </w:rPr>
        <w:t xml:space="preserve">The USFS will </w:t>
      </w:r>
      <w:r w:rsidR="00D008DC" w:rsidRPr="00D40BAD">
        <w:rPr>
          <w:bCs/>
        </w:rPr>
        <w:t>selec</w:t>
      </w:r>
      <w:r w:rsidR="00333736">
        <w:rPr>
          <w:bCs/>
        </w:rPr>
        <w:t>t trees</w:t>
      </w:r>
      <w:r w:rsidR="00D008DC" w:rsidRPr="00D40BAD">
        <w:rPr>
          <w:bCs/>
        </w:rPr>
        <w:t xml:space="preserve"> for cutting and/or tipping </w:t>
      </w:r>
      <w:r w:rsidR="00333736">
        <w:rPr>
          <w:bCs/>
        </w:rPr>
        <w:t>in a way that ensures</w:t>
      </w:r>
      <w:r w:rsidR="00D008DC" w:rsidRPr="00D40BAD">
        <w:rPr>
          <w:bCs/>
        </w:rPr>
        <w:t xml:space="preserve"> open areas created by harvest in the stand will not exce</w:t>
      </w:r>
      <w:r w:rsidR="00D008DC">
        <w:rPr>
          <w:bCs/>
        </w:rPr>
        <w:t>ed 0.5 acres</w:t>
      </w:r>
      <w:r w:rsidR="00D008DC" w:rsidRPr="00D40BAD">
        <w:rPr>
          <w:bCs/>
        </w:rPr>
        <w:t xml:space="preserve">. </w:t>
      </w:r>
      <w:r w:rsidR="00D008DC">
        <w:rPr>
          <w:bCs/>
        </w:rPr>
        <w:t xml:space="preserve">For trees that will require rootwad extraction the guidelines outlined above under Area 2 (Alluvial Fan) should be followed. </w:t>
      </w:r>
    </w:p>
    <w:p w:rsidR="0084050F" w:rsidRPr="0084050F" w:rsidRDefault="002078C8" w:rsidP="0084050F">
      <w:pPr>
        <w:autoSpaceDE w:val="0"/>
        <w:autoSpaceDN w:val="0"/>
        <w:adjustRightInd w:val="0"/>
        <w:rPr>
          <w:bCs/>
        </w:rPr>
      </w:pPr>
      <w:r>
        <w:rPr>
          <w:bCs/>
        </w:rPr>
        <w:t xml:space="preserve">4. </w:t>
      </w:r>
      <w:r w:rsidR="00D008DC" w:rsidRPr="0061204D">
        <w:rPr>
          <w:bCs/>
        </w:rPr>
        <w:t xml:space="preserve"> Area 4 Wyeth Wood</w:t>
      </w:r>
      <w:r w:rsidR="0084050F">
        <w:rPr>
          <w:bCs/>
        </w:rPr>
        <w:t xml:space="preserve"> Deck: </w:t>
      </w:r>
      <w:r w:rsidR="00E624A7">
        <w:rPr>
          <w:bCs/>
        </w:rPr>
        <w:t>The Contractor shall transport a</w:t>
      </w:r>
      <w:r w:rsidR="0084050F">
        <w:rPr>
          <w:bCs/>
        </w:rPr>
        <w:t>pproximately 100</w:t>
      </w:r>
      <w:r w:rsidR="00D008DC">
        <w:rPr>
          <w:bCs/>
        </w:rPr>
        <w:t xml:space="preserve"> pieces of wood from the Wyeth Deck to the project site. </w:t>
      </w:r>
      <w:r w:rsidR="00E624A7">
        <w:rPr>
          <w:bCs/>
        </w:rPr>
        <w:t xml:space="preserve">Area 4 wood will include </w:t>
      </w:r>
      <w:r w:rsidR="0084050F">
        <w:rPr>
          <w:bCs/>
        </w:rPr>
        <w:t xml:space="preserve">50 pieces of </w:t>
      </w:r>
      <w:r w:rsidR="00E624A7">
        <w:rPr>
          <w:bCs/>
        </w:rPr>
        <w:t xml:space="preserve">dry </w:t>
      </w:r>
      <w:r w:rsidR="0084050F">
        <w:rPr>
          <w:bCs/>
        </w:rPr>
        <w:t xml:space="preserve">wood </w:t>
      </w:r>
      <w:r w:rsidR="00E624A7">
        <w:rPr>
          <w:bCs/>
        </w:rPr>
        <w:t xml:space="preserve">that has been stockpiled at the site for several years. </w:t>
      </w:r>
      <w:r w:rsidR="00D008DC" w:rsidRPr="00EB7168">
        <w:rPr>
          <w:bCs/>
        </w:rPr>
        <w:t>Approximately 15</w:t>
      </w:r>
      <w:r w:rsidR="00D008DC">
        <w:rPr>
          <w:bCs/>
        </w:rPr>
        <w:t>-20</w:t>
      </w:r>
      <w:r w:rsidR="0084050F">
        <w:rPr>
          <w:bCs/>
        </w:rPr>
        <w:t xml:space="preserve"> pieces of this</w:t>
      </w:r>
      <w:r w:rsidR="00D008DC" w:rsidRPr="00EB7168">
        <w:rPr>
          <w:bCs/>
        </w:rPr>
        <w:t xml:space="preserve"> wood will have </w:t>
      </w:r>
      <w:proofErr w:type="spellStart"/>
      <w:r w:rsidR="00D008DC" w:rsidRPr="00EB7168">
        <w:rPr>
          <w:bCs/>
        </w:rPr>
        <w:t>rootwads</w:t>
      </w:r>
      <w:proofErr w:type="spellEnd"/>
      <w:r w:rsidR="00D008DC" w:rsidRPr="00EB7168">
        <w:rPr>
          <w:bCs/>
        </w:rPr>
        <w:t xml:space="preserve"> attached. </w:t>
      </w:r>
      <w:r w:rsidR="00E624A7">
        <w:rPr>
          <w:bCs/>
        </w:rPr>
        <w:t xml:space="preserve">The USFS will harvest another 50 pieces of wood from Herman Creek during the winter of 2016-2017 and transport and stockpile it at Area 4. The Herman Creek wood will be </w:t>
      </w:r>
      <w:r w:rsidR="0084050F">
        <w:rPr>
          <w:color w:val="000000"/>
        </w:rPr>
        <w:t>extremely large</w:t>
      </w:r>
      <w:r w:rsidR="00E624A7">
        <w:rPr>
          <w:color w:val="000000"/>
        </w:rPr>
        <w:t xml:space="preserve">, and of </w:t>
      </w:r>
      <w:r w:rsidR="001F6B67">
        <w:rPr>
          <w:color w:val="000000"/>
        </w:rPr>
        <w:t xml:space="preserve">size class </w:t>
      </w:r>
      <w:r w:rsidR="00E624A7">
        <w:rPr>
          <w:color w:val="000000"/>
        </w:rPr>
        <w:t>larger than all other project wood</w:t>
      </w:r>
      <w:r w:rsidR="0084050F">
        <w:rPr>
          <w:color w:val="000000"/>
        </w:rPr>
        <w:t xml:space="preserve">.  </w:t>
      </w:r>
      <w:r w:rsidR="0084050F" w:rsidRPr="00EB7168">
        <w:rPr>
          <w:bCs/>
        </w:rPr>
        <w:t>Approximately 15</w:t>
      </w:r>
      <w:r w:rsidR="0084050F">
        <w:rPr>
          <w:bCs/>
        </w:rPr>
        <w:t>-20</w:t>
      </w:r>
      <w:r w:rsidR="0084050F" w:rsidRPr="00EB7168">
        <w:rPr>
          <w:bCs/>
        </w:rPr>
        <w:t xml:space="preserve"> pieces of the wood will have </w:t>
      </w:r>
      <w:proofErr w:type="spellStart"/>
      <w:r w:rsidR="0084050F" w:rsidRPr="00EB7168">
        <w:rPr>
          <w:bCs/>
        </w:rPr>
        <w:t>rootwads</w:t>
      </w:r>
      <w:proofErr w:type="spellEnd"/>
      <w:r w:rsidR="0084050F" w:rsidRPr="00EB7168">
        <w:rPr>
          <w:bCs/>
        </w:rPr>
        <w:t xml:space="preserve"> attached. </w:t>
      </w:r>
      <w:r w:rsidR="0084050F">
        <w:rPr>
          <w:bCs/>
        </w:rPr>
        <w:t xml:space="preserve">See Figures 6 </w:t>
      </w:r>
      <w:r w:rsidR="00E624A7">
        <w:rPr>
          <w:bCs/>
        </w:rPr>
        <w:t>and</w:t>
      </w:r>
      <w:r w:rsidR="0084050F">
        <w:rPr>
          <w:bCs/>
        </w:rPr>
        <w:t xml:space="preserve"> 7 for an example of </w:t>
      </w:r>
      <w:r w:rsidR="00E624A7">
        <w:rPr>
          <w:bCs/>
        </w:rPr>
        <w:t xml:space="preserve">the </w:t>
      </w:r>
      <w:r w:rsidR="0084050F">
        <w:rPr>
          <w:bCs/>
        </w:rPr>
        <w:t xml:space="preserve">wood that has been stockpiled at the site for several years and Figure 8 for an example of </w:t>
      </w:r>
      <w:r w:rsidR="001F6B67">
        <w:rPr>
          <w:bCs/>
        </w:rPr>
        <w:t>the</w:t>
      </w:r>
      <w:r w:rsidR="0084050F">
        <w:rPr>
          <w:bCs/>
        </w:rPr>
        <w:t xml:space="preserve"> </w:t>
      </w:r>
      <w:r w:rsidR="001F6B67">
        <w:rPr>
          <w:bCs/>
        </w:rPr>
        <w:t xml:space="preserve">wood that </w:t>
      </w:r>
      <w:r w:rsidR="0084050F">
        <w:rPr>
          <w:bCs/>
        </w:rPr>
        <w:t xml:space="preserve">will be harvested from </w:t>
      </w:r>
      <w:r w:rsidR="0084050F">
        <w:rPr>
          <w:color w:val="000000"/>
        </w:rPr>
        <w:t xml:space="preserve">Herman Creek. </w:t>
      </w:r>
    </w:p>
    <w:p w:rsidR="0084050F" w:rsidRDefault="0084050F" w:rsidP="00D008DC">
      <w:pPr>
        <w:autoSpaceDE w:val="0"/>
        <w:autoSpaceDN w:val="0"/>
        <w:adjustRightInd w:val="0"/>
        <w:rPr>
          <w:bCs/>
        </w:rPr>
      </w:pPr>
    </w:p>
    <w:p w:rsidR="00826229" w:rsidRDefault="00826229" w:rsidP="00826229">
      <w:pPr>
        <w:autoSpaceDE w:val="0"/>
        <w:autoSpaceDN w:val="0"/>
        <w:adjustRightInd w:val="0"/>
        <w:rPr>
          <w:color w:val="000000"/>
        </w:rPr>
      </w:pPr>
      <w:r>
        <w:rPr>
          <w:color w:val="000000"/>
        </w:rPr>
        <w:t>If necessary, the</w:t>
      </w:r>
      <w:r w:rsidR="001A5107">
        <w:rPr>
          <w:color w:val="000000"/>
        </w:rPr>
        <w:t xml:space="preserve"> Contractor </w:t>
      </w:r>
      <w:r>
        <w:rPr>
          <w:color w:val="000000"/>
        </w:rPr>
        <w:t>shall</w:t>
      </w:r>
      <w:r w:rsidR="001A5107">
        <w:rPr>
          <w:color w:val="000000"/>
        </w:rPr>
        <w:t xml:space="preserve"> temporarily stockpile wood from Area 4</w:t>
      </w:r>
      <w:r w:rsidR="00D008DC" w:rsidRPr="009A110C">
        <w:rPr>
          <w:color w:val="000000"/>
        </w:rPr>
        <w:t xml:space="preserve"> </w:t>
      </w:r>
      <w:r w:rsidR="00F474D6">
        <w:rPr>
          <w:color w:val="000000"/>
        </w:rPr>
        <w:t xml:space="preserve">at </w:t>
      </w:r>
      <w:r>
        <w:rPr>
          <w:color w:val="000000"/>
        </w:rPr>
        <w:t>project</w:t>
      </w:r>
      <w:r w:rsidR="00D008DC" w:rsidRPr="009A110C">
        <w:rPr>
          <w:color w:val="000000"/>
        </w:rPr>
        <w:t>-site</w:t>
      </w:r>
      <w:r w:rsidR="00F474D6">
        <w:rPr>
          <w:color w:val="000000"/>
        </w:rPr>
        <w:t xml:space="preserve"> locations</w:t>
      </w:r>
      <w:r w:rsidR="001A5107">
        <w:rPr>
          <w:color w:val="000000"/>
        </w:rPr>
        <w:t xml:space="preserve"> </w:t>
      </w:r>
      <w:r>
        <w:rPr>
          <w:color w:val="000000"/>
        </w:rPr>
        <w:t xml:space="preserve">that will be </w:t>
      </w:r>
      <w:r w:rsidR="00F474D6">
        <w:rPr>
          <w:color w:val="000000"/>
        </w:rPr>
        <w:t>identified by the Estuary Partnership</w:t>
      </w:r>
      <w:r w:rsidR="00F474D6" w:rsidRPr="009A110C">
        <w:rPr>
          <w:color w:val="000000"/>
        </w:rPr>
        <w:t xml:space="preserve"> </w:t>
      </w:r>
      <w:r w:rsidR="00F474D6">
        <w:rPr>
          <w:color w:val="000000"/>
        </w:rPr>
        <w:t xml:space="preserve">and </w:t>
      </w:r>
      <w:r w:rsidR="00D008DC" w:rsidRPr="009A110C">
        <w:rPr>
          <w:color w:val="000000"/>
        </w:rPr>
        <w:t xml:space="preserve">USFS. </w:t>
      </w:r>
      <w:r>
        <w:rPr>
          <w:color w:val="000000"/>
        </w:rPr>
        <w:t xml:space="preserve">One stockpile location will likely </w:t>
      </w:r>
      <w:r w:rsidR="00D008DC" w:rsidRPr="009A110C">
        <w:rPr>
          <w:color w:val="000000"/>
        </w:rPr>
        <w:t xml:space="preserve">be Area </w:t>
      </w:r>
      <w:r w:rsidR="00815BF6">
        <w:rPr>
          <w:color w:val="000000"/>
        </w:rPr>
        <w:t>1. T</w:t>
      </w:r>
      <w:r w:rsidR="0084050F">
        <w:rPr>
          <w:color w:val="000000"/>
        </w:rPr>
        <w:t>his area is approximately 2</w:t>
      </w:r>
      <w:r w:rsidR="00D008DC">
        <w:rPr>
          <w:color w:val="000000"/>
        </w:rPr>
        <w:t>0</w:t>
      </w:r>
      <w:r w:rsidR="00D008DC" w:rsidRPr="009A110C">
        <w:rPr>
          <w:color w:val="000000"/>
        </w:rPr>
        <w:t>0 feet from the creek</w:t>
      </w:r>
      <w:r w:rsidR="00F474D6">
        <w:rPr>
          <w:color w:val="000000"/>
        </w:rPr>
        <w:t xml:space="preserve"> and due to a wind storm has been largely cleared</w:t>
      </w:r>
      <w:r w:rsidR="00D008DC" w:rsidRPr="009A110C">
        <w:rPr>
          <w:color w:val="000000"/>
        </w:rPr>
        <w:t xml:space="preserve">. </w:t>
      </w:r>
      <w:r>
        <w:rPr>
          <w:color w:val="000000"/>
        </w:rPr>
        <w:t>Other stockpile locations may</w:t>
      </w:r>
      <w:r w:rsidR="006C68B0">
        <w:rPr>
          <w:color w:val="000000"/>
        </w:rPr>
        <w:t xml:space="preserve"> include locations </w:t>
      </w:r>
      <w:r>
        <w:rPr>
          <w:color w:val="000000"/>
        </w:rPr>
        <w:t xml:space="preserve">within the creek floodplain. </w:t>
      </w:r>
    </w:p>
    <w:p w:rsidR="00826229" w:rsidRDefault="00826229" w:rsidP="00826229">
      <w:pPr>
        <w:autoSpaceDE w:val="0"/>
        <w:autoSpaceDN w:val="0"/>
        <w:adjustRightInd w:val="0"/>
        <w:rPr>
          <w:color w:val="000000"/>
        </w:rPr>
      </w:pPr>
    </w:p>
    <w:p w:rsidR="00D008DC" w:rsidRPr="00826229" w:rsidRDefault="00826229" w:rsidP="00826229">
      <w:pPr>
        <w:autoSpaceDE w:val="0"/>
        <w:autoSpaceDN w:val="0"/>
        <w:adjustRightInd w:val="0"/>
        <w:rPr>
          <w:color w:val="000000"/>
        </w:rPr>
      </w:pPr>
      <w:r>
        <w:rPr>
          <w:bCs/>
        </w:rPr>
        <w:t>Area 4</w:t>
      </w:r>
      <w:r w:rsidR="00D008DC">
        <w:rPr>
          <w:bCs/>
        </w:rPr>
        <w:t xml:space="preserve"> is accessible to logging trucks and</w:t>
      </w:r>
      <w:r w:rsidR="00F474D6">
        <w:rPr>
          <w:bCs/>
        </w:rPr>
        <w:t xml:space="preserve"> is largely clear with a turn</w:t>
      </w:r>
      <w:r w:rsidR="00D008DC">
        <w:rPr>
          <w:bCs/>
        </w:rPr>
        <w:t>around area</w:t>
      </w:r>
      <w:r w:rsidR="00321F72">
        <w:rPr>
          <w:bCs/>
        </w:rPr>
        <w:t xml:space="preserve"> (Figures 3,</w:t>
      </w:r>
      <w:r w:rsidR="00F474D6">
        <w:rPr>
          <w:bCs/>
        </w:rPr>
        <w:t xml:space="preserve"> 6 &amp; 7)</w:t>
      </w:r>
      <w:r w:rsidR="00D008DC">
        <w:rPr>
          <w:bCs/>
        </w:rPr>
        <w:t xml:space="preserve">. </w:t>
      </w:r>
      <w:r>
        <w:rPr>
          <w:bCs/>
        </w:rPr>
        <w:t xml:space="preserve">Area 4 </w:t>
      </w:r>
      <w:r w:rsidR="00D008DC">
        <w:rPr>
          <w:bCs/>
        </w:rPr>
        <w:t xml:space="preserve">is approximately 10 miles from Hamilton Creek </w:t>
      </w:r>
      <w:r>
        <w:rPr>
          <w:bCs/>
        </w:rPr>
        <w:t>via</w:t>
      </w:r>
      <w:r w:rsidR="00D008DC">
        <w:rPr>
          <w:bCs/>
        </w:rPr>
        <w:t xml:space="preserve"> the Bridge of the Gods. Bridge information (toll and height/weight restrictions) for logging trucks can be found on the Port of Cascade Locks website- </w:t>
      </w:r>
      <w:hyperlink r:id="rId25" w:history="1">
        <w:r w:rsidR="00D008DC" w:rsidRPr="00CF3DC6">
          <w:rPr>
            <w:rStyle w:val="Hyperlink"/>
            <w:bCs/>
          </w:rPr>
          <w:t>http://portofcascadelocks.org/bridge-of-the-gods/</w:t>
        </w:r>
      </w:hyperlink>
      <w:r w:rsidR="00D008DC">
        <w:rPr>
          <w:bCs/>
        </w:rPr>
        <w:t xml:space="preserve">.  </w:t>
      </w:r>
    </w:p>
    <w:p w:rsidR="005F78EE" w:rsidRDefault="005F78EE" w:rsidP="00F71B08">
      <w:pPr>
        <w:spacing w:after="120"/>
        <w:rPr>
          <w:b/>
        </w:rPr>
        <w:sectPr w:rsidR="005F78EE">
          <w:pgSz w:w="12240" w:h="15840"/>
          <w:pgMar w:top="1440" w:right="1008" w:bottom="1008" w:left="1008" w:header="720" w:footer="720" w:gutter="0"/>
          <w:cols w:space="720"/>
          <w:docGrid w:linePitch="326"/>
        </w:sectPr>
      </w:pPr>
    </w:p>
    <w:p w:rsidR="00BC6F55" w:rsidRDefault="00BC6F55" w:rsidP="00F71B08">
      <w:pPr>
        <w:spacing w:after="120"/>
        <w:rPr>
          <w:b/>
        </w:rPr>
      </w:pPr>
    </w:p>
    <w:p w:rsidR="00F71B08" w:rsidRPr="00122DB0" w:rsidRDefault="00F71B08" w:rsidP="00296183">
      <w:proofErr w:type="gramStart"/>
      <w:r>
        <w:rPr>
          <w:b/>
        </w:rPr>
        <w:t xml:space="preserve">Figure </w:t>
      </w:r>
      <w:r w:rsidR="0065574B">
        <w:rPr>
          <w:b/>
        </w:rPr>
        <w:t>1</w:t>
      </w:r>
      <w:r>
        <w:rPr>
          <w:b/>
        </w:rPr>
        <w:t>.</w:t>
      </w:r>
      <w:proofErr w:type="gramEnd"/>
      <w:r>
        <w:rPr>
          <w:b/>
        </w:rPr>
        <w:t xml:space="preserve">  </w:t>
      </w:r>
      <w:proofErr w:type="gramStart"/>
      <w:r w:rsidR="0065574B" w:rsidRPr="0065574B">
        <w:t>Location of on-site and off-site wood sources</w:t>
      </w:r>
      <w:r w:rsidR="00297B19">
        <w:t>.</w:t>
      </w:r>
      <w:proofErr w:type="gramEnd"/>
      <w:r w:rsidR="0065574B" w:rsidRPr="006B472F">
        <w:t xml:space="preserve"> </w:t>
      </w:r>
      <w:r w:rsidR="006B472F" w:rsidRPr="006B472F">
        <w:t xml:space="preserve">On-site wood collection </w:t>
      </w:r>
      <w:r w:rsidR="00DC6A8A">
        <w:t>will occur at A</w:t>
      </w:r>
      <w:r w:rsidR="006B472F" w:rsidRPr="006B472F">
        <w:t xml:space="preserve">reas 1-3 </w:t>
      </w:r>
      <w:r w:rsidR="00122DB0" w:rsidRPr="006B472F">
        <w:t xml:space="preserve">located near North Bonneville, Washington </w:t>
      </w:r>
      <w:r w:rsidR="006B472F" w:rsidRPr="006B472F">
        <w:t xml:space="preserve">and off-site wood collection will occur at </w:t>
      </w:r>
      <w:r w:rsidR="00122DB0" w:rsidRPr="006B472F">
        <w:t xml:space="preserve">Area 4 </w:t>
      </w:r>
      <w:r w:rsidR="006B472F" w:rsidRPr="006B472F">
        <w:t>near</w:t>
      </w:r>
      <w:r w:rsidR="00122DB0" w:rsidRPr="006B472F">
        <w:t xml:space="preserve"> Wyeth Oregon</w:t>
      </w:r>
      <w:r w:rsidR="00122DB0" w:rsidRPr="00122DB0">
        <w:t xml:space="preserve">. </w:t>
      </w:r>
    </w:p>
    <w:p w:rsidR="00B35CCE" w:rsidRDefault="00F365EA" w:rsidP="00F365EA">
      <w:pPr>
        <w:spacing w:after="120"/>
        <w:jc w:val="center"/>
        <w:rPr>
          <w:b/>
        </w:rPr>
      </w:pPr>
      <w:r>
        <w:rPr>
          <w:b/>
          <w:noProof/>
        </w:rPr>
        <w:drawing>
          <wp:inline distT="0" distB="0" distL="0" distR="0" wp14:anchorId="3247B619" wp14:editId="0421A29F">
            <wp:extent cx="7289677" cy="5267325"/>
            <wp:effectExtent l="0" t="0" r="0" b="0"/>
            <wp:docPr id="8" name="Picture 8" descr="C:\Users\pkolp\Desktop\LWD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kolp\Desktop\LWD area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93765" cy="5270279"/>
                    </a:xfrm>
                    <a:prstGeom prst="rect">
                      <a:avLst/>
                    </a:prstGeom>
                    <a:noFill/>
                    <a:ln>
                      <a:noFill/>
                    </a:ln>
                  </pic:spPr>
                </pic:pic>
              </a:graphicData>
            </a:graphic>
          </wp:inline>
        </w:drawing>
      </w:r>
    </w:p>
    <w:p w:rsidR="00F71B08" w:rsidRDefault="00F71B08" w:rsidP="00296183">
      <w:pPr>
        <w:spacing w:after="120"/>
        <w:jc w:val="center"/>
        <w:rPr>
          <w:b/>
        </w:rPr>
      </w:pPr>
    </w:p>
    <w:p w:rsidR="002D6BF7" w:rsidRPr="00296183" w:rsidRDefault="0065574B" w:rsidP="00296183">
      <w:pPr>
        <w:rPr>
          <w:b/>
        </w:rPr>
      </w:pPr>
      <w:proofErr w:type="gramStart"/>
      <w:r>
        <w:rPr>
          <w:b/>
        </w:rPr>
        <w:t>Figure 2</w:t>
      </w:r>
      <w:r w:rsidR="00F71B08">
        <w:rPr>
          <w:b/>
        </w:rPr>
        <w:t>.</w:t>
      </w:r>
      <w:proofErr w:type="gramEnd"/>
      <w:r w:rsidR="00F71B08">
        <w:rPr>
          <w:b/>
        </w:rPr>
        <w:t xml:space="preserve">  </w:t>
      </w:r>
      <w:proofErr w:type="gramStart"/>
      <w:r w:rsidRPr="00296183">
        <w:t xml:space="preserve">Location of wood collection </w:t>
      </w:r>
      <w:r w:rsidR="006B472F" w:rsidRPr="00296183">
        <w:t>Areas 1-3 along</w:t>
      </w:r>
      <w:r w:rsidRPr="00296183">
        <w:t xml:space="preserve"> Hamilton Creek.</w:t>
      </w:r>
      <w:proofErr w:type="gramEnd"/>
      <w:r w:rsidRPr="00296183">
        <w:t xml:space="preserve"> </w:t>
      </w:r>
      <w:r w:rsidR="002D6BF7" w:rsidRPr="00296183">
        <w:t xml:space="preserve">Area 1 represents a location where wood from the </w:t>
      </w:r>
      <w:r w:rsidR="00DC6A8A" w:rsidRPr="00296183">
        <w:t>Area 4</w:t>
      </w:r>
      <w:r w:rsidR="002D6BF7" w:rsidRPr="00296183">
        <w:t xml:space="preserve"> can be </w:t>
      </w:r>
      <w:r w:rsidR="00DC6A8A" w:rsidRPr="00296183">
        <w:t>stockpiled</w:t>
      </w:r>
      <w:r w:rsidR="00815BF6">
        <w:t xml:space="preserve">. </w:t>
      </w:r>
      <w:proofErr w:type="gramStart"/>
      <w:r w:rsidR="00DC6A8A" w:rsidRPr="00296183">
        <w:t>The Estuary Partnership will a</w:t>
      </w:r>
      <w:r w:rsidR="002D6BF7" w:rsidRPr="00296183">
        <w:t xml:space="preserve">dditional </w:t>
      </w:r>
      <w:r w:rsidR="00DC6A8A" w:rsidRPr="00296183">
        <w:t xml:space="preserve">stockpile </w:t>
      </w:r>
      <w:r w:rsidR="002D6BF7" w:rsidRPr="00296183">
        <w:t xml:space="preserve">areas </w:t>
      </w:r>
      <w:r w:rsidR="00DC6A8A" w:rsidRPr="00296183">
        <w:t>at a later date</w:t>
      </w:r>
      <w:r w:rsidR="002D6BF7" w:rsidRPr="00296183">
        <w:t>.</w:t>
      </w:r>
      <w:proofErr w:type="gramEnd"/>
      <w:r w:rsidR="002D6BF7" w:rsidRPr="00296183">
        <w:rPr>
          <w:b/>
        </w:rPr>
        <w:t xml:space="preserve"> </w:t>
      </w:r>
    </w:p>
    <w:p w:rsidR="00B35CCE" w:rsidRDefault="0036500C" w:rsidP="00F365EA">
      <w:pPr>
        <w:spacing w:after="120"/>
        <w:jc w:val="center"/>
        <w:rPr>
          <w:b/>
        </w:rPr>
      </w:pPr>
      <w:r>
        <w:rPr>
          <w:b/>
          <w:noProof/>
        </w:rPr>
        <w:drawing>
          <wp:inline distT="0" distB="0" distL="0" distR="0" wp14:anchorId="19685075" wp14:editId="51E34FCD">
            <wp:extent cx="7581900" cy="5479691"/>
            <wp:effectExtent l="0" t="0" r="0" b="0"/>
            <wp:docPr id="15" name="Picture 9" descr="C:\Users\pkolp\AppData\Local\Microsoft\Windows\Temporary Internet Files\Content.Word\LWD Locations Hamilton Cr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kolp\AppData\Local\Microsoft\Windows\Temporary Internet Files\Content.Word\LWD Locations Hamilton Creek.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81900" cy="5479691"/>
                    </a:xfrm>
                    <a:prstGeom prst="rect">
                      <a:avLst/>
                    </a:prstGeom>
                    <a:noFill/>
                    <a:ln>
                      <a:noFill/>
                    </a:ln>
                  </pic:spPr>
                </pic:pic>
              </a:graphicData>
            </a:graphic>
          </wp:inline>
        </w:drawing>
      </w:r>
    </w:p>
    <w:p w:rsidR="00F71B08" w:rsidRDefault="00F71B08" w:rsidP="007252F0">
      <w:pPr>
        <w:spacing w:after="120"/>
        <w:rPr>
          <w:b/>
        </w:rPr>
      </w:pPr>
    </w:p>
    <w:p w:rsidR="007252F0" w:rsidRDefault="007252F0" w:rsidP="007252F0">
      <w:pPr>
        <w:spacing w:after="120"/>
        <w:rPr>
          <w:b/>
        </w:rPr>
      </w:pPr>
    </w:p>
    <w:p w:rsidR="00F71B08" w:rsidRPr="00296183" w:rsidRDefault="0065574B" w:rsidP="00296183">
      <w:pPr>
        <w:rPr>
          <w:b/>
        </w:rPr>
      </w:pPr>
      <w:proofErr w:type="gramStart"/>
      <w:r>
        <w:rPr>
          <w:b/>
        </w:rPr>
        <w:t>Figure 3.</w:t>
      </w:r>
      <w:proofErr w:type="gramEnd"/>
      <w:r>
        <w:rPr>
          <w:b/>
        </w:rPr>
        <w:t xml:space="preserve"> </w:t>
      </w:r>
      <w:proofErr w:type="gramStart"/>
      <w:r w:rsidRPr="00296183">
        <w:t xml:space="preserve">Location of </w:t>
      </w:r>
      <w:r w:rsidR="00DC6A8A" w:rsidRPr="00296183">
        <w:t xml:space="preserve">Area 4 </w:t>
      </w:r>
      <w:r w:rsidR="00815BF6">
        <w:t xml:space="preserve">– the </w:t>
      </w:r>
      <w:r w:rsidRPr="00296183">
        <w:t xml:space="preserve">wood </w:t>
      </w:r>
      <w:r w:rsidR="00DC6A8A" w:rsidRPr="00296183">
        <w:t xml:space="preserve">stockpile </w:t>
      </w:r>
      <w:r w:rsidR="00AB6508" w:rsidRPr="00296183">
        <w:t xml:space="preserve">and </w:t>
      </w:r>
      <w:r w:rsidRPr="00296183">
        <w:t xml:space="preserve">collection </w:t>
      </w:r>
      <w:r w:rsidR="00DC6A8A" w:rsidRPr="00296183">
        <w:t>area</w:t>
      </w:r>
      <w:r w:rsidR="00AB6508" w:rsidRPr="00296183">
        <w:t xml:space="preserve"> near </w:t>
      </w:r>
      <w:r w:rsidRPr="00296183">
        <w:t>Wyeth, Oregon.</w:t>
      </w:r>
      <w:proofErr w:type="gramEnd"/>
      <w:r w:rsidRPr="00296183">
        <w:t xml:space="preserve"> </w:t>
      </w:r>
      <w:r w:rsidR="00AB6508" w:rsidRPr="00296183">
        <w:t xml:space="preserve">This site is approximately 10 miles from </w:t>
      </w:r>
      <w:r w:rsidR="00DC6A8A" w:rsidRPr="00296183">
        <w:t xml:space="preserve">the </w:t>
      </w:r>
      <w:r w:rsidR="00AB6508" w:rsidRPr="00296183">
        <w:t>Hamilton Creek project location.</w:t>
      </w:r>
      <w:r w:rsidR="00AB6508" w:rsidRPr="00296183">
        <w:rPr>
          <w:b/>
        </w:rPr>
        <w:t xml:space="preserve"> </w:t>
      </w:r>
    </w:p>
    <w:p w:rsidR="00F71B08" w:rsidRPr="0065574B" w:rsidRDefault="007252F0" w:rsidP="007252F0">
      <w:pPr>
        <w:spacing w:after="120"/>
        <w:jc w:val="center"/>
      </w:pPr>
      <w:r>
        <w:rPr>
          <w:b/>
          <w:noProof/>
        </w:rPr>
        <w:drawing>
          <wp:inline distT="0" distB="0" distL="0" distR="0" wp14:anchorId="18794743" wp14:editId="7FAF9C5E">
            <wp:extent cx="7839075" cy="5662042"/>
            <wp:effectExtent l="0" t="0" r="0" b="0"/>
            <wp:docPr id="7" name="Picture 7" descr="C:\Users\pkolp\Desktop\Wye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kolp\Desktop\Wyeth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839075" cy="5662042"/>
                    </a:xfrm>
                    <a:prstGeom prst="rect">
                      <a:avLst/>
                    </a:prstGeom>
                    <a:noFill/>
                    <a:ln>
                      <a:noFill/>
                    </a:ln>
                  </pic:spPr>
                </pic:pic>
              </a:graphicData>
            </a:graphic>
          </wp:inline>
        </w:drawing>
      </w:r>
    </w:p>
    <w:p w:rsidR="007252F0" w:rsidRDefault="007252F0" w:rsidP="00044BE2">
      <w:pPr>
        <w:rPr>
          <w:b/>
        </w:rPr>
        <w:sectPr w:rsidR="007252F0">
          <w:pgSz w:w="15840" w:h="12240" w:orient="landscape"/>
          <w:pgMar w:top="1008" w:right="1440" w:bottom="1008" w:left="1008" w:header="720" w:footer="720" w:gutter="0"/>
          <w:cols w:space="720"/>
          <w:docGrid w:linePitch="326"/>
        </w:sectPr>
      </w:pPr>
    </w:p>
    <w:p w:rsidR="00565203" w:rsidRPr="00296183" w:rsidRDefault="00565203" w:rsidP="00296183">
      <w:proofErr w:type="gramStart"/>
      <w:r>
        <w:rPr>
          <w:b/>
        </w:rPr>
        <w:t>Figure 4.</w:t>
      </w:r>
      <w:proofErr w:type="gramEnd"/>
      <w:r>
        <w:rPr>
          <w:b/>
        </w:rPr>
        <w:t xml:space="preserve"> </w:t>
      </w:r>
      <w:r w:rsidR="006B472F" w:rsidRPr="00296183">
        <w:rPr>
          <w:b/>
        </w:rPr>
        <w:t>Area 1</w:t>
      </w:r>
      <w:r w:rsidR="00DC6A8A" w:rsidRPr="00296183">
        <w:rPr>
          <w:b/>
        </w:rPr>
        <w:t xml:space="preserve">: </w:t>
      </w:r>
      <w:r w:rsidR="00DC6A8A" w:rsidRPr="00296183">
        <w:t>One of the five</w:t>
      </w:r>
      <w:r w:rsidR="00312170" w:rsidRPr="00296183">
        <w:t xml:space="preserve"> </w:t>
      </w:r>
      <w:r w:rsidRPr="00296183">
        <w:t xml:space="preserve">overturned cottonwood </w:t>
      </w:r>
      <w:r w:rsidR="006B472F" w:rsidRPr="00296183">
        <w:t>tree</w:t>
      </w:r>
      <w:r w:rsidR="00DC6A8A" w:rsidRPr="00296183">
        <w:t>s</w:t>
      </w:r>
      <w:r w:rsidR="006B472F" w:rsidRPr="00296183">
        <w:t xml:space="preserve"> </w:t>
      </w:r>
      <w:r w:rsidRPr="00296183">
        <w:t xml:space="preserve">with </w:t>
      </w:r>
      <w:r w:rsidR="006B472F" w:rsidRPr="00296183">
        <w:t>root</w:t>
      </w:r>
      <w:r w:rsidR="00DC6A8A" w:rsidRPr="00296183">
        <w:t>wads</w:t>
      </w:r>
      <w:r w:rsidRPr="00296183">
        <w:t xml:space="preserve"> located along Hamilton Creek</w:t>
      </w:r>
      <w:r w:rsidR="00312170" w:rsidRPr="00296183">
        <w:t xml:space="preserve"> that will be used for the project. The Contractor shall leave l</w:t>
      </w:r>
      <w:r w:rsidR="002D6CAF" w:rsidRPr="00296183">
        <w:t>imbs and branches intact t</w:t>
      </w:r>
      <w:r w:rsidR="00AB6508" w:rsidRPr="00296183">
        <w:t>o the greatest extent practical</w:t>
      </w:r>
      <w:r w:rsidR="002D6CAF" w:rsidRPr="00296183">
        <w:t>.</w:t>
      </w:r>
      <w:r w:rsidRPr="00296183">
        <w:t xml:space="preserve"> </w:t>
      </w:r>
    </w:p>
    <w:p w:rsidR="00565203" w:rsidRDefault="00565203" w:rsidP="00565203">
      <w:pPr>
        <w:spacing w:after="120"/>
        <w:jc w:val="center"/>
        <w:rPr>
          <w:b/>
        </w:rPr>
      </w:pPr>
      <w:r>
        <w:rPr>
          <w:b/>
          <w:noProof/>
        </w:rPr>
        <w:drawing>
          <wp:inline distT="0" distB="0" distL="0" distR="0" wp14:anchorId="0F0EC9D9" wp14:editId="45623B82">
            <wp:extent cx="6049645" cy="4535170"/>
            <wp:effectExtent l="0" t="0" r="8255" b="0"/>
            <wp:docPr id="4" name="Picture 4" descr="IMG_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3398"/>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6049645" cy="4535170"/>
                    </a:xfrm>
                    <a:prstGeom prst="rect">
                      <a:avLst/>
                    </a:prstGeom>
                    <a:noFill/>
                    <a:ln>
                      <a:noFill/>
                    </a:ln>
                  </pic:spPr>
                </pic:pic>
              </a:graphicData>
            </a:graphic>
          </wp:inline>
        </w:drawing>
      </w:r>
    </w:p>
    <w:p w:rsidR="00565203" w:rsidRDefault="00565203" w:rsidP="00565203">
      <w:pPr>
        <w:spacing w:after="120"/>
        <w:jc w:val="right"/>
        <w:rPr>
          <w:b/>
        </w:rPr>
      </w:pPr>
    </w:p>
    <w:p w:rsidR="007252F0" w:rsidRDefault="007252F0" w:rsidP="00565203">
      <w:pPr>
        <w:spacing w:after="120"/>
        <w:jc w:val="right"/>
        <w:rPr>
          <w:b/>
        </w:rPr>
      </w:pPr>
    </w:p>
    <w:p w:rsidR="007252F0" w:rsidRDefault="007252F0" w:rsidP="00565203">
      <w:pPr>
        <w:spacing w:after="120"/>
        <w:jc w:val="right"/>
        <w:rPr>
          <w:b/>
        </w:rPr>
      </w:pPr>
    </w:p>
    <w:p w:rsidR="007252F0" w:rsidRDefault="007252F0" w:rsidP="00565203">
      <w:pPr>
        <w:spacing w:after="120"/>
        <w:jc w:val="right"/>
        <w:rPr>
          <w:b/>
        </w:rPr>
      </w:pPr>
    </w:p>
    <w:p w:rsidR="007252F0" w:rsidRDefault="007252F0" w:rsidP="00565203">
      <w:pPr>
        <w:spacing w:after="120"/>
        <w:jc w:val="right"/>
        <w:rPr>
          <w:b/>
        </w:rPr>
      </w:pPr>
    </w:p>
    <w:p w:rsidR="007252F0" w:rsidRDefault="007252F0" w:rsidP="00565203">
      <w:pPr>
        <w:spacing w:after="120"/>
        <w:jc w:val="right"/>
        <w:rPr>
          <w:b/>
        </w:rPr>
      </w:pPr>
    </w:p>
    <w:p w:rsidR="007252F0" w:rsidRDefault="007252F0" w:rsidP="00565203">
      <w:pPr>
        <w:spacing w:after="120"/>
        <w:jc w:val="right"/>
        <w:rPr>
          <w:b/>
        </w:rPr>
      </w:pPr>
    </w:p>
    <w:p w:rsidR="007252F0" w:rsidRDefault="007252F0" w:rsidP="00565203">
      <w:pPr>
        <w:spacing w:after="120"/>
        <w:jc w:val="right"/>
        <w:rPr>
          <w:b/>
        </w:rPr>
      </w:pPr>
    </w:p>
    <w:p w:rsidR="00044BE2" w:rsidRDefault="00044BE2" w:rsidP="00565203">
      <w:pPr>
        <w:spacing w:after="120"/>
        <w:jc w:val="right"/>
        <w:rPr>
          <w:b/>
        </w:rPr>
      </w:pPr>
    </w:p>
    <w:p w:rsidR="007252F0" w:rsidRDefault="007252F0" w:rsidP="00565203">
      <w:pPr>
        <w:spacing w:after="120"/>
        <w:jc w:val="right"/>
        <w:rPr>
          <w:b/>
        </w:rPr>
      </w:pPr>
    </w:p>
    <w:p w:rsidR="007252F0" w:rsidRDefault="007252F0" w:rsidP="00565203">
      <w:pPr>
        <w:spacing w:after="120"/>
        <w:jc w:val="right"/>
        <w:rPr>
          <w:b/>
        </w:rPr>
      </w:pPr>
    </w:p>
    <w:p w:rsidR="007252F0" w:rsidRDefault="007252F0" w:rsidP="00565203">
      <w:pPr>
        <w:spacing w:after="120"/>
        <w:jc w:val="right"/>
        <w:rPr>
          <w:b/>
        </w:rPr>
      </w:pPr>
    </w:p>
    <w:p w:rsidR="007252F0" w:rsidRDefault="007252F0" w:rsidP="00565203">
      <w:pPr>
        <w:spacing w:after="120"/>
        <w:jc w:val="right"/>
        <w:rPr>
          <w:b/>
        </w:rPr>
      </w:pPr>
    </w:p>
    <w:p w:rsidR="002D6CAF" w:rsidRPr="00296183" w:rsidRDefault="00565203" w:rsidP="00296183">
      <w:pPr>
        <w:rPr>
          <w:b/>
        </w:rPr>
      </w:pPr>
      <w:proofErr w:type="gramStart"/>
      <w:r>
        <w:rPr>
          <w:b/>
        </w:rPr>
        <w:t>Figure 5</w:t>
      </w:r>
      <w:r w:rsidR="00F71B08">
        <w:rPr>
          <w:b/>
        </w:rPr>
        <w:t>.</w:t>
      </w:r>
      <w:proofErr w:type="gramEnd"/>
      <w:r w:rsidR="00F71B08">
        <w:rPr>
          <w:b/>
        </w:rPr>
        <w:t xml:space="preserve"> </w:t>
      </w:r>
      <w:r w:rsidR="007252F0" w:rsidRPr="00296183">
        <w:rPr>
          <w:b/>
        </w:rPr>
        <w:t>Area 2</w:t>
      </w:r>
      <w:r w:rsidR="00A97A09" w:rsidRPr="00296183">
        <w:rPr>
          <w:b/>
        </w:rPr>
        <w:t>:</w:t>
      </w:r>
      <w:r w:rsidR="007252F0" w:rsidRPr="00296183">
        <w:rPr>
          <w:b/>
        </w:rPr>
        <w:t xml:space="preserve"> </w:t>
      </w:r>
      <w:r w:rsidR="00A97A09" w:rsidRPr="00296183">
        <w:t>An e</w:t>
      </w:r>
      <w:r w:rsidR="00F71B08" w:rsidRPr="00296183">
        <w:t xml:space="preserve">xample of </w:t>
      </w:r>
      <w:r w:rsidR="00A97A09" w:rsidRPr="00296183">
        <w:t xml:space="preserve">the </w:t>
      </w:r>
      <w:r w:rsidR="00F71B08" w:rsidRPr="00296183">
        <w:t>smaller wood class (16-18 inch DBH</w:t>
      </w:r>
      <w:r w:rsidR="00A97A09" w:rsidRPr="00296183">
        <w:t xml:space="preserve"> – 40-70 feet long) in Area 2.</w:t>
      </w:r>
      <w:r w:rsidR="00F71B08" w:rsidRPr="00296183">
        <w:t xml:space="preserve"> </w:t>
      </w:r>
      <w:r w:rsidR="00A97A09" w:rsidRPr="00296183">
        <w:t>The Contractor will source a</w:t>
      </w:r>
      <w:r w:rsidR="00F71B08" w:rsidRPr="00296183">
        <w:t>pproximate</w:t>
      </w:r>
      <w:r w:rsidR="002D6CAF" w:rsidRPr="00296183">
        <w:t xml:space="preserve">ly 60 pieces of wood </w:t>
      </w:r>
      <w:r w:rsidR="00A97A09" w:rsidRPr="00296183">
        <w:t>from Area 2. The Contractor shall leave limbs and braches intact to the greatest extent practical.</w:t>
      </w:r>
      <w:r w:rsidR="00A97A09" w:rsidRPr="00296183">
        <w:rPr>
          <w:b/>
        </w:rPr>
        <w:t xml:space="preserve"> </w:t>
      </w:r>
    </w:p>
    <w:p w:rsidR="0066019E" w:rsidRDefault="0066019E" w:rsidP="00BE209B">
      <w:pPr>
        <w:spacing w:after="120"/>
        <w:jc w:val="center"/>
        <w:rPr>
          <w:b/>
        </w:rPr>
      </w:pPr>
      <w:r>
        <w:rPr>
          <w:noProof/>
        </w:rPr>
        <w:drawing>
          <wp:inline distT="0" distB="0" distL="0" distR="0" wp14:anchorId="6491D479" wp14:editId="49911586">
            <wp:extent cx="5368198" cy="7153275"/>
            <wp:effectExtent l="0" t="0" r="0" b="0"/>
            <wp:docPr id="5" name="Picture 5" descr="IMG_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3401"/>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5371460" cy="7157621"/>
                    </a:xfrm>
                    <a:prstGeom prst="rect">
                      <a:avLst/>
                    </a:prstGeom>
                    <a:noFill/>
                    <a:ln>
                      <a:noFill/>
                    </a:ln>
                  </pic:spPr>
                </pic:pic>
              </a:graphicData>
            </a:graphic>
          </wp:inline>
        </w:drawing>
      </w:r>
    </w:p>
    <w:p w:rsidR="00F71B08" w:rsidRDefault="00F71B08" w:rsidP="00BE209B">
      <w:pPr>
        <w:spacing w:after="120"/>
        <w:jc w:val="center"/>
        <w:rPr>
          <w:b/>
          <w:noProof/>
        </w:rPr>
      </w:pPr>
    </w:p>
    <w:p w:rsidR="007252F0" w:rsidRDefault="007252F0" w:rsidP="009B5B78">
      <w:pPr>
        <w:spacing w:after="120"/>
        <w:rPr>
          <w:b/>
        </w:rPr>
      </w:pPr>
    </w:p>
    <w:p w:rsidR="00DF00CC" w:rsidRPr="00146EF7" w:rsidRDefault="00146EF7" w:rsidP="00146EF7">
      <w:proofErr w:type="gramStart"/>
      <w:r>
        <w:rPr>
          <w:b/>
        </w:rPr>
        <w:t>Figure 6</w:t>
      </w:r>
      <w:r w:rsidR="000F225C">
        <w:rPr>
          <w:b/>
        </w:rPr>
        <w:t>.</w:t>
      </w:r>
      <w:proofErr w:type="gramEnd"/>
      <w:r w:rsidR="000F225C">
        <w:rPr>
          <w:b/>
        </w:rPr>
        <w:t xml:space="preserve"> Area 4</w:t>
      </w:r>
      <w:r w:rsidR="00A97A09">
        <w:rPr>
          <w:b/>
        </w:rPr>
        <w:t xml:space="preserve">: </w:t>
      </w:r>
      <w:r w:rsidR="000F225C" w:rsidRPr="000F225C">
        <w:t>A view</w:t>
      </w:r>
      <w:r w:rsidR="000F225C">
        <w:t>, looking east,</w:t>
      </w:r>
      <w:r w:rsidR="000F225C" w:rsidRPr="000F225C">
        <w:t xml:space="preserve"> of the </w:t>
      </w:r>
      <w:r w:rsidR="000F225C">
        <w:t xml:space="preserve">50 logs, (approximately 15 with </w:t>
      </w:r>
      <w:proofErr w:type="spellStart"/>
      <w:r w:rsidR="000F225C">
        <w:t>rootwads</w:t>
      </w:r>
      <w:proofErr w:type="spellEnd"/>
      <w:r w:rsidR="000F225C">
        <w:t>) c</w:t>
      </w:r>
      <w:r w:rsidR="00A97A09" w:rsidRPr="000F225C">
        <w:t>urrently</w:t>
      </w:r>
      <w:r w:rsidR="00A97A09">
        <w:t xml:space="preserve"> stockpiled at Area 4. </w:t>
      </w:r>
      <w:r w:rsidR="00A97A09" w:rsidRPr="00BE209B">
        <w:t xml:space="preserve">There is enough room </w:t>
      </w:r>
      <w:r w:rsidR="00F71B08" w:rsidRPr="00BE209B">
        <w:t xml:space="preserve">to turn </w:t>
      </w:r>
      <w:r w:rsidR="000F225C">
        <w:t xml:space="preserve">a </w:t>
      </w:r>
      <w:r w:rsidR="00F71B08" w:rsidRPr="00BE209B">
        <w:t>logging truck around</w:t>
      </w:r>
      <w:r w:rsidR="00F71B08" w:rsidRPr="00273DC0">
        <w:t xml:space="preserve">. </w:t>
      </w:r>
      <w:r w:rsidR="00922264">
        <w:t xml:space="preserve">The Contractor will not need to sort the logs. </w:t>
      </w:r>
      <w:r w:rsidR="00A97A09">
        <w:t xml:space="preserve">All 50 pieces will be used in the project. </w:t>
      </w:r>
    </w:p>
    <w:p w:rsidR="00146EF7" w:rsidRDefault="00DD2148" w:rsidP="00F71B08">
      <w:pPr>
        <w:spacing w:after="120"/>
        <w:jc w:val="center"/>
      </w:pPr>
      <w:r>
        <w:rPr>
          <w:b/>
          <w:noProof/>
        </w:rPr>
        <w:drawing>
          <wp:inline distT="0" distB="0" distL="0" distR="0" wp14:anchorId="5DF3A146" wp14:editId="667EF456">
            <wp:extent cx="5745572" cy="4309179"/>
            <wp:effectExtent l="0" t="0" r="7620" b="0"/>
            <wp:docPr id="3" name="Picture 3" descr="IMG_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3385"/>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1000"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5752179" cy="4314134"/>
                    </a:xfrm>
                    <a:prstGeom prst="rect">
                      <a:avLst/>
                    </a:prstGeom>
                    <a:noFill/>
                    <a:ln>
                      <a:noFill/>
                    </a:ln>
                  </pic:spPr>
                </pic:pic>
              </a:graphicData>
            </a:graphic>
          </wp:inline>
        </w:drawing>
      </w:r>
      <w:r w:rsidR="00BE209B">
        <w:t xml:space="preserve"> </w:t>
      </w:r>
    </w:p>
    <w:p w:rsidR="00BF18FE" w:rsidRDefault="00BF18FE" w:rsidP="002D6CAF">
      <w:pPr>
        <w:spacing w:after="120"/>
      </w:pPr>
    </w:p>
    <w:p w:rsidR="00922264" w:rsidRDefault="00922264" w:rsidP="002D6CAF">
      <w:pPr>
        <w:spacing w:after="120"/>
      </w:pPr>
    </w:p>
    <w:p w:rsidR="00922264" w:rsidRDefault="00922264" w:rsidP="002D6CAF">
      <w:pPr>
        <w:spacing w:after="120"/>
      </w:pPr>
    </w:p>
    <w:p w:rsidR="00922264" w:rsidRDefault="00922264" w:rsidP="002D6CAF">
      <w:pPr>
        <w:spacing w:after="120"/>
      </w:pPr>
    </w:p>
    <w:p w:rsidR="00922264" w:rsidRDefault="00922264" w:rsidP="002D6CAF">
      <w:pPr>
        <w:spacing w:after="120"/>
      </w:pPr>
    </w:p>
    <w:p w:rsidR="00922264" w:rsidRDefault="00922264" w:rsidP="002D6CAF">
      <w:pPr>
        <w:spacing w:after="120"/>
      </w:pPr>
    </w:p>
    <w:p w:rsidR="00922264" w:rsidRDefault="00922264" w:rsidP="002D6CAF">
      <w:pPr>
        <w:spacing w:after="120"/>
      </w:pPr>
    </w:p>
    <w:p w:rsidR="00922264" w:rsidRDefault="00922264" w:rsidP="002D6CAF">
      <w:pPr>
        <w:spacing w:after="120"/>
      </w:pPr>
    </w:p>
    <w:p w:rsidR="00922264" w:rsidRDefault="00922264" w:rsidP="002D6CAF">
      <w:pPr>
        <w:spacing w:after="120"/>
      </w:pPr>
    </w:p>
    <w:p w:rsidR="00922264" w:rsidRDefault="00922264" w:rsidP="002D6CAF">
      <w:pPr>
        <w:spacing w:after="120"/>
      </w:pPr>
    </w:p>
    <w:p w:rsidR="00922264" w:rsidRDefault="00922264" w:rsidP="002D6CAF">
      <w:pPr>
        <w:spacing w:after="120"/>
      </w:pPr>
    </w:p>
    <w:p w:rsidR="00922264" w:rsidRDefault="00922264" w:rsidP="002D6CAF">
      <w:pPr>
        <w:spacing w:after="120"/>
      </w:pPr>
    </w:p>
    <w:p w:rsidR="00922264" w:rsidRDefault="00922264" w:rsidP="002D6CAF">
      <w:pPr>
        <w:spacing w:after="120"/>
      </w:pPr>
    </w:p>
    <w:p w:rsidR="00922264" w:rsidRDefault="00922264" w:rsidP="002D6CAF">
      <w:pPr>
        <w:spacing w:after="120"/>
      </w:pPr>
    </w:p>
    <w:p w:rsidR="00AB6508" w:rsidRDefault="00AB6508" w:rsidP="00AB6508">
      <w:proofErr w:type="gramStart"/>
      <w:r>
        <w:rPr>
          <w:b/>
        </w:rPr>
        <w:t>Figure 7</w:t>
      </w:r>
      <w:r w:rsidR="00296183">
        <w:rPr>
          <w:b/>
        </w:rPr>
        <w:t>.</w:t>
      </w:r>
      <w:proofErr w:type="gramEnd"/>
      <w:r w:rsidR="00296183">
        <w:rPr>
          <w:b/>
        </w:rPr>
        <w:t xml:space="preserve"> Area 4</w:t>
      </w:r>
      <w:r w:rsidR="00922264" w:rsidRPr="000F225C">
        <w:rPr>
          <w:b/>
        </w:rPr>
        <w:t>:</w:t>
      </w:r>
      <w:r>
        <w:t xml:space="preserve"> </w:t>
      </w:r>
      <w:r w:rsidRPr="00BE209B">
        <w:t xml:space="preserve"> </w:t>
      </w:r>
      <w:r w:rsidR="00922264">
        <w:t>Another view of the logs</w:t>
      </w:r>
      <w:r w:rsidR="000F225C">
        <w:t>, looking west,</w:t>
      </w:r>
      <w:r w:rsidR="00922264">
        <w:t xml:space="preserve"> at Area 4</w:t>
      </w:r>
      <w:r>
        <w:t>.</w:t>
      </w:r>
    </w:p>
    <w:p w:rsidR="00B84983" w:rsidRDefault="00B84983" w:rsidP="00AB6508"/>
    <w:p w:rsidR="00DF00CC" w:rsidRPr="00AB6508" w:rsidRDefault="00146EF7" w:rsidP="00B84983">
      <w:pPr>
        <w:spacing w:after="120"/>
      </w:pPr>
      <w:r>
        <w:rPr>
          <w:noProof/>
        </w:rPr>
        <w:drawing>
          <wp:anchor distT="0" distB="0" distL="114300" distR="114300" simplePos="0" relativeHeight="251659776" behindDoc="0" locked="0" layoutInCell="1" allowOverlap="1" wp14:anchorId="2F707563" wp14:editId="08543142">
            <wp:simplePos x="0" y="0"/>
            <wp:positionH relativeFrom="column">
              <wp:posOffset>640080</wp:posOffset>
            </wp:positionH>
            <wp:positionV relativeFrom="paragraph">
              <wp:align>top</wp:align>
            </wp:positionV>
            <wp:extent cx="4419600" cy="5173980"/>
            <wp:effectExtent l="381000" t="0" r="361950" b="0"/>
            <wp:wrapSquare wrapText="bothSides"/>
            <wp:docPr id="9" name="Picture 7" descr="L:\Habitat Restoration Program and Fund\Project Development\Active Sites\Hamilton\LWD and helicopters\photos 1_25 logs\2016-01-25 10.48.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L:\Habitat Restoration Program and Fund\Project Development\Active Sites\Hamilton\LWD and helicopters\photos 1_25 logs\2016-01-25 10.48.10.jpg"/>
                    <pic:cNvPicPr preferRelativeResize="0">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6000" contrast="6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419600" cy="5173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F18FE" w:rsidRDefault="00BF18FE" w:rsidP="00B84983">
      <w:pPr>
        <w:spacing w:after="120"/>
      </w:pPr>
    </w:p>
    <w:p w:rsidR="00BF18FE" w:rsidRPr="00F365EA" w:rsidRDefault="00BF18FE" w:rsidP="00B84983">
      <w:pPr>
        <w:spacing w:after="120"/>
        <w:rPr>
          <w:b/>
        </w:rPr>
      </w:pPr>
    </w:p>
    <w:p w:rsidR="00DF00CC" w:rsidRDefault="00DF00CC" w:rsidP="00B84983">
      <w:pPr>
        <w:spacing w:after="120"/>
        <w:rPr>
          <w:b/>
        </w:rPr>
      </w:pPr>
    </w:p>
    <w:p w:rsidR="00DF00CC" w:rsidRPr="00273DC0" w:rsidRDefault="00DF00CC" w:rsidP="00B84983">
      <w:pPr>
        <w:spacing w:after="120"/>
      </w:pPr>
    </w:p>
    <w:p w:rsidR="00DF00CC" w:rsidRDefault="00DF00CC" w:rsidP="00B84983">
      <w:pPr>
        <w:spacing w:after="120"/>
        <w:rPr>
          <w:b/>
        </w:rPr>
      </w:pPr>
    </w:p>
    <w:p w:rsidR="00DF00CC" w:rsidRDefault="00DF00CC" w:rsidP="00B84983">
      <w:pPr>
        <w:spacing w:after="120"/>
        <w:rPr>
          <w:b/>
        </w:rPr>
      </w:pPr>
    </w:p>
    <w:p w:rsidR="00DF00CC" w:rsidRDefault="00DF00CC" w:rsidP="00B84983">
      <w:pPr>
        <w:spacing w:after="120"/>
        <w:rPr>
          <w:b/>
        </w:rPr>
      </w:pPr>
    </w:p>
    <w:p w:rsidR="00E75A20" w:rsidRDefault="00E75A20" w:rsidP="00B84983">
      <w:pPr>
        <w:spacing w:after="120"/>
        <w:rPr>
          <w:b/>
        </w:rPr>
      </w:pPr>
    </w:p>
    <w:p w:rsidR="00E75A20" w:rsidRDefault="00E75A20" w:rsidP="00B84983">
      <w:pPr>
        <w:spacing w:after="120"/>
        <w:rPr>
          <w:b/>
        </w:rPr>
      </w:pPr>
    </w:p>
    <w:p w:rsidR="00E75A20" w:rsidRDefault="00E75A20" w:rsidP="00B84983">
      <w:pPr>
        <w:spacing w:after="120"/>
        <w:rPr>
          <w:b/>
        </w:rPr>
      </w:pPr>
    </w:p>
    <w:p w:rsidR="00922264" w:rsidRDefault="00922264" w:rsidP="00B84983">
      <w:pPr>
        <w:spacing w:after="120"/>
        <w:rPr>
          <w:b/>
        </w:rPr>
      </w:pPr>
    </w:p>
    <w:p w:rsidR="00922264" w:rsidRDefault="00922264" w:rsidP="00B84983">
      <w:pPr>
        <w:spacing w:after="120"/>
        <w:rPr>
          <w:b/>
        </w:rPr>
      </w:pPr>
    </w:p>
    <w:p w:rsidR="00922264" w:rsidRDefault="00922264" w:rsidP="00B84983">
      <w:pPr>
        <w:spacing w:after="120"/>
        <w:rPr>
          <w:b/>
        </w:rPr>
      </w:pPr>
    </w:p>
    <w:p w:rsidR="007D3C75" w:rsidRPr="000F225C" w:rsidRDefault="00146EF7" w:rsidP="000F225C">
      <w:pPr>
        <w:rPr>
          <w:b/>
        </w:rPr>
      </w:pPr>
      <w:proofErr w:type="gramStart"/>
      <w:r>
        <w:rPr>
          <w:b/>
        </w:rPr>
        <w:t>Figure 8</w:t>
      </w:r>
      <w:r w:rsidR="00BF18FE">
        <w:rPr>
          <w:b/>
        </w:rPr>
        <w:t>.</w:t>
      </w:r>
      <w:proofErr w:type="gramEnd"/>
      <w:r w:rsidR="00BF18FE">
        <w:rPr>
          <w:b/>
        </w:rPr>
        <w:t xml:space="preserve"> </w:t>
      </w:r>
      <w:proofErr w:type="gramStart"/>
      <w:r w:rsidR="00D54F7B" w:rsidRPr="000F225C">
        <w:t xml:space="preserve">Typical </w:t>
      </w:r>
      <w:r w:rsidR="00BF18FE" w:rsidRPr="000F225C">
        <w:t xml:space="preserve">size of wood from </w:t>
      </w:r>
      <w:r w:rsidR="007252F0" w:rsidRPr="000F225C">
        <w:t xml:space="preserve">the </w:t>
      </w:r>
      <w:r w:rsidR="00BF18FE" w:rsidRPr="000F225C">
        <w:t xml:space="preserve">Herman Creek </w:t>
      </w:r>
      <w:r w:rsidRPr="000F225C">
        <w:t>Area</w:t>
      </w:r>
      <w:r w:rsidR="00BF18FE" w:rsidRPr="000F225C">
        <w:t>.</w:t>
      </w:r>
      <w:proofErr w:type="gramEnd"/>
      <w:r w:rsidR="00BF18FE" w:rsidRPr="000F225C">
        <w:t xml:space="preserve"> </w:t>
      </w:r>
      <w:r w:rsidRPr="000F225C">
        <w:t xml:space="preserve">Approximately </w:t>
      </w:r>
      <w:r w:rsidR="00BF18FE" w:rsidRPr="000F225C">
        <w:t xml:space="preserve">50 </w:t>
      </w:r>
      <w:r w:rsidRPr="000F225C">
        <w:t>large</w:t>
      </w:r>
      <w:r w:rsidR="00BF18FE" w:rsidRPr="000F225C">
        <w:t xml:space="preserve"> pieces of wood will be sourced from here and transported to </w:t>
      </w:r>
      <w:r w:rsidR="00B84983">
        <w:t>Area 4</w:t>
      </w:r>
      <w:r w:rsidR="00D54F7B" w:rsidRPr="000F225C">
        <w:t xml:space="preserve"> </w:t>
      </w:r>
      <w:r w:rsidR="00BF18FE" w:rsidRPr="000F225C">
        <w:t>by the USFS.</w:t>
      </w:r>
      <w:r w:rsidR="00597151">
        <w:t xml:space="preserve"> Approximately 20 </w:t>
      </w:r>
      <w:r w:rsidR="00D54F7B" w:rsidRPr="000F225C">
        <w:t xml:space="preserve">pieces will have </w:t>
      </w:r>
      <w:proofErr w:type="spellStart"/>
      <w:r w:rsidR="00D54F7B" w:rsidRPr="000F225C">
        <w:t>rootwads</w:t>
      </w:r>
      <w:proofErr w:type="spellEnd"/>
      <w:r w:rsidR="00D54F7B" w:rsidRPr="000F225C">
        <w:t xml:space="preserve"> attached to them. </w:t>
      </w:r>
      <w:r w:rsidR="00B84983">
        <w:t>The Contractor shall leave l</w:t>
      </w:r>
      <w:r w:rsidR="002D6CAF" w:rsidRPr="000F225C">
        <w:t>imbs and branches intact to the greatest extent practicable.</w:t>
      </w:r>
      <w:r w:rsidR="002D6CAF" w:rsidRPr="000F225C">
        <w:rPr>
          <w:b/>
        </w:rPr>
        <w:t xml:space="preserve"> </w:t>
      </w:r>
    </w:p>
    <w:p w:rsidR="0066019E" w:rsidRDefault="0066019E" w:rsidP="0066019E">
      <w:pPr>
        <w:spacing w:after="120"/>
        <w:jc w:val="center"/>
        <w:rPr>
          <w:b/>
        </w:rPr>
      </w:pPr>
      <w:r>
        <w:rPr>
          <w:noProof/>
        </w:rPr>
        <w:drawing>
          <wp:inline distT="0" distB="0" distL="0" distR="0" wp14:anchorId="20F25FBC" wp14:editId="0D4F6FF7">
            <wp:extent cx="5250955" cy="7018909"/>
            <wp:effectExtent l="0" t="0" r="6985" b="0"/>
            <wp:docPr id="2" name="Picture 2" descr="IMG_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381"/>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14000"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5251905" cy="7020178"/>
                    </a:xfrm>
                    <a:prstGeom prst="rect">
                      <a:avLst/>
                    </a:prstGeom>
                    <a:noFill/>
                    <a:ln>
                      <a:noFill/>
                    </a:ln>
                  </pic:spPr>
                </pic:pic>
              </a:graphicData>
            </a:graphic>
          </wp:inline>
        </w:drawing>
      </w:r>
    </w:p>
    <w:p w:rsidR="007828E8" w:rsidRDefault="007828E8" w:rsidP="00EB501D">
      <w:pPr>
        <w:spacing w:after="120"/>
        <w:rPr>
          <w:b/>
        </w:rPr>
      </w:pPr>
    </w:p>
    <w:p w:rsidR="00146EF7" w:rsidRDefault="00146EF7" w:rsidP="00EB501D">
      <w:pPr>
        <w:spacing w:after="120"/>
        <w:rPr>
          <w:b/>
        </w:rPr>
      </w:pPr>
    </w:p>
    <w:p w:rsidR="00450A76" w:rsidRPr="00450A76" w:rsidRDefault="000B7D80" w:rsidP="00450A76">
      <w:pPr>
        <w:autoSpaceDE w:val="0"/>
        <w:autoSpaceDN w:val="0"/>
        <w:adjustRightInd w:val="0"/>
        <w:spacing w:before="120" w:after="120"/>
        <w:ind w:left="1440" w:firstLine="720"/>
        <w:rPr>
          <w:b/>
          <w:color w:val="000000"/>
        </w:rPr>
      </w:pPr>
      <w:r>
        <w:rPr>
          <w:b/>
        </w:rPr>
        <w:t xml:space="preserve">ATTACHMENT 6 – </w:t>
      </w:r>
      <w:r w:rsidR="0084050F">
        <w:rPr>
          <w:b/>
        </w:rPr>
        <w:t>ADDIT</w:t>
      </w:r>
      <w:r>
        <w:rPr>
          <w:b/>
        </w:rPr>
        <w:t>I</w:t>
      </w:r>
      <w:r w:rsidR="0084050F">
        <w:rPr>
          <w:b/>
        </w:rPr>
        <w:t xml:space="preserve">ONAL </w:t>
      </w:r>
      <w:r w:rsidR="00450A76">
        <w:rPr>
          <w:b/>
        </w:rPr>
        <w:t>CONSTRUCTION</w:t>
      </w:r>
      <w:r>
        <w:rPr>
          <w:b/>
        </w:rPr>
        <w:t xml:space="preserve"> DETAI</w:t>
      </w:r>
      <w:r w:rsidR="0084050F">
        <w:rPr>
          <w:b/>
        </w:rPr>
        <w:t xml:space="preserve">LS </w:t>
      </w:r>
    </w:p>
    <w:p w:rsidR="00450A76" w:rsidRDefault="00E85FCC" w:rsidP="00450A76">
      <w:pPr>
        <w:autoSpaceDE w:val="0"/>
        <w:autoSpaceDN w:val="0"/>
        <w:adjustRightInd w:val="0"/>
        <w:spacing w:before="120" w:after="120"/>
        <w:rPr>
          <w:bCs/>
        </w:rPr>
      </w:pPr>
      <w:r>
        <w:rPr>
          <w:b/>
          <w:color w:val="000000"/>
        </w:rPr>
        <w:t>A</w:t>
      </w:r>
      <w:r w:rsidR="00450A76">
        <w:rPr>
          <w:b/>
          <w:color w:val="000000"/>
        </w:rPr>
        <w:t xml:space="preserve">. </w:t>
      </w:r>
      <w:r w:rsidR="00450A76" w:rsidRPr="002264AD">
        <w:rPr>
          <w:b/>
          <w:bCs/>
        </w:rPr>
        <w:t>Construction</w:t>
      </w:r>
      <w:r w:rsidR="00450A76" w:rsidRPr="002264AD">
        <w:rPr>
          <w:bCs/>
        </w:rPr>
        <w:t xml:space="preserve"> – Contractor shall provide all equipment, operators, and materials (except provided</w:t>
      </w:r>
      <w:r w:rsidR="00450A76" w:rsidRPr="00AB2435">
        <w:rPr>
          <w:bCs/>
        </w:rPr>
        <w:t xml:space="preserve"> materials outlined in At</w:t>
      </w:r>
      <w:r w:rsidR="00450A76">
        <w:rPr>
          <w:bCs/>
        </w:rPr>
        <w:t>tachment 5</w:t>
      </w:r>
      <w:r w:rsidR="00B84983">
        <w:rPr>
          <w:bCs/>
        </w:rPr>
        <w:t>)</w:t>
      </w:r>
      <w:r w:rsidR="00450A76" w:rsidRPr="00AB2435">
        <w:rPr>
          <w:bCs/>
        </w:rPr>
        <w:t xml:space="preserve"> to</w:t>
      </w:r>
      <w:r w:rsidR="00450A76" w:rsidRPr="00404F62">
        <w:rPr>
          <w:bCs/>
        </w:rPr>
        <w:t xml:space="preserve"> implement the project as designed and specified, including, but not limited</w:t>
      </w:r>
      <w:r w:rsidR="00450A76">
        <w:rPr>
          <w:bCs/>
        </w:rPr>
        <w:t xml:space="preserve"> to,</w:t>
      </w:r>
      <w:r w:rsidR="00450A76" w:rsidRPr="00AF1C4F">
        <w:rPr>
          <w:bCs/>
        </w:rPr>
        <w:t xml:space="preserve"> mobilization, access, </w:t>
      </w:r>
      <w:r w:rsidR="00450A76">
        <w:rPr>
          <w:bCs/>
        </w:rPr>
        <w:t xml:space="preserve">control of water, erosion </w:t>
      </w:r>
      <w:r w:rsidR="00450A76" w:rsidRPr="00AB2435">
        <w:rPr>
          <w:bCs/>
        </w:rPr>
        <w:t>control, site security,</w:t>
      </w:r>
      <w:r w:rsidR="00450A76">
        <w:rPr>
          <w:bCs/>
        </w:rPr>
        <w:t xml:space="preserve"> </w:t>
      </w:r>
      <w:r w:rsidR="00450A76" w:rsidRPr="00AF1C4F">
        <w:rPr>
          <w:bCs/>
        </w:rPr>
        <w:t>implementation, and site reclamation.</w:t>
      </w:r>
      <w:r w:rsidR="00450A76">
        <w:rPr>
          <w:bCs/>
        </w:rPr>
        <w:t xml:space="preserve"> The following sections below outline construction actions. </w:t>
      </w:r>
    </w:p>
    <w:p w:rsidR="00450A76" w:rsidRPr="00CE356D" w:rsidRDefault="00450A76" w:rsidP="00450A76">
      <w:pPr>
        <w:autoSpaceDE w:val="0"/>
        <w:autoSpaceDN w:val="0"/>
        <w:adjustRightInd w:val="0"/>
        <w:rPr>
          <w:bCs/>
          <w:color w:val="000000"/>
        </w:rPr>
      </w:pPr>
      <w:r w:rsidRPr="005E1C48">
        <w:rPr>
          <w:color w:val="000000"/>
        </w:rPr>
        <w:t xml:space="preserve">1. </w:t>
      </w:r>
      <w:r w:rsidRPr="005E1C48">
        <w:rPr>
          <w:bCs/>
          <w:color w:val="000000"/>
        </w:rPr>
        <w:t xml:space="preserve"> Equipment </w:t>
      </w:r>
      <w:r w:rsidR="00B84983">
        <w:rPr>
          <w:bCs/>
          <w:color w:val="000000"/>
        </w:rPr>
        <w:t>and</w:t>
      </w:r>
      <w:r w:rsidR="00B84983" w:rsidRPr="005E1C48">
        <w:rPr>
          <w:bCs/>
          <w:color w:val="000000"/>
        </w:rPr>
        <w:t xml:space="preserve"> </w:t>
      </w:r>
      <w:r w:rsidRPr="005E1C48">
        <w:rPr>
          <w:bCs/>
          <w:color w:val="000000"/>
        </w:rPr>
        <w:t xml:space="preserve">Equipment Access </w:t>
      </w:r>
    </w:p>
    <w:p w:rsidR="00B84983" w:rsidRDefault="005A6516" w:rsidP="00B84983">
      <w:pPr>
        <w:numPr>
          <w:ilvl w:val="0"/>
          <w:numId w:val="48"/>
        </w:numPr>
        <w:autoSpaceDE w:val="0"/>
        <w:autoSpaceDN w:val="0"/>
        <w:adjustRightInd w:val="0"/>
        <w:rPr>
          <w:bCs/>
        </w:rPr>
      </w:pPr>
      <w:r>
        <w:rPr>
          <w:bCs/>
        </w:rPr>
        <w:t xml:space="preserve">Equipment: The Contractor shall provide at least </w:t>
      </w:r>
      <w:r w:rsidR="00450A76" w:rsidRPr="00B84983">
        <w:rPr>
          <w:bCs/>
        </w:rPr>
        <w:t>one (1) tracked excavator</w:t>
      </w:r>
      <w:r>
        <w:rPr>
          <w:bCs/>
        </w:rPr>
        <w:t xml:space="preserve"> for instream work</w:t>
      </w:r>
      <w:r w:rsidR="00450A76" w:rsidRPr="00B84983">
        <w:rPr>
          <w:bCs/>
        </w:rPr>
        <w:t xml:space="preserve">. </w:t>
      </w:r>
      <w:r>
        <w:rPr>
          <w:bCs/>
        </w:rPr>
        <w:t xml:space="preserve">The Contractor </w:t>
      </w:r>
      <w:r w:rsidR="00450A76" w:rsidRPr="00B84983">
        <w:rPr>
          <w:bCs/>
        </w:rPr>
        <w:t>shall use</w:t>
      </w:r>
      <w:r>
        <w:rPr>
          <w:bCs/>
        </w:rPr>
        <w:t xml:space="preserve"> the excavator(s)</w:t>
      </w:r>
      <w:r w:rsidR="00450A76" w:rsidRPr="00B84983">
        <w:rPr>
          <w:bCs/>
        </w:rPr>
        <w:t xml:space="preserve"> to pioneer and construct puncheon trail access routes, </w:t>
      </w:r>
      <w:r w:rsidR="00BA364F">
        <w:rPr>
          <w:bCs/>
        </w:rPr>
        <w:t xml:space="preserve">to </w:t>
      </w:r>
      <w:r w:rsidR="00450A76" w:rsidRPr="00B84983">
        <w:rPr>
          <w:bCs/>
        </w:rPr>
        <w:t xml:space="preserve">transport trees to </w:t>
      </w:r>
      <w:r w:rsidR="00BA364F">
        <w:rPr>
          <w:bCs/>
        </w:rPr>
        <w:t>LWD installation</w:t>
      </w:r>
      <w:r w:rsidR="00BA364F" w:rsidRPr="00B84983">
        <w:rPr>
          <w:bCs/>
        </w:rPr>
        <w:t xml:space="preserve"> </w:t>
      </w:r>
      <w:r w:rsidR="00450A76" w:rsidRPr="00B84983">
        <w:rPr>
          <w:bCs/>
        </w:rPr>
        <w:t xml:space="preserve">sites, </w:t>
      </w:r>
      <w:r w:rsidR="00BA364F">
        <w:rPr>
          <w:bCs/>
        </w:rPr>
        <w:t xml:space="preserve">to construct LWD </w:t>
      </w:r>
      <w:r w:rsidR="00450A76" w:rsidRPr="00B84983">
        <w:rPr>
          <w:bCs/>
        </w:rPr>
        <w:t xml:space="preserve">structures, </w:t>
      </w:r>
      <w:r w:rsidR="00BA364F">
        <w:rPr>
          <w:bCs/>
        </w:rPr>
        <w:t xml:space="preserve">to </w:t>
      </w:r>
      <w:r w:rsidR="00450A76" w:rsidRPr="00B84983">
        <w:rPr>
          <w:bCs/>
        </w:rPr>
        <w:t>open up and decommission access routes</w:t>
      </w:r>
      <w:r w:rsidR="00BA364F">
        <w:rPr>
          <w:bCs/>
        </w:rPr>
        <w:t>,</w:t>
      </w:r>
      <w:r w:rsidR="00450A76" w:rsidRPr="00B84983">
        <w:rPr>
          <w:bCs/>
        </w:rPr>
        <w:t xml:space="preserve"> and </w:t>
      </w:r>
      <w:r w:rsidR="00BA364F">
        <w:rPr>
          <w:bCs/>
        </w:rPr>
        <w:t xml:space="preserve">to </w:t>
      </w:r>
      <w:r w:rsidR="00450A76" w:rsidRPr="00B84983">
        <w:rPr>
          <w:bCs/>
        </w:rPr>
        <w:t>rehabilitate wood collection</w:t>
      </w:r>
      <w:r w:rsidR="00BA364F">
        <w:rPr>
          <w:bCs/>
        </w:rPr>
        <w:t xml:space="preserve"> areas</w:t>
      </w:r>
      <w:r w:rsidR="00450A76" w:rsidRPr="00B84983">
        <w:rPr>
          <w:bCs/>
        </w:rPr>
        <w:t xml:space="preserve">. </w:t>
      </w:r>
      <w:r w:rsidR="00BA364F">
        <w:rPr>
          <w:bCs/>
        </w:rPr>
        <w:t xml:space="preserve">The Contractor will be required to </w:t>
      </w:r>
      <w:r w:rsidR="00450A76" w:rsidRPr="00B84983">
        <w:rPr>
          <w:bCs/>
        </w:rPr>
        <w:t>work with very large trees (up to 60-80 feet), while minimizing disturbances to the creek and streamside vegetation.</w:t>
      </w:r>
    </w:p>
    <w:p w:rsidR="00B84983" w:rsidRDefault="00450A76" w:rsidP="00B84983">
      <w:pPr>
        <w:numPr>
          <w:ilvl w:val="0"/>
          <w:numId w:val="48"/>
        </w:numPr>
        <w:autoSpaceDE w:val="0"/>
        <w:autoSpaceDN w:val="0"/>
        <w:adjustRightInd w:val="0"/>
        <w:rPr>
          <w:bCs/>
        </w:rPr>
      </w:pPr>
      <w:r w:rsidRPr="00B84983">
        <w:rPr>
          <w:color w:val="000000"/>
        </w:rPr>
        <w:t>Access</w:t>
      </w:r>
      <w:r w:rsidR="00BA364F">
        <w:rPr>
          <w:color w:val="000000"/>
        </w:rPr>
        <w:t xml:space="preserve">: </w:t>
      </w:r>
      <w:r w:rsidRPr="00B84983">
        <w:rPr>
          <w:color w:val="000000"/>
        </w:rPr>
        <w:t>There is an existing decommissioned</w:t>
      </w:r>
      <w:r w:rsidR="00BA364F">
        <w:rPr>
          <w:color w:val="000000"/>
        </w:rPr>
        <w:t>, abandoned</w:t>
      </w:r>
      <w:r w:rsidRPr="00B84983">
        <w:rPr>
          <w:color w:val="000000"/>
        </w:rPr>
        <w:t xml:space="preserve"> road that parallels Hamilton Creek up to Cedar Creek. The road surface should be relatively clear of larger alders and small conifers</w:t>
      </w:r>
      <w:r w:rsidR="00BA364F">
        <w:rPr>
          <w:color w:val="000000"/>
        </w:rPr>
        <w:t xml:space="preserve"> and it will be possible for heavy equipment to utilize this road, with some improvements. The Contractor shall improve the road as necessary and may </w:t>
      </w:r>
      <w:r w:rsidRPr="00B84983">
        <w:rPr>
          <w:color w:val="000000"/>
        </w:rPr>
        <w:t xml:space="preserve">brush </w:t>
      </w:r>
      <w:r w:rsidR="00BA364F">
        <w:rPr>
          <w:color w:val="000000"/>
        </w:rPr>
        <w:t xml:space="preserve">aside or side-cast </w:t>
      </w:r>
      <w:r w:rsidRPr="00B84983">
        <w:rPr>
          <w:color w:val="000000"/>
        </w:rPr>
        <w:t xml:space="preserve">material </w:t>
      </w:r>
      <w:r w:rsidR="00BA364F">
        <w:rPr>
          <w:color w:val="000000"/>
        </w:rPr>
        <w:t>to enhance</w:t>
      </w:r>
      <w:r w:rsidRPr="00B84983">
        <w:rPr>
          <w:color w:val="000000"/>
        </w:rPr>
        <w:t xml:space="preserve"> equipment access. </w:t>
      </w:r>
      <w:r w:rsidR="00BA364F">
        <w:rPr>
          <w:color w:val="000000"/>
        </w:rPr>
        <w:t>The Contractor will be required to create s</w:t>
      </w:r>
      <w:r w:rsidR="005B24D6">
        <w:rPr>
          <w:color w:val="000000"/>
        </w:rPr>
        <w:t>everal short trails (50-15</w:t>
      </w:r>
      <w:r w:rsidRPr="00B84983">
        <w:rPr>
          <w:color w:val="000000"/>
        </w:rPr>
        <w:t xml:space="preserve">0 feet) to transport wood from Area 1 and 2 to the creek. </w:t>
      </w:r>
      <w:r w:rsidR="00BA364F">
        <w:rPr>
          <w:color w:val="000000"/>
        </w:rPr>
        <w:t xml:space="preserve">The Contractor shall create Puncheon trails </w:t>
      </w:r>
      <w:r w:rsidR="00711683">
        <w:rPr>
          <w:color w:val="000000"/>
        </w:rPr>
        <w:t xml:space="preserve">only as necessary and only to transport wood from stockpile locations to LWD installation locations. The USFS will flag the trails and mark the maximum width. </w:t>
      </w:r>
      <w:r w:rsidRPr="00B84983">
        <w:rPr>
          <w:color w:val="000000"/>
        </w:rPr>
        <w:t xml:space="preserve">The maximum width of the trails will be flagged before project commencement. The </w:t>
      </w:r>
      <w:r w:rsidR="00711683">
        <w:rPr>
          <w:color w:val="000000"/>
        </w:rPr>
        <w:t xml:space="preserve">Contractor shall keep the </w:t>
      </w:r>
      <w:r w:rsidRPr="00B84983">
        <w:rPr>
          <w:color w:val="000000"/>
        </w:rPr>
        <w:t xml:space="preserve">width of the trail and vegetation removed to the minimum necessary for safe excavator travel. </w:t>
      </w:r>
    </w:p>
    <w:p w:rsidR="00450A76" w:rsidRPr="00B84983" w:rsidRDefault="00450A76" w:rsidP="00B84983">
      <w:pPr>
        <w:numPr>
          <w:ilvl w:val="0"/>
          <w:numId w:val="48"/>
        </w:numPr>
        <w:autoSpaceDE w:val="0"/>
        <w:autoSpaceDN w:val="0"/>
        <w:adjustRightInd w:val="0"/>
        <w:rPr>
          <w:bCs/>
        </w:rPr>
      </w:pPr>
      <w:r w:rsidRPr="00B84983">
        <w:rPr>
          <w:color w:val="000000"/>
        </w:rPr>
        <w:t>Equipment crossings</w:t>
      </w:r>
      <w:r w:rsidR="00711683">
        <w:rPr>
          <w:color w:val="000000"/>
        </w:rPr>
        <w:t xml:space="preserve">: The Contractor may need to cross the </w:t>
      </w:r>
      <w:r w:rsidRPr="00B84983">
        <w:rPr>
          <w:color w:val="000000"/>
        </w:rPr>
        <w:t xml:space="preserve">wetted stream channel to access and construct a portion of the log jams. </w:t>
      </w:r>
      <w:r w:rsidR="00711683">
        <w:rPr>
          <w:color w:val="000000"/>
        </w:rPr>
        <w:t>The Contractor shall incorporate m</w:t>
      </w:r>
      <w:r w:rsidRPr="00B84983">
        <w:rPr>
          <w:color w:val="000000"/>
        </w:rPr>
        <w:t xml:space="preserve">itigation measures into the project in order to minimize potential impacts to water quality. </w:t>
      </w:r>
      <w:r w:rsidR="00711683">
        <w:rPr>
          <w:color w:val="000000"/>
        </w:rPr>
        <w:t>The Contractor shall ensure a</w:t>
      </w:r>
      <w:r w:rsidRPr="00B84983">
        <w:rPr>
          <w:color w:val="000000"/>
        </w:rPr>
        <w:t>ll heavy equipment (i.e., excavator) operating within the active stream channel utilize</w:t>
      </w:r>
      <w:r w:rsidR="00711683">
        <w:rPr>
          <w:color w:val="000000"/>
        </w:rPr>
        <w:t>s</w:t>
      </w:r>
      <w:r w:rsidRPr="00B84983">
        <w:rPr>
          <w:color w:val="000000"/>
        </w:rPr>
        <w:t xml:space="preserve"> an approved non-toxic, biodegradable hydraulic fluid. </w:t>
      </w:r>
      <w:r w:rsidR="00711683">
        <w:rPr>
          <w:color w:val="000000"/>
        </w:rPr>
        <w:t>The Contractor shall follow these</w:t>
      </w:r>
      <w:r w:rsidRPr="00B84983">
        <w:rPr>
          <w:color w:val="000000"/>
        </w:rPr>
        <w:t xml:space="preserve"> </w:t>
      </w:r>
      <w:r w:rsidR="00711683">
        <w:rPr>
          <w:color w:val="000000"/>
        </w:rPr>
        <w:t xml:space="preserve">heavy equipment use </w:t>
      </w:r>
      <w:r w:rsidRPr="00B84983">
        <w:rPr>
          <w:color w:val="000000"/>
        </w:rPr>
        <w:t xml:space="preserve">requirements: </w:t>
      </w:r>
    </w:p>
    <w:p w:rsidR="00450A76" w:rsidRPr="00BB3B4A" w:rsidRDefault="00450A76" w:rsidP="00450A76">
      <w:pPr>
        <w:autoSpaceDE w:val="0"/>
        <w:autoSpaceDN w:val="0"/>
        <w:adjustRightInd w:val="0"/>
        <w:ind w:left="1440"/>
        <w:rPr>
          <w:color w:val="000000"/>
        </w:rPr>
      </w:pPr>
      <w:r>
        <w:rPr>
          <w:color w:val="000000"/>
        </w:rPr>
        <w:t>i.</w:t>
      </w:r>
      <w:r w:rsidRPr="00BB3B4A">
        <w:rPr>
          <w:color w:val="000000"/>
        </w:rPr>
        <w:t xml:space="preserve"> </w:t>
      </w:r>
      <w:r w:rsidR="00A052A1">
        <w:rPr>
          <w:color w:val="000000"/>
        </w:rPr>
        <w:t xml:space="preserve">The Contractor shall </w:t>
      </w:r>
      <w:r w:rsidRPr="00BB3B4A">
        <w:rPr>
          <w:color w:val="000000"/>
        </w:rPr>
        <w:t>power-wash</w:t>
      </w:r>
      <w:r w:rsidR="00A052A1">
        <w:rPr>
          <w:color w:val="000000"/>
        </w:rPr>
        <w:t xml:space="preserve"> any heavy equipment entering the stream channel</w:t>
      </w:r>
      <w:r w:rsidRPr="00BB3B4A">
        <w:rPr>
          <w:color w:val="000000"/>
        </w:rPr>
        <w:t xml:space="preserve"> prior to mobilization onto </w:t>
      </w:r>
      <w:r>
        <w:rPr>
          <w:color w:val="000000"/>
        </w:rPr>
        <w:t xml:space="preserve">USFS lands. </w:t>
      </w:r>
    </w:p>
    <w:p w:rsidR="00450A76" w:rsidRPr="00BB3B4A" w:rsidRDefault="00450A76" w:rsidP="00450A76">
      <w:pPr>
        <w:pStyle w:val="ListParagraph"/>
        <w:autoSpaceDE w:val="0"/>
        <w:autoSpaceDN w:val="0"/>
        <w:adjustRightInd w:val="0"/>
        <w:ind w:left="1440"/>
        <w:rPr>
          <w:color w:val="000000"/>
        </w:rPr>
      </w:pPr>
      <w:r>
        <w:rPr>
          <w:color w:val="000000"/>
        </w:rPr>
        <w:t>ii.</w:t>
      </w:r>
      <w:r w:rsidRPr="00BB3B4A">
        <w:rPr>
          <w:color w:val="000000"/>
        </w:rPr>
        <w:t xml:space="preserve"> </w:t>
      </w:r>
      <w:r w:rsidR="00A052A1">
        <w:rPr>
          <w:color w:val="000000"/>
        </w:rPr>
        <w:t>The Contractor shall ensure that e</w:t>
      </w:r>
      <w:r w:rsidRPr="00BB3B4A">
        <w:rPr>
          <w:color w:val="000000"/>
        </w:rPr>
        <w:t xml:space="preserve">xcavators working in the stream channel use </w:t>
      </w:r>
      <w:r w:rsidR="00A052A1">
        <w:rPr>
          <w:color w:val="000000"/>
        </w:rPr>
        <w:t xml:space="preserve">an </w:t>
      </w:r>
      <w:r w:rsidRPr="00BB3B4A">
        <w:rPr>
          <w:color w:val="000000"/>
        </w:rPr>
        <w:t xml:space="preserve">approved non-toxic biodegradable hydraulic fluid. </w:t>
      </w:r>
      <w:r w:rsidR="00A052A1">
        <w:rPr>
          <w:color w:val="000000"/>
        </w:rPr>
        <w:t xml:space="preserve">The Contractor will be required to verify that the </w:t>
      </w:r>
      <w:r w:rsidRPr="00BB3B4A">
        <w:rPr>
          <w:color w:val="000000"/>
        </w:rPr>
        <w:t xml:space="preserve">hydraulic fluid </w:t>
      </w:r>
      <w:r>
        <w:rPr>
          <w:color w:val="000000"/>
        </w:rPr>
        <w:t xml:space="preserve">conversion </w:t>
      </w:r>
      <w:r w:rsidR="00A052A1">
        <w:rPr>
          <w:color w:val="000000"/>
        </w:rPr>
        <w:t>has taken place</w:t>
      </w:r>
      <w:r>
        <w:rPr>
          <w:color w:val="000000"/>
        </w:rPr>
        <w:t xml:space="preserve">. </w:t>
      </w:r>
      <w:r w:rsidRPr="00BB3B4A">
        <w:rPr>
          <w:color w:val="000000"/>
        </w:rPr>
        <w:t xml:space="preserve"> </w:t>
      </w:r>
    </w:p>
    <w:p w:rsidR="00450A76" w:rsidRPr="00BB3B4A" w:rsidRDefault="00450A76" w:rsidP="00450A76">
      <w:pPr>
        <w:pStyle w:val="ListParagraph"/>
        <w:autoSpaceDE w:val="0"/>
        <w:autoSpaceDN w:val="0"/>
        <w:adjustRightInd w:val="0"/>
        <w:ind w:left="1440"/>
        <w:rPr>
          <w:color w:val="000000"/>
        </w:rPr>
      </w:pPr>
      <w:r>
        <w:rPr>
          <w:color w:val="000000"/>
        </w:rPr>
        <w:t>iii.</w:t>
      </w:r>
      <w:r w:rsidRPr="00BB3B4A">
        <w:rPr>
          <w:color w:val="000000"/>
        </w:rPr>
        <w:t xml:space="preserve"> </w:t>
      </w:r>
      <w:r w:rsidR="00A052A1">
        <w:rPr>
          <w:color w:val="000000"/>
        </w:rPr>
        <w:t>The Contractor shall ensure that a</w:t>
      </w:r>
      <w:r w:rsidRPr="00BB3B4A">
        <w:rPr>
          <w:color w:val="000000"/>
        </w:rPr>
        <w:t>ll heavy equipment (working terrestrially or aquatically) carr</w:t>
      </w:r>
      <w:r w:rsidR="00A052A1">
        <w:rPr>
          <w:color w:val="000000"/>
        </w:rPr>
        <w:t>ies</w:t>
      </w:r>
      <w:r w:rsidRPr="00BB3B4A">
        <w:rPr>
          <w:color w:val="000000"/>
        </w:rPr>
        <w:t xml:space="preserve"> a supply of oil absorbent pads capable of containing a failed hydraulic line or fitting</w:t>
      </w:r>
      <w:r w:rsidR="00A052A1">
        <w:rPr>
          <w:color w:val="000000"/>
        </w:rPr>
        <w:t xml:space="preserve"> and</w:t>
      </w:r>
      <w:r w:rsidRPr="00BB3B4A">
        <w:rPr>
          <w:color w:val="000000"/>
        </w:rPr>
        <w:t xml:space="preserve"> </w:t>
      </w:r>
      <w:r w:rsidR="00A052A1">
        <w:rPr>
          <w:color w:val="000000"/>
        </w:rPr>
        <w:t xml:space="preserve">a </w:t>
      </w:r>
      <w:r w:rsidRPr="00BB3B4A">
        <w:rPr>
          <w:color w:val="000000"/>
        </w:rPr>
        <w:t>method of affixing pads</w:t>
      </w:r>
      <w:r w:rsidR="00A052A1">
        <w:rPr>
          <w:color w:val="000000"/>
        </w:rPr>
        <w:t xml:space="preserve">. All heavy equipment shall also </w:t>
      </w:r>
      <w:r w:rsidRPr="00BB3B4A">
        <w:rPr>
          <w:color w:val="000000"/>
        </w:rPr>
        <w:t xml:space="preserve">carry two oil absorbent booms, each long enough to cover the width of the wetted channel. </w:t>
      </w:r>
      <w:r w:rsidR="00A052A1">
        <w:rPr>
          <w:color w:val="000000"/>
        </w:rPr>
        <w:t>The Contractor shall deploy b</w:t>
      </w:r>
      <w:r w:rsidRPr="00BB3B4A">
        <w:rPr>
          <w:color w:val="000000"/>
        </w:rPr>
        <w:t xml:space="preserve">ooms downstream during all excavator instream activity. </w:t>
      </w:r>
    </w:p>
    <w:p w:rsidR="00450A76" w:rsidRPr="000C0697" w:rsidRDefault="00450A76" w:rsidP="00450A76">
      <w:pPr>
        <w:pStyle w:val="ListParagraph"/>
        <w:autoSpaceDE w:val="0"/>
        <w:autoSpaceDN w:val="0"/>
        <w:adjustRightInd w:val="0"/>
        <w:ind w:left="1440"/>
        <w:rPr>
          <w:color w:val="000000"/>
        </w:rPr>
      </w:pPr>
      <w:r>
        <w:rPr>
          <w:color w:val="000000"/>
        </w:rPr>
        <w:t xml:space="preserve">iv. </w:t>
      </w:r>
      <w:r w:rsidR="00A052A1">
        <w:rPr>
          <w:color w:val="000000"/>
        </w:rPr>
        <w:t>The Contractor shall ensure that the tracks of the excavator, u</w:t>
      </w:r>
      <w:r w:rsidRPr="003E54D9">
        <w:rPr>
          <w:color w:val="000000"/>
        </w:rPr>
        <w:t xml:space="preserve">pon each entry to the stream channel during the project duration, in consultation with the Forest Service, </w:t>
      </w:r>
      <w:r w:rsidR="0094635C">
        <w:rPr>
          <w:color w:val="000000"/>
        </w:rPr>
        <w:t xml:space="preserve">is </w:t>
      </w:r>
      <w:r w:rsidRPr="003E54D9">
        <w:rPr>
          <w:color w:val="000000"/>
        </w:rPr>
        <w:t xml:space="preserve">shoveled free of excessive upland soil accumulation. </w:t>
      </w:r>
    </w:p>
    <w:p w:rsidR="00E85FCC" w:rsidRPr="0094635C" w:rsidRDefault="00450A76" w:rsidP="0094635C">
      <w:pPr>
        <w:numPr>
          <w:ilvl w:val="0"/>
          <w:numId w:val="48"/>
        </w:numPr>
        <w:autoSpaceDE w:val="0"/>
        <w:autoSpaceDN w:val="0"/>
        <w:adjustRightInd w:val="0"/>
        <w:rPr>
          <w:color w:val="000000"/>
        </w:rPr>
      </w:pPr>
      <w:r>
        <w:rPr>
          <w:color w:val="000000"/>
        </w:rPr>
        <w:t>Site Improvements</w:t>
      </w:r>
      <w:r w:rsidR="0094635C">
        <w:rPr>
          <w:color w:val="000000"/>
        </w:rPr>
        <w:t xml:space="preserve">: The Contractor shall de-compact (fluff) the main road and puncheon trails </w:t>
      </w:r>
      <w:r>
        <w:rPr>
          <w:color w:val="000000"/>
        </w:rPr>
        <w:t>u</w:t>
      </w:r>
      <w:r w:rsidRPr="001C69FF">
        <w:rPr>
          <w:color w:val="000000"/>
        </w:rPr>
        <w:t>pon completion of the instream work</w:t>
      </w:r>
      <w:r w:rsidR="0094635C">
        <w:rPr>
          <w:color w:val="000000"/>
        </w:rPr>
        <w:t>.</w:t>
      </w:r>
      <w:r w:rsidRPr="001C69FF">
        <w:rPr>
          <w:color w:val="000000"/>
        </w:rPr>
        <w:t xml:space="preserve"> </w:t>
      </w:r>
      <w:r w:rsidR="0094635C">
        <w:rPr>
          <w:color w:val="000000"/>
        </w:rPr>
        <w:t>The Contractor shall repair a</w:t>
      </w:r>
      <w:r w:rsidRPr="001C69FF">
        <w:rPr>
          <w:color w:val="000000"/>
        </w:rPr>
        <w:t>ny access routes into the creek steeper than 1</w:t>
      </w:r>
      <w:r w:rsidR="005B24D6">
        <w:rPr>
          <w:color w:val="000000"/>
        </w:rPr>
        <w:t>:</w:t>
      </w:r>
      <w:r w:rsidR="006C68B0">
        <w:rPr>
          <w:color w:val="000000"/>
        </w:rPr>
        <w:t>3(</w:t>
      </w:r>
      <w:r w:rsidR="005B24D6">
        <w:rPr>
          <w:color w:val="000000"/>
        </w:rPr>
        <w:t xml:space="preserve">vertical to </w:t>
      </w:r>
      <w:r w:rsidR="006C68B0">
        <w:rPr>
          <w:color w:val="000000"/>
        </w:rPr>
        <w:t>horizontal</w:t>
      </w:r>
      <w:r w:rsidRPr="001C69FF">
        <w:rPr>
          <w:color w:val="000000"/>
        </w:rPr>
        <w:t xml:space="preserve">) </w:t>
      </w:r>
      <w:r w:rsidR="0094635C">
        <w:rPr>
          <w:color w:val="000000"/>
        </w:rPr>
        <w:t>that have been</w:t>
      </w:r>
      <w:r w:rsidRPr="001C69FF">
        <w:rPr>
          <w:color w:val="000000"/>
        </w:rPr>
        <w:t xml:space="preserve"> disturbed. </w:t>
      </w:r>
      <w:r w:rsidR="0094635C">
        <w:rPr>
          <w:color w:val="000000"/>
        </w:rPr>
        <w:t>The Contractor shall seed any removed vegetation cover, as well as any slopes and fill areas</w:t>
      </w:r>
      <w:r w:rsidRPr="001C69FF">
        <w:rPr>
          <w:color w:val="000000"/>
        </w:rPr>
        <w:t xml:space="preserve"> with an approved seed mix.</w:t>
      </w:r>
    </w:p>
    <w:p w:rsidR="00450A76" w:rsidRPr="003E54D9" w:rsidRDefault="00450A76" w:rsidP="00450A76">
      <w:pPr>
        <w:autoSpaceDE w:val="0"/>
        <w:autoSpaceDN w:val="0"/>
        <w:adjustRightInd w:val="0"/>
        <w:rPr>
          <w:color w:val="000000"/>
        </w:rPr>
      </w:pPr>
    </w:p>
    <w:p w:rsidR="00450A76" w:rsidRDefault="00450A76" w:rsidP="00450A76">
      <w:pPr>
        <w:autoSpaceDE w:val="0"/>
        <w:autoSpaceDN w:val="0"/>
        <w:adjustRightInd w:val="0"/>
        <w:rPr>
          <w:color w:val="000000"/>
        </w:rPr>
      </w:pPr>
      <w:r>
        <w:rPr>
          <w:color w:val="000000"/>
        </w:rPr>
        <w:t xml:space="preserve">2. </w:t>
      </w:r>
      <w:r w:rsidRPr="00B45096">
        <w:rPr>
          <w:color w:val="000000"/>
        </w:rPr>
        <w:t xml:space="preserve"> LWD Construction </w:t>
      </w:r>
      <w:r w:rsidR="0094635C">
        <w:rPr>
          <w:color w:val="000000"/>
        </w:rPr>
        <w:t>and</w:t>
      </w:r>
      <w:r>
        <w:rPr>
          <w:color w:val="000000"/>
        </w:rPr>
        <w:t xml:space="preserve"> Instream Travel </w:t>
      </w:r>
    </w:p>
    <w:p w:rsidR="00450A76" w:rsidRPr="005A6516" w:rsidRDefault="0094635C" w:rsidP="005A6516">
      <w:pPr>
        <w:numPr>
          <w:ilvl w:val="0"/>
          <w:numId w:val="49"/>
        </w:numPr>
        <w:autoSpaceDE w:val="0"/>
        <w:autoSpaceDN w:val="0"/>
        <w:adjustRightInd w:val="0"/>
        <w:rPr>
          <w:bCs/>
        </w:rPr>
      </w:pPr>
      <w:r>
        <w:rPr>
          <w:bCs/>
        </w:rPr>
        <w:t>The Contractor shall construct a</w:t>
      </w:r>
      <w:r w:rsidR="00450A76" w:rsidRPr="005A6516">
        <w:rPr>
          <w:bCs/>
        </w:rPr>
        <w:t>pproximately 25 instream LWD structures of varying size</w:t>
      </w:r>
      <w:r>
        <w:rPr>
          <w:bCs/>
        </w:rPr>
        <w:t xml:space="preserve"> and approaches (</w:t>
      </w:r>
      <w:r w:rsidR="00450A76" w:rsidRPr="005A6516">
        <w:rPr>
          <w:bCs/>
        </w:rPr>
        <w:t>streambank, bar and apex jam</w:t>
      </w:r>
      <w:r>
        <w:rPr>
          <w:bCs/>
        </w:rPr>
        <w:t>)</w:t>
      </w:r>
      <w:r w:rsidR="00450A76" w:rsidRPr="005A6516">
        <w:rPr>
          <w:bCs/>
        </w:rPr>
        <w:t xml:space="preserve">. </w:t>
      </w:r>
      <w:r>
        <w:rPr>
          <w:bCs/>
        </w:rPr>
        <w:t>The Contra</w:t>
      </w:r>
      <w:r w:rsidR="001227D8">
        <w:rPr>
          <w:bCs/>
        </w:rPr>
        <w:t>c</w:t>
      </w:r>
      <w:r>
        <w:rPr>
          <w:bCs/>
        </w:rPr>
        <w:t xml:space="preserve">tor shall use </w:t>
      </w:r>
      <w:r w:rsidR="006C68B0">
        <w:rPr>
          <w:bCs/>
        </w:rPr>
        <w:t>the</w:t>
      </w:r>
      <w:r w:rsidR="00450A76" w:rsidRPr="005A6516">
        <w:rPr>
          <w:bCs/>
        </w:rPr>
        <w:t xml:space="preserve"> large</w:t>
      </w:r>
      <w:r w:rsidR="006C68B0">
        <w:rPr>
          <w:bCs/>
        </w:rPr>
        <w:t>st</w:t>
      </w:r>
      <w:r w:rsidR="00450A76" w:rsidRPr="005A6516">
        <w:rPr>
          <w:bCs/>
        </w:rPr>
        <w:t xml:space="preserve"> pieces of wood as anchor pieces</w:t>
      </w:r>
      <w:r>
        <w:rPr>
          <w:bCs/>
        </w:rPr>
        <w:t xml:space="preserve"> when possible</w:t>
      </w:r>
      <w:r w:rsidR="00450A76" w:rsidRPr="005A6516">
        <w:rPr>
          <w:bCs/>
        </w:rPr>
        <w:t xml:space="preserve">. </w:t>
      </w:r>
      <w:r>
        <w:rPr>
          <w:bCs/>
        </w:rPr>
        <w:t>Prior to construction, the Contractor shall flag the l</w:t>
      </w:r>
      <w:r w:rsidR="00450A76" w:rsidRPr="005A6516">
        <w:rPr>
          <w:bCs/>
        </w:rPr>
        <w:t xml:space="preserve">ocations of </w:t>
      </w:r>
      <w:r>
        <w:rPr>
          <w:bCs/>
        </w:rPr>
        <w:t>all LWD</w:t>
      </w:r>
      <w:r w:rsidRPr="005A6516">
        <w:rPr>
          <w:bCs/>
        </w:rPr>
        <w:t xml:space="preserve"> </w:t>
      </w:r>
      <w:r w:rsidR="00450A76" w:rsidRPr="005A6516">
        <w:rPr>
          <w:bCs/>
        </w:rPr>
        <w:t>structures</w:t>
      </w:r>
      <w:r>
        <w:rPr>
          <w:bCs/>
        </w:rPr>
        <w:t>.</w:t>
      </w:r>
      <w:r w:rsidR="001227D8">
        <w:rPr>
          <w:bCs/>
        </w:rPr>
        <w:t xml:space="preserve"> T</w:t>
      </w:r>
      <w:r>
        <w:rPr>
          <w:bCs/>
        </w:rPr>
        <w:t>he Contractor shall ensure that all i</w:t>
      </w:r>
      <w:r w:rsidR="00450A76" w:rsidRPr="005A6516">
        <w:rPr>
          <w:bCs/>
        </w:rPr>
        <w:t xml:space="preserve">nstream </w:t>
      </w:r>
      <w:r>
        <w:rPr>
          <w:bCs/>
        </w:rPr>
        <w:t xml:space="preserve">LWD </w:t>
      </w:r>
      <w:r w:rsidR="00450A76" w:rsidRPr="005A6516">
        <w:rPr>
          <w:bCs/>
        </w:rPr>
        <w:t xml:space="preserve">structures designated to be built by a tracked excavator, heavy machinery or other equipment </w:t>
      </w:r>
      <w:r>
        <w:rPr>
          <w:bCs/>
        </w:rPr>
        <w:t>are</w:t>
      </w:r>
      <w:r w:rsidR="00450A76" w:rsidRPr="005A6516">
        <w:rPr>
          <w:bCs/>
        </w:rPr>
        <w:t xml:space="preserve"> built as follows: </w:t>
      </w:r>
    </w:p>
    <w:p w:rsidR="00450A76" w:rsidRPr="00ED74AC" w:rsidRDefault="00450A76" w:rsidP="00450A76">
      <w:pPr>
        <w:autoSpaceDE w:val="0"/>
        <w:autoSpaceDN w:val="0"/>
        <w:adjustRightInd w:val="0"/>
        <w:ind w:left="1440"/>
        <w:rPr>
          <w:color w:val="000000"/>
        </w:rPr>
      </w:pPr>
      <w:r>
        <w:rPr>
          <w:color w:val="000000"/>
        </w:rPr>
        <w:t xml:space="preserve">i. </w:t>
      </w:r>
      <w:r w:rsidR="00DF2476">
        <w:rPr>
          <w:color w:val="000000"/>
        </w:rPr>
        <w:t>The Contractor shall strategically locate e</w:t>
      </w:r>
      <w:r w:rsidRPr="003E54D9">
        <w:rPr>
          <w:color w:val="000000"/>
        </w:rPr>
        <w:t xml:space="preserve">ach of the log structures to accomplish specific restoration objectives. </w:t>
      </w:r>
      <w:r w:rsidR="00DF2476">
        <w:rPr>
          <w:color w:val="000000"/>
        </w:rPr>
        <w:t>The Contractor shall construct m</w:t>
      </w:r>
      <w:r w:rsidRPr="003E54D9">
        <w:rPr>
          <w:color w:val="000000"/>
        </w:rPr>
        <w:t xml:space="preserve">ost of the structures along the edges of the current </w:t>
      </w:r>
      <w:r w:rsidRPr="00CE356D">
        <w:rPr>
          <w:color w:val="000000"/>
        </w:rPr>
        <w:t>stream channel or in the middle of the channel</w:t>
      </w:r>
      <w:r>
        <w:rPr>
          <w:color w:val="000000"/>
        </w:rPr>
        <w:t xml:space="preserve">. </w:t>
      </w:r>
      <w:proofErr w:type="gramStart"/>
      <w:r w:rsidR="00DF2476">
        <w:rPr>
          <w:color w:val="000000"/>
        </w:rPr>
        <w:t>If necessary, the Contractor may at times work e</w:t>
      </w:r>
      <w:r>
        <w:rPr>
          <w:color w:val="000000"/>
        </w:rPr>
        <w:t>quipment</w:t>
      </w:r>
      <w:r w:rsidRPr="00CE356D">
        <w:rPr>
          <w:color w:val="000000"/>
        </w:rPr>
        <w:t xml:space="preserve"> in or around </w:t>
      </w:r>
      <w:r w:rsidRPr="003E54D9">
        <w:rPr>
          <w:color w:val="000000"/>
        </w:rPr>
        <w:t>flowing water up to three feet deep.</w:t>
      </w:r>
      <w:proofErr w:type="gramEnd"/>
      <w:r w:rsidRPr="003E54D9">
        <w:rPr>
          <w:color w:val="000000"/>
        </w:rPr>
        <w:t xml:space="preserve"> </w:t>
      </w:r>
    </w:p>
    <w:p w:rsidR="00450A76" w:rsidRPr="00D34138" w:rsidRDefault="00450A76" w:rsidP="00450A76">
      <w:pPr>
        <w:autoSpaceDE w:val="0"/>
        <w:autoSpaceDN w:val="0"/>
        <w:adjustRightInd w:val="0"/>
        <w:ind w:left="1440"/>
        <w:rPr>
          <w:color w:val="000000"/>
        </w:rPr>
      </w:pPr>
      <w:r w:rsidRPr="001C69FF">
        <w:rPr>
          <w:color w:val="000000"/>
        </w:rPr>
        <w:t xml:space="preserve">ii. </w:t>
      </w:r>
      <w:r w:rsidR="00DF2476">
        <w:rPr>
          <w:color w:val="000000"/>
        </w:rPr>
        <w:t>The Contractor shall move h</w:t>
      </w:r>
      <w:r>
        <w:rPr>
          <w:color w:val="000000"/>
        </w:rPr>
        <w:t xml:space="preserve">eavy machinery </w:t>
      </w:r>
      <w:r w:rsidR="00DF2476">
        <w:rPr>
          <w:color w:val="000000"/>
        </w:rPr>
        <w:t>between LWD</w:t>
      </w:r>
      <w:r w:rsidRPr="001C69FF">
        <w:rPr>
          <w:color w:val="000000"/>
        </w:rPr>
        <w:t xml:space="preserve"> structures within the stream channel (on the hard gravel and cobble stream bed). </w:t>
      </w:r>
      <w:r w:rsidR="00DF2476">
        <w:rPr>
          <w:color w:val="000000"/>
        </w:rPr>
        <w:t>The Contractor shall not allow heavy machinery to leave the streambed or to travel on stream banks without</w:t>
      </w:r>
      <w:r w:rsidRPr="001C69FF">
        <w:rPr>
          <w:color w:val="000000"/>
        </w:rPr>
        <w:t xml:space="preserve"> </w:t>
      </w:r>
      <w:r w:rsidR="00DF2476">
        <w:rPr>
          <w:color w:val="000000"/>
        </w:rPr>
        <w:t>USFS approval</w:t>
      </w:r>
      <w:r w:rsidRPr="001C69FF">
        <w:rPr>
          <w:color w:val="000000"/>
        </w:rPr>
        <w:t xml:space="preserve">. </w:t>
      </w:r>
      <w:r w:rsidR="00050626">
        <w:rPr>
          <w:color w:val="000000"/>
        </w:rPr>
        <w:t>Unless otherwise identified in the field by the USFS, the Contractor shall only utilize the</w:t>
      </w:r>
      <w:r w:rsidRPr="001C69FF">
        <w:rPr>
          <w:color w:val="000000"/>
        </w:rPr>
        <w:t xml:space="preserve"> puncheon trail stream access sites for travel over stream banks to complete the work. </w:t>
      </w:r>
    </w:p>
    <w:p w:rsidR="00450A76" w:rsidRPr="00ED74AC" w:rsidRDefault="00450A76" w:rsidP="00450A76">
      <w:pPr>
        <w:autoSpaceDE w:val="0"/>
        <w:autoSpaceDN w:val="0"/>
        <w:adjustRightInd w:val="0"/>
        <w:ind w:left="1440"/>
        <w:rPr>
          <w:color w:val="000000"/>
          <w:highlight w:val="yellow"/>
        </w:rPr>
      </w:pPr>
      <w:r>
        <w:rPr>
          <w:color w:val="000000"/>
        </w:rPr>
        <w:t>iii.</w:t>
      </w:r>
      <w:r w:rsidRPr="00142967">
        <w:rPr>
          <w:color w:val="000000"/>
        </w:rPr>
        <w:t xml:space="preserve"> </w:t>
      </w:r>
      <w:r w:rsidR="00050626">
        <w:rPr>
          <w:color w:val="000000"/>
        </w:rPr>
        <w:t xml:space="preserve">The Contractor shall use </w:t>
      </w:r>
      <w:r w:rsidRPr="001C69FF">
        <w:rPr>
          <w:color w:val="000000"/>
        </w:rPr>
        <w:t xml:space="preserve">approximately 7 to 12 pieces of wood per </w:t>
      </w:r>
      <w:r w:rsidR="00050626">
        <w:rPr>
          <w:color w:val="000000"/>
        </w:rPr>
        <w:t xml:space="preserve">LWD </w:t>
      </w:r>
      <w:r w:rsidRPr="001C69FF">
        <w:rPr>
          <w:color w:val="000000"/>
        </w:rPr>
        <w:t>structure</w:t>
      </w:r>
      <w:r w:rsidR="00050626">
        <w:rPr>
          <w:color w:val="000000"/>
        </w:rPr>
        <w:t>, depending on the structure type and location</w:t>
      </w:r>
      <w:r w:rsidRPr="001C69FF">
        <w:rPr>
          <w:color w:val="000000"/>
        </w:rPr>
        <w:t xml:space="preserve">. </w:t>
      </w:r>
      <w:r w:rsidR="00050626">
        <w:rPr>
          <w:color w:val="000000"/>
        </w:rPr>
        <w:t>The Contractor shall design and construct a</w:t>
      </w:r>
      <w:r w:rsidRPr="001C69FF">
        <w:rPr>
          <w:color w:val="000000"/>
        </w:rPr>
        <w:t xml:space="preserve">ll of the log jams to remain stable during large flood events. </w:t>
      </w:r>
      <w:r w:rsidR="00050626">
        <w:rPr>
          <w:color w:val="000000"/>
        </w:rPr>
        <w:t>The Contractor shall anchor each structure. The Contractor shall use appropriate anchoring methods based on location, material availability, and permitting requirements. Where feasible, the Contractor shall bury l</w:t>
      </w:r>
      <w:r w:rsidRPr="00142967">
        <w:rPr>
          <w:color w:val="000000"/>
        </w:rPr>
        <w:t xml:space="preserve">ogs below the streambed or trench </w:t>
      </w:r>
      <w:r w:rsidR="00050626">
        <w:rPr>
          <w:color w:val="000000"/>
        </w:rPr>
        <w:t xml:space="preserve">them </w:t>
      </w:r>
      <w:r w:rsidRPr="00142967">
        <w:rPr>
          <w:color w:val="000000"/>
        </w:rPr>
        <w:t xml:space="preserve">into the stream bank. </w:t>
      </w:r>
      <w:r w:rsidR="0093001C">
        <w:rPr>
          <w:color w:val="000000"/>
        </w:rPr>
        <w:t xml:space="preserve">When appropriate the Contractor shall also utilize large logs and place them in channel spanning positions.  </w:t>
      </w:r>
    </w:p>
    <w:p w:rsidR="00450A76" w:rsidRPr="00FA3146" w:rsidRDefault="00450A76" w:rsidP="00450A76">
      <w:pPr>
        <w:autoSpaceDE w:val="0"/>
        <w:autoSpaceDN w:val="0"/>
        <w:adjustRightInd w:val="0"/>
        <w:ind w:left="1440"/>
        <w:rPr>
          <w:color w:val="000000"/>
        </w:rPr>
      </w:pPr>
      <w:r w:rsidRPr="00FA3146">
        <w:rPr>
          <w:color w:val="000000"/>
        </w:rPr>
        <w:t xml:space="preserve">iv. </w:t>
      </w:r>
      <w:r w:rsidR="0093001C">
        <w:rPr>
          <w:color w:val="000000"/>
        </w:rPr>
        <w:t>The Contractor shall use s</w:t>
      </w:r>
      <w:r w:rsidRPr="00FA3146">
        <w:rPr>
          <w:color w:val="000000"/>
        </w:rPr>
        <w:t>ite assistance by a ground crew</w:t>
      </w:r>
      <w:r w:rsidR="0093001C">
        <w:rPr>
          <w:color w:val="000000"/>
        </w:rPr>
        <w:t>. The Contractor’s ground crew</w:t>
      </w:r>
      <w:r w:rsidRPr="00FA3146">
        <w:rPr>
          <w:color w:val="000000"/>
        </w:rPr>
        <w:t xml:space="preserve"> </w:t>
      </w:r>
      <w:r w:rsidR="0093001C">
        <w:rPr>
          <w:color w:val="000000"/>
        </w:rPr>
        <w:t>will</w:t>
      </w:r>
      <w:r w:rsidR="0093001C" w:rsidRPr="00FA3146">
        <w:rPr>
          <w:color w:val="000000"/>
        </w:rPr>
        <w:t xml:space="preserve"> </w:t>
      </w:r>
      <w:r w:rsidRPr="00FA3146">
        <w:rPr>
          <w:color w:val="000000"/>
        </w:rPr>
        <w:t>hand manipulat</w:t>
      </w:r>
      <w:r w:rsidR="0093001C">
        <w:rPr>
          <w:color w:val="000000"/>
        </w:rPr>
        <w:t>e</w:t>
      </w:r>
      <w:r w:rsidRPr="00FA3146">
        <w:rPr>
          <w:color w:val="000000"/>
        </w:rPr>
        <w:t xml:space="preserve"> or </w:t>
      </w:r>
      <w:r w:rsidR="0093001C">
        <w:rPr>
          <w:color w:val="000000"/>
        </w:rPr>
        <w:t xml:space="preserve">place logs via </w:t>
      </w:r>
      <w:r w:rsidRPr="00FA3146">
        <w:rPr>
          <w:color w:val="000000"/>
        </w:rPr>
        <w:t xml:space="preserve">excavator. </w:t>
      </w:r>
      <w:r w:rsidR="0093001C">
        <w:rPr>
          <w:color w:val="000000"/>
        </w:rPr>
        <w:t>The Contractor shall provide the following at a minimum:</w:t>
      </w:r>
    </w:p>
    <w:p w:rsidR="00450A76" w:rsidRPr="00FA3146" w:rsidRDefault="00450A76" w:rsidP="00450A76">
      <w:pPr>
        <w:pStyle w:val="ListParagraph"/>
        <w:numPr>
          <w:ilvl w:val="0"/>
          <w:numId w:val="31"/>
        </w:numPr>
        <w:autoSpaceDE w:val="0"/>
        <w:autoSpaceDN w:val="0"/>
        <w:adjustRightInd w:val="0"/>
        <w:rPr>
          <w:color w:val="000000"/>
        </w:rPr>
      </w:pPr>
      <w:r w:rsidRPr="00FA3146">
        <w:rPr>
          <w:color w:val="000000"/>
        </w:rPr>
        <w:t xml:space="preserve">Multiple chainsaws with required </w:t>
      </w:r>
      <w:r>
        <w:rPr>
          <w:color w:val="000000"/>
        </w:rPr>
        <w:t xml:space="preserve">bars/chaps/eye </w:t>
      </w:r>
      <w:r w:rsidRPr="00FA3146">
        <w:rPr>
          <w:color w:val="000000"/>
        </w:rPr>
        <w:t xml:space="preserve">protection/ear protection/hard hat </w:t>
      </w:r>
    </w:p>
    <w:p w:rsidR="00450A76" w:rsidRPr="00FA3146" w:rsidRDefault="00450A76" w:rsidP="00450A76">
      <w:pPr>
        <w:pStyle w:val="ListParagraph"/>
        <w:numPr>
          <w:ilvl w:val="0"/>
          <w:numId w:val="31"/>
        </w:numPr>
        <w:autoSpaceDE w:val="0"/>
        <w:autoSpaceDN w:val="0"/>
        <w:adjustRightInd w:val="0"/>
        <w:rPr>
          <w:color w:val="000000"/>
        </w:rPr>
      </w:pPr>
      <w:r w:rsidRPr="00FA3146">
        <w:rPr>
          <w:color w:val="000000"/>
        </w:rPr>
        <w:t xml:space="preserve">Multiple chokers </w:t>
      </w:r>
    </w:p>
    <w:p w:rsidR="00450A76" w:rsidRDefault="00450A76" w:rsidP="00450A76">
      <w:pPr>
        <w:pStyle w:val="ListParagraph"/>
        <w:numPr>
          <w:ilvl w:val="0"/>
          <w:numId w:val="31"/>
        </w:numPr>
        <w:autoSpaceDE w:val="0"/>
        <w:autoSpaceDN w:val="0"/>
        <w:adjustRightInd w:val="0"/>
        <w:rPr>
          <w:color w:val="000000"/>
        </w:rPr>
      </w:pPr>
      <w:r w:rsidRPr="00FA3146">
        <w:rPr>
          <w:color w:val="000000"/>
        </w:rPr>
        <w:t xml:space="preserve">Ground working tools including shovels, </w:t>
      </w:r>
      <w:proofErr w:type="spellStart"/>
      <w:r w:rsidRPr="00FA3146">
        <w:rPr>
          <w:color w:val="000000"/>
        </w:rPr>
        <w:t>Pulaskis</w:t>
      </w:r>
      <w:proofErr w:type="spellEnd"/>
      <w:r w:rsidRPr="00FA3146">
        <w:rPr>
          <w:color w:val="000000"/>
        </w:rPr>
        <w:t xml:space="preserve">, pry bars, etc. </w:t>
      </w:r>
    </w:p>
    <w:p w:rsidR="00450A76" w:rsidRDefault="00450A76" w:rsidP="00450A76">
      <w:pPr>
        <w:autoSpaceDE w:val="0"/>
        <w:autoSpaceDN w:val="0"/>
        <w:adjustRightInd w:val="0"/>
        <w:rPr>
          <w:color w:val="000000"/>
          <w:highlight w:val="yellow"/>
        </w:rPr>
      </w:pPr>
    </w:p>
    <w:p w:rsidR="00BF18FE" w:rsidRDefault="00BF18FE" w:rsidP="00EB501D">
      <w:pPr>
        <w:spacing w:after="120"/>
        <w:rPr>
          <w:b/>
        </w:rPr>
      </w:pPr>
    </w:p>
    <w:p w:rsidR="00450A76" w:rsidRDefault="00450A76" w:rsidP="00297B19">
      <w:pPr>
        <w:spacing w:after="120"/>
        <w:rPr>
          <w:b/>
        </w:rPr>
      </w:pPr>
    </w:p>
    <w:p w:rsidR="00450A76" w:rsidRDefault="00450A76" w:rsidP="00297B19">
      <w:pPr>
        <w:spacing w:after="120"/>
        <w:rPr>
          <w:b/>
        </w:rPr>
      </w:pPr>
    </w:p>
    <w:p w:rsidR="00450A76" w:rsidRDefault="00450A76" w:rsidP="00297B19">
      <w:pPr>
        <w:spacing w:after="120"/>
        <w:rPr>
          <w:b/>
        </w:rPr>
      </w:pPr>
    </w:p>
    <w:p w:rsidR="00450A76" w:rsidRDefault="00450A76" w:rsidP="00297B19">
      <w:pPr>
        <w:spacing w:after="120"/>
        <w:rPr>
          <w:b/>
        </w:rPr>
      </w:pPr>
    </w:p>
    <w:p w:rsidR="00450A76" w:rsidRDefault="00450A76" w:rsidP="00297B19">
      <w:pPr>
        <w:spacing w:after="120"/>
        <w:rPr>
          <w:b/>
        </w:rPr>
      </w:pPr>
    </w:p>
    <w:p w:rsidR="00450A76" w:rsidRDefault="00450A76" w:rsidP="00297B19">
      <w:pPr>
        <w:spacing w:after="120"/>
        <w:rPr>
          <w:b/>
        </w:rPr>
      </w:pPr>
    </w:p>
    <w:p w:rsidR="00E85FCC" w:rsidRDefault="00E85FCC" w:rsidP="00297B19">
      <w:pPr>
        <w:spacing w:after="120"/>
        <w:rPr>
          <w:b/>
        </w:rPr>
      </w:pPr>
    </w:p>
    <w:p w:rsidR="00E85FCC" w:rsidRDefault="00E85FCC" w:rsidP="00297B19">
      <w:pPr>
        <w:spacing w:after="120"/>
        <w:rPr>
          <w:b/>
        </w:rPr>
      </w:pPr>
    </w:p>
    <w:p w:rsidR="00450A76" w:rsidRDefault="00450A76" w:rsidP="00297B19">
      <w:pPr>
        <w:spacing w:after="120"/>
        <w:rPr>
          <w:b/>
        </w:rPr>
      </w:pPr>
    </w:p>
    <w:p w:rsidR="006B1EE0" w:rsidRDefault="00450A76" w:rsidP="006B1EE0">
      <w:pPr>
        <w:spacing w:after="120"/>
        <w:jc w:val="center"/>
        <w:rPr>
          <w:b/>
        </w:rPr>
      </w:pPr>
      <w:r>
        <w:rPr>
          <w:b/>
        </w:rPr>
        <w:t>ATTACHMENT 7</w:t>
      </w:r>
      <w:r w:rsidR="000B7D80">
        <w:rPr>
          <w:b/>
        </w:rPr>
        <w:t xml:space="preserve"> –</w:t>
      </w:r>
      <w:r w:rsidR="006B1EE0">
        <w:rPr>
          <w:b/>
        </w:rPr>
        <w:t xml:space="preserve"> UPDATED PLANTING LOCATION</w:t>
      </w:r>
      <w:r w:rsidR="00AB75F0">
        <w:rPr>
          <w:b/>
        </w:rPr>
        <w:t>S</w:t>
      </w:r>
    </w:p>
    <w:p w:rsidR="006C68B0" w:rsidRDefault="00146EF7" w:rsidP="00146EF7">
      <w:pPr>
        <w:spacing w:after="120"/>
      </w:pPr>
      <w:r w:rsidRPr="00146EF7">
        <w:t xml:space="preserve">In April 2016 Estuary Partnership </w:t>
      </w:r>
      <w:r w:rsidR="00D22772">
        <w:t xml:space="preserve">staff </w:t>
      </w:r>
      <w:r w:rsidRPr="00146EF7">
        <w:t xml:space="preserve">visited Hamilton Creek to develop a greater understanding of </w:t>
      </w:r>
      <w:r w:rsidR="00D22772">
        <w:t>planting site locations.</w:t>
      </w:r>
      <w:r w:rsidRPr="00146EF7">
        <w:t xml:space="preserve"> </w:t>
      </w:r>
      <w:r w:rsidR="00D22772">
        <w:t xml:space="preserve">Based on that field visit, the Estuary Partnership has updated the planting plan locations. The Contractor will install the </w:t>
      </w:r>
      <w:r w:rsidRPr="00146EF7">
        <w:t>majority of plantings above Cedar Creek in areas where young co</w:t>
      </w:r>
      <w:r w:rsidR="00094E08">
        <w:t xml:space="preserve">nifer trees have been observed </w:t>
      </w:r>
      <w:r w:rsidRPr="00146EF7">
        <w:t xml:space="preserve">colonizing benches above Hamilton Creek. The area above Cedar Creek is within the canyon section and travel is difficult. </w:t>
      </w:r>
      <w:r w:rsidR="000B7D80">
        <w:t>The Contactor shall consider t</w:t>
      </w:r>
      <w:r w:rsidRPr="00146EF7">
        <w:t>his information</w:t>
      </w:r>
      <w:r w:rsidR="000B7D80">
        <w:t xml:space="preserve"> </w:t>
      </w:r>
      <w:r w:rsidRPr="00146EF7">
        <w:t>as supplemental to the design report and design drawings found in Attachments 2 and 3. The purple dots in Figure 1 below represent areas where planting efforts could occur. These areas have been obtained using a handheld GPS and the points will be provided to the Contract</w:t>
      </w:r>
      <w:r w:rsidR="008909C8">
        <w:t xml:space="preserve">or. </w:t>
      </w:r>
    </w:p>
    <w:p w:rsidR="00BF18FE" w:rsidRPr="00146EF7" w:rsidRDefault="00146EF7" w:rsidP="00146EF7">
      <w:pPr>
        <w:spacing w:after="120"/>
      </w:pPr>
      <w:proofErr w:type="gramStart"/>
      <w:r w:rsidRPr="00146EF7">
        <w:rPr>
          <w:b/>
        </w:rPr>
        <w:t>Figure 1</w:t>
      </w:r>
      <w:r w:rsidR="003D75CB">
        <w:t>.</w:t>
      </w:r>
      <w:proofErr w:type="gramEnd"/>
      <w:r w:rsidR="003D75CB">
        <w:t xml:space="preserve"> </w:t>
      </w:r>
      <w:r w:rsidR="00094E08">
        <w:t xml:space="preserve">The </w:t>
      </w:r>
      <w:r w:rsidR="006C68B0">
        <w:t xml:space="preserve">areas marked on the map </w:t>
      </w:r>
      <w:r w:rsidR="00094E08">
        <w:t>below represent p</w:t>
      </w:r>
      <w:r w:rsidR="003D75CB">
        <w:t>otential p</w:t>
      </w:r>
      <w:r w:rsidR="00094E08">
        <w:t>lanting</w:t>
      </w:r>
      <w:r w:rsidR="003D75CB">
        <w:t xml:space="preserve"> locations </w:t>
      </w:r>
      <w:r w:rsidR="00094E08">
        <w:t>along benches</w:t>
      </w:r>
      <w:r w:rsidR="003D75CB">
        <w:t xml:space="preserve"> </w:t>
      </w:r>
      <w:r w:rsidR="00094E08">
        <w:t xml:space="preserve">adjacent to </w:t>
      </w:r>
      <w:r w:rsidR="003D75CB">
        <w:t xml:space="preserve">Hamilton Creek.  Each location represents </w:t>
      </w:r>
      <w:r w:rsidR="00094E08">
        <w:t xml:space="preserve">a minimum area of </w:t>
      </w:r>
      <w:r w:rsidR="003D75CB">
        <w:t xml:space="preserve">approximately </w:t>
      </w:r>
      <w:r w:rsidR="00094E08">
        <w:t>15</w:t>
      </w:r>
      <w:r w:rsidR="003D75CB">
        <w:t xml:space="preserve">0x100 feet (along the right streambank </w:t>
      </w:r>
      <w:r w:rsidR="00094E08">
        <w:t>and/</w:t>
      </w:r>
      <w:r w:rsidR="003D75CB">
        <w:t xml:space="preserve">or left streambank) where planting could occur. </w:t>
      </w:r>
      <w:r w:rsidR="008909C8">
        <w:t>Most of the suitable planting locations are above Cedar Creek</w:t>
      </w:r>
      <w:r w:rsidR="003D75CB">
        <w:t xml:space="preserve">. </w:t>
      </w:r>
      <w:r w:rsidR="000B7D80">
        <w:t>The Es</w:t>
      </w:r>
      <w:r w:rsidR="00297B19">
        <w:t>t</w:t>
      </w:r>
      <w:r w:rsidR="000B7D80">
        <w:t>uary Partnership will provide these GPS points</w:t>
      </w:r>
      <w:r w:rsidR="003D75CB">
        <w:t xml:space="preserve"> to the Contractor.</w:t>
      </w:r>
    </w:p>
    <w:p w:rsidR="006B1EE0" w:rsidRDefault="006B1EE0" w:rsidP="00BF62D3">
      <w:pPr>
        <w:spacing w:after="120"/>
        <w:rPr>
          <w:b/>
        </w:rPr>
      </w:pPr>
      <w:r>
        <w:rPr>
          <w:noProof/>
        </w:rPr>
        <w:drawing>
          <wp:inline distT="0" distB="0" distL="0" distR="0" wp14:anchorId="3B8700D7" wp14:editId="45381517">
            <wp:extent cx="6278794" cy="5362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0418" t="11618" r="52243" b="8655"/>
                    <a:stretch/>
                  </pic:blipFill>
                  <pic:spPr bwMode="auto">
                    <a:xfrm>
                      <a:off x="0" y="0"/>
                      <a:ext cx="6282169" cy="5365457"/>
                    </a:xfrm>
                    <a:prstGeom prst="rect">
                      <a:avLst/>
                    </a:prstGeom>
                    <a:ln>
                      <a:noFill/>
                    </a:ln>
                    <a:extLst>
                      <a:ext uri="{53640926-AAD7-44D8-BBD7-CCE9431645EC}">
                        <a14:shadowObscured xmlns:a14="http://schemas.microsoft.com/office/drawing/2010/main"/>
                      </a:ext>
                    </a:extLst>
                  </pic:spPr>
                </pic:pic>
              </a:graphicData>
            </a:graphic>
          </wp:inline>
        </w:drawing>
      </w:r>
    </w:p>
    <w:p w:rsidR="00450A76" w:rsidRDefault="00450A76" w:rsidP="00EB501D">
      <w:pPr>
        <w:spacing w:after="120"/>
        <w:rPr>
          <w:b/>
        </w:rPr>
      </w:pPr>
    </w:p>
    <w:p w:rsidR="00AB75F0" w:rsidRPr="00435B8C" w:rsidRDefault="00450A76" w:rsidP="00AB75F0">
      <w:pPr>
        <w:spacing w:after="120"/>
        <w:ind w:firstLine="720"/>
        <w:rPr>
          <w:b/>
        </w:rPr>
      </w:pPr>
      <w:commentRangeStart w:id="7"/>
      <w:r>
        <w:rPr>
          <w:b/>
        </w:rPr>
        <w:t>ATTACHMENT 8</w:t>
      </w:r>
      <w:r w:rsidR="00AB75F0" w:rsidRPr="00435B8C">
        <w:rPr>
          <w:b/>
        </w:rPr>
        <w:t xml:space="preserve"> </w:t>
      </w:r>
      <w:r w:rsidR="000B7D80">
        <w:rPr>
          <w:b/>
        </w:rPr>
        <w:t xml:space="preserve">– </w:t>
      </w:r>
      <w:r w:rsidR="00AB75F0" w:rsidRPr="00435B8C">
        <w:rPr>
          <w:b/>
        </w:rPr>
        <w:t>U.S. FOREST SERVICE (</w:t>
      </w:r>
      <w:r w:rsidR="000B7D80">
        <w:rPr>
          <w:b/>
        </w:rPr>
        <w:t>USFS</w:t>
      </w:r>
      <w:r w:rsidR="00AB75F0" w:rsidRPr="00435B8C">
        <w:rPr>
          <w:b/>
        </w:rPr>
        <w:t xml:space="preserve">) CONDITIONS OF WORK </w:t>
      </w:r>
      <w:commentRangeEnd w:id="7"/>
      <w:r w:rsidR="006C68B0">
        <w:rPr>
          <w:rStyle w:val="CommentReference"/>
        </w:rPr>
        <w:commentReference w:id="7"/>
      </w:r>
    </w:p>
    <w:p w:rsidR="00AB75F0" w:rsidRPr="00435B8C" w:rsidRDefault="00AB75F0" w:rsidP="00AB75F0">
      <w:pPr>
        <w:autoSpaceDE w:val="0"/>
        <w:autoSpaceDN w:val="0"/>
        <w:adjustRightInd w:val="0"/>
        <w:rPr>
          <w:b/>
          <w:bCs/>
        </w:rPr>
      </w:pPr>
    </w:p>
    <w:p w:rsidR="00AB75F0" w:rsidRPr="00435B8C" w:rsidRDefault="00AB75F0" w:rsidP="00AB75F0">
      <w:pPr>
        <w:autoSpaceDE w:val="0"/>
        <w:autoSpaceDN w:val="0"/>
        <w:adjustRightInd w:val="0"/>
        <w:rPr>
          <w:u w:val="single"/>
        </w:rPr>
      </w:pPr>
      <w:r w:rsidRPr="00435B8C">
        <w:rPr>
          <w:u w:val="single"/>
        </w:rPr>
        <w:t>General:</w:t>
      </w:r>
    </w:p>
    <w:p w:rsidR="00AB75F0" w:rsidRPr="00435B8C" w:rsidRDefault="00AB75F0" w:rsidP="00AB75F0">
      <w:pPr>
        <w:autoSpaceDE w:val="0"/>
        <w:autoSpaceDN w:val="0"/>
        <w:adjustRightInd w:val="0"/>
      </w:pPr>
      <w:r w:rsidRPr="00435B8C">
        <w:t xml:space="preserve">1. Construction operations shall be allowed </w:t>
      </w:r>
      <w:r w:rsidR="000B7D80">
        <w:t xml:space="preserve">from </w:t>
      </w:r>
      <w:r w:rsidRPr="00435B8C">
        <w:t>6</w:t>
      </w:r>
      <w:r w:rsidR="000B7D80">
        <w:t>:00</w:t>
      </w:r>
      <w:r w:rsidRPr="00435B8C">
        <w:t xml:space="preserve"> am to 7</w:t>
      </w:r>
      <w:r w:rsidR="000B7D80">
        <w:t>:00</w:t>
      </w:r>
      <w:r w:rsidRPr="00435B8C">
        <w:t xml:space="preserve"> pm or as approved by </w:t>
      </w:r>
      <w:r w:rsidR="000B7D80">
        <w:t>USFS</w:t>
      </w:r>
      <w:r w:rsidRPr="00435B8C">
        <w:t xml:space="preserve"> all days</w:t>
      </w:r>
    </w:p>
    <w:p w:rsidR="00AB75F0" w:rsidRPr="00435B8C" w:rsidRDefault="00AB75F0" w:rsidP="00AB75F0">
      <w:pPr>
        <w:autoSpaceDE w:val="0"/>
        <w:autoSpaceDN w:val="0"/>
        <w:adjustRightInd w:val="0"/>
      </w:pPr>
      <w:proofErr w:type="gramStart"/>
      <w:r w:rsidRPr="00435B8C">
        <w:t>of</w:t>
      </w:r>
      <w:proofErr w:type="gramEnd"/>
      <w:r w:rsidRPr="00435B8C">
        <w:t xml:space="preserve"> the week.</w:t>
      </w:r>
    </w:p>
    <w:p w:rsidR="00AB75F0" w:rsidRPr="00435B8C" w:rsidRDefault="00AB75F0" w:rsidP="00AB75F0">
      <w:pPr>
        <w:autoSpaceDE w:val="0"/>
        <w:autoSpaceDN w:val="0"/>
        <w:adjustRightInd w:val="0"/>
        <w:ind w:firstLine="720"/>
      </w:pPr>
    </w:p>
    <w:p w:rsidR="00AB75F0" w:rsidRPr="00435B8C" w:rsidRDefault="00AB75F0" w:rsidP="000B7D80">
      <w:pPr>
        <w:autoSpaceDE w:val="0"/>
        <w:autoSpaceDN w:val="0"/>
        <w:adjustRightInd w:val="0"/>
      </w:pPr>
      <w:r w:rsidRPr="00435B8C">
        <w:t xml:space="preserve">2. No habitation or overnight dwelling by employees of Contractor will be permitted on </w:t>
      </w:r>
      <w:r w:rsidR="000B7D80">
        <w:t>USFS</w:t>
      </w:r>
      <w:r w:rsidR="000652F6">
        <w:t xml:space="preserve"> </w:t>
      </w:r>
      <w:r w:rsidRPr="00435B8C">
        <w:t xml:space="preserve">land without advance written approval from the </w:t>
      </w:r>
      <w:r w:rsidR="000B7D80">
        <w:t>USFS</w:t>
      </w:r>
      <w:r w:rsidRPr="00435B8C">
        <w:t xml:space="preserve">. </w:t>
      </w:r>
    </w:p>
    <w:p w:rsidR="00AB75F0" w:rsidRPr="00435B8C" w:rsidRDefault="00AB75F0" w:rsidP="00AB75F0">
      <w:pPr>
        <w:autoSpaceDE w:val="0"/>
        <w:autoSpaceDN w:val="0"/>
        <w:adjustRightInd w:val="0"/>
        <w:ind w:firstLine="720"/>
      </w:pPr>
    </w:p>
    <w:p w:rsidR="00AB75F0" w:rsidRPr="00435B8C" w:rsidRDefault="00AB75F0" w:rsidP="00AB75F0">
      <w:pPr>
        <w:autoSpaceDE w:val="0"/>
        <w:autoSpaceDN w:val="0"/>
        <w:adjustRightInd w:val="0"/>
      </w:pPr>
      <w:r w:rsidRPr="00435B8C">
        <w:t>3. Blasting is not allowed.</w:t>
      </w:r>
    </w:p>
    <w:p w:rsidR="00AB75F0" w:rsidRPr="00435B8C" w:rsidRDefault="00AB75F0" w:rsidP="00AB75F0">
      <w:pPr>
        <w:autoSpaceDE w:val="0"/>
        <w:autoSpaceDN w:val="0"/>
        <w:adjustRightInd w:val="0"/>
        <w:ind w:firstLine="720"/>
      </w:pPr>
    </w:p>
    <w:p w:rsidR="00AB75F0" w:rsidRPr="00435B8C" w:rsidRDefault="00AB75F0" w:rsidP="00AB75F0">
      <w:pPr>
        <w:autoSpaceDE w:val="0"/>
        <w:autoSpaceDN w:val="0"/>
        <w:adjustRightInd w:val="0"/>
      </w:pPr>
      <w:r w:rsidRPr="00435B8C">
        <w:t xml:space="preserve">4. The Contractor shall notify the </w:t>
      </w:r>
      <w:r w:rsidR="000B7D80">
        <w:t>USFS</w:t>
      </w:r>
      <w:r w:rsidRPr="00435B8C">
        <w:t xml:space="preserve"> when Contractor, any subcontractors, or any</w:t>
      </w:r>
      <w:r w:rsidR="00DA7D7C">
        <w:t xml:space="preserve"> </w:t>
      </w:r>
      <w:r w:rsidRPr="00435B8C">
        <w:t xml:space="preserve">employees of such shall be on the project site with 48 </w:t>
      </w:r>
      <w:proofErr w:type="spellStart"/>
      <w:r w:rsidRPr="00435B8C">
        <w:t>h</w:t>
      </w:r>
      <w:r w:rsidR="000652F6">
        <w:t xml:space="preserve">ours </w:t>
      </w:r>
      <w:r w:rsidRPr="00435B8C">
        <w:t>notice</w:t>
      </w:r>
      <w:proofErr w:type="spellEnd"/>
      <w:r w:rsidRPr="00435B8C">
        <w:t>.</w:t>
      </w:r>
    </w:p>
    <w:p w:rsidR="00AB75F0" w:rsidRPr="00435B8C" w:rsidRDefault="00AB75F0" w:rsidP="00AB75F0">
      <w:pPr>
        <w:autoSpaceDE w:val="0"/>
        <w:autoSpaceDN w:val="0"/>
        <w:adjustRightInd w:val="0"/>
      </w:pPr>
    </w:p>
    <w:p w:rsidR="00AB75F0" w:rsidRPr="00435B8C" w:rsidRDefault="00AB75F0" w:rsidP="00AB75F0">
      <w:pPr>
        <w:autoSpaceDE w:val="0"/>
        <w:autoSpaceDN w:val="0"/>
        <w:adjustRightInd w:val="0"/>
      </w:pPr>
      <w:r w:rsidRPr="00435B8C">
        <w:t>5. The Contractor shall maintain areas free of waste materials, debris, and rubbish and maintain the</w:t>
      </w:r>
      <w:r w:rsidR="00DA7D7C">
        <w:t xml:space="preserve"> </w:t>
      </w:r>
      <w:r w:rsidRPr="00435B8C">
        <w:t>site in a clean and orderly condition. The Contractor also shall remove and dispose of upon</w:t>
      </w:r>
      <w:r w:rsidR="00DA7D7C">
        <w:t xml:space="preserve"> </w:t>
      </w:r>
      <w:r w:rsidRPr="00435B8C">
        <w:t>completion of the construction, all stakes, flagging, and similar debris within the project area. All</w:t>
      </w:r>
      <w:r w:rsidR="00DA7D7C">
        <w:t xml:space="preserve"> </w:t>
      </w:r>
      <w:r w:rsidRPr="00435B8C">
        <w:t xml:space="preserve">debris shall be disposed of off </w:t>
      </w:r>
      <w:r w:rsidR="000B7D80">
        <w:t>USFS</w:t>
      </w:r>
      <w:r w:rsidRPr="00435B8C">
        <w:t xml:space="preserve"> land and in accordance with Federal, State, and</w:t>
      </w:r>
      <w:r w:rsidR="00DA7D7C">
        <w:t xml:space="preserve"> </w:t>
      </w:r>
      <w:r w:rsidRPr="00435B8C">
        <w:t xml:space="preserve">Local disposal requirements. In the event this material is not removed, </w:t>
      </w:r>
      <w:r w:rsidR="000B7D80">
        <w:t>the USFS</w:t>
      </w:r>
      <w:r w:rsidRPr="00435B8C">
        <w:t xml:space="preserve"> reserves</w:t>
      </w:r>
      <w:r w:rsidR="00DA7D7C">
        <w:t xml:space="preserve"> </w:t>
      </w:r>
      <w:r w:rsidRPr="00435B8C">
        <w:t>the right, but do not have the duty, to have the material removed, and any expense shall be</w:t>
      </w:r>
      <w:r w:rsidR="00DA7D7C">
        <w:t xml:space="preserve"> </w:t>
      </w:r>
      <w:r w:rsidRPr="00435B8C">
        <w:t>charged to the Contractor.</w:t>
      </w:r>
    </w:p>
    <w:p w:rsidR="00AB75F0" w:rsidRPr="00435B8C" w:rsidRDefault="00AB75F0" w:rsidP="00AB75F0">
      <w:pPr>
        <w:autoSpaceDE w:val="0"/>
        <w:autoSpaceDN w:val="0"/>
        <w:adjustRightInd w:val="0"/>
      </w:pPr>
    </w:p>
    <w:p w:rsidR="00AB75F0" w:rsidRPr="00435B8C" w:rsidRDefault="00AB75F0" w:rsidP="00AB75F0">
      <w:pPr>
        <w:autoSpaceDE w:val="0"/>
        <w:autoSpaceDN w:val="0"/>
        <w:adjustRightInd w:val="0"/>
      </w:pPr>
      <w:r w:rsidRPr="00435B8C">
        <w:t xml:space="preserve">6. The Contractor </w:t>
      </w:r>
      <w:r w:rsidR="000B7D80">
        <w:t>shall</w:t>
      </w:r>
      <w:r w:rsidR="000B7D80" w:rsidRPr="00435B8C">
        <w:t xml:space="preserve"> </w:t>
      </w:r>
      <w:r w:rsidRPr="00435B8C">
        <w:t>make every reasonable attempt to preserve the scenic and natural</w:t>
      </w:r>
      <w:r w:rsidR="00DA7D7C">
        <w:t xml:space="preserve"> </w:t>
      </w:r>
      <w:r w:rsidRPr="00435B8C">
        <w:t>environment associated with this construction project. The Contractor shall not remove, deface,</w:t>
      </w:r>
      <w:r w:rsidR="00DA7D7C">
        <w:t xml:space="preserve"> </w:t>
      </w:r>
      <w:r w:rsidRPr="00435B8C">
        <w:t>injure, or destroy trees, shrubs, or natural features not designated for treatment. The Contractor</w:t>
      </w:r>
      <w:r w:rsidR="00DA7D7C">
        <w:t xml:space="preserve"> </w:t>
      </w:r>
      <w:r w:rsidRPr="00435B8C">
        <w:t>shall confine operations to within the clearing limits and other areas designated in the Contract</w:t>
      </w:r>
      <w:r w:rsidR="00DA7D7C">
        <w:t xml:space="preserve"> </w:t>
      </w:r>
      <w:r w:rsidRPr="00435B8C">
        <w:t>Documents, and prevent the depositing of rocks, excavated materials, stumps, or other debris</w:t>
      </w:r>
      <w:r w:rsidR="00DA7D7C">
        <w:t xml:space="preserve"> </w:t>
      </w:r>
      <w:r w:rsidRPr="00435B8C">
        <w:t>outside of these limits. Material which falls outside of designated project limits shall be retrieved,</w:t>
      </w:r>
      <w:r w:rsidR="00DA7D7C">
        <w:t xml:space="preserve"> </w:t>
      </w:r>
      <w:r w:rsidRPr="00435B8C">
        <w:t xml:space="preserve">disposed of, or incorporated in the work as directed by the </w:t>
      </w:r>
      <w:r w:rsidR="000B7D80">
        <w:t>USFS</w:t>
      </w:r>
      <w:r w:rsidRPr="00435B8C">
        <w:t>, or Engineer.</w:t>
      </w:r>
    </w:p>
    <w:p w:rsidR="00AB75F0" w:rsidRPr="00435B8C" w:rsidRDefault="00AB75F0" w:rsidP="00AB75F0">
      <w:pPr>
        <w:autoSpaceDE w:val="0"/>
        <w:autoSpaceDN w:val="0"/>
        <w:adjustRightInd w:val="0"/>
      </w:pPr>
    </w:p>
    <w:p w:rsidR="00AB75F0" w:rsidRPr="00435B8C" w:rsidRDefault="00AB75F0" w:rsidP="00AB75F0">
      <w:pPr>
        <w:autoSpaceDE w:val="0"/>
        <w:autoSpaceDN w:val="0"/>
        <w:adjustRightInd w:val="0"/>
      </w:pPr>
      <w:r w:rsidRPr="00435B8C">
        <w:t>7. The Contractor shall at all times limit migration of dust, dirt, and mud away from the project site</w:t>
      </w:r>
      <w:r w:rsidR="00DA7D7C">
        <w:t xml:space="preserve"> </w:t>
      </w:r>
      <w:r w:rsidRPr="00435B8C">
        <w:t>and shall be responsible for meeting all abatement requ</w:t>
      </w:r>
      <w:r w:rsidR="000652F6">
        <w:t>irements as may be required by WS</w:t>
      </w:r>
      <w:r w:rsidRPr="00435B8C">
        <w:t>DOT,</w:t>
      </w:r>
      <w:r w:rsidR="00DA7D7C">
        <w:t xml:space="preserve"> </w:t>
      </w:r>
      <w:r w:rsidRPr="00435B8C">
        <w:t xml:space="preserve">Engineer, or </w:t>
      </w:r>
      <w:r w:rsidR="000B7D80">
        <w:t>the USFS</w:t>
      </w:r>
      <w:r w:rsidRPr="00435B8C">
        <w:t>. In order to minimize traffic hazards and public nuisance arising out</w:t>
      </w:r>
      <w:r w:rsidR="00DA7D7C">
        <w:t xml:space="preserve"> </w:t>
      </w:r>
      <w:r w:rsidRPr="00435B8C">
        <w:t>of the Contractor's operations, Contractor shall ensure that adjacent properties and improved</w:t>
      </w:r>
      <w:r w:rsidR="00DA7D7C">
        <w:t xml:space="preserve"> </w:t>
      </w:r>
      <w:r w:rsidRPr="00435B8C">
        <w:t>surfaces stay free and clean of silt, tracked mud, dust, etc., coming from or in any way related to</w:t>
      </w:r>
      <w:r w:rsidR="00DA7D7C">
        <w:t xml:space="preserve"> </w:t>
      </w:r>
      <w:r w:rsidRPr="00435B8C">
        <w:t xml:space="preserve">construction. The </w:t>
      </w:r>
      <w:r w:rsidR="00670430">
        <w:t>USFS</w:t>
      </w:r>
      <w:r w:rsidRPr="00435B8C">
        <w:t xml:space="preserve"> or Engineer may determine that such a traffic hazard or public</w:t>
      </w:r>
      <w:r w:rsidR="00DA7D7C">
        <w:t xml:space="preserve"> </w:t>
      </w:r>
      <w:r w:rsidRPr="00435B8C">
        <w:t>nuisance requires an immediate cleanup. Such corrective measures shall be at the expense of the</w:t>
      </w:r>
      <w:r w:rsidR="00DA7D7C">
        <w:t xml:space="preserve"> </w:t>
      </w:r>
      <w:r w:rsidRPr="00435B8C">
        <w:t>Contractor.</w:t>
      </w:r>
    </w:p>
    <w:p w:rsidR="00AB75F0" w:rsidRPr="00435B8C" w:rsidRDefault="00AB75F0" w:rsidP="00AB75F0">
      <w:pPr>
        <w:autoSpaceDE w:val="0"/>
        <w:autoSpaceDN w:val="0"/>
        <w:adjustRightInd w:val="0"/>
      </w:pPr>
    </w:p>
    <w:p w:rsidR="00AB75F0" w:rsidRDefault="00AB75F0" w:rsidP="00AB75F0">
      <w:pPr>
        <w:autoSpaceDE w:val="0"/>
        <w:autoSpaceDN w:val="0"/>
        <w:adjustRightInd w:val="0"/>
      </w:pPr>
      <w:r w:rsidRPr="00435B8C">
        <w:t xml:space="preserve">8. </w:t>
      </w:r>
      <w:r w:rsidR="00670430">
        <w:t>The Contractor shall clean of weeds and seeds a</w:t>
      </w:r>
      <w:r w:rsidRPr="00435B8C">
        <w:t>ll earth moving equipment (loaders, excavators, dump trucks, etc.) moved to the job site prior to each entrance onto</w:t>
      </w:r>
      <w:r w:rsidR="00670430">
        <w:t>,</w:t>
      </w:r>
      <w:r w:rsidRPr="00435B8C">
        <w:t xml:space="preserve"> and exit from</w:t>
      </w:r>
      <w:r w:rsidR="00670430">
        <w:t>,</w:t>
      </w:r>
      <w:r w:rsidRPr="00435B8C">
        <w:t xml:space="preserve"> </w:t>
      </w:r>
      <w:r w:rsidR="00670430">
        <w:t>USFS</w:t>
      </w:r>
      <w:r w:rsidRPr="00435B8C">
        <w:t xml:space="preserve"> lands.</w:t>
      </w:r>
      <w:r w:rsidR="00DA7D7C">
        <w:t xml:space="preserve"> </w:t>
      </w:r>
      <w:r w:rsidR="00670430">
        <w:t>The Contractor shall ensure the c</w:t>
      </w:r>
      <w:r w:rsidRPr="00435B8C">
        <w:t>leaning shall consist of the removal of all dirt, grease, debris, and materials that may harbor</w:t>
      </w:r>
      <w:r w:rsidR="00670430">
        <w:t xml:space="preserve"> </w:t>
      </w:r>
      <w:r w:rsidRPr="00435B8C">
        <w:t xml:space="preserve">noxious weeds and their seeds. </w:t>
      </w:r>
      <w:r w:rsidR="00670430">
        <w:t>The Contractor shall use</w:t>
      </w:r>
      <w:r w:rsidRPr="00435B8C">
        <w:t xml:space="preserve"> a pressure hose/power washer.</w:t>
      </w:r>
      <w:r w:rsidR="00AC2603">
        <w:t xml:space="preserve"> </w:t>
      </w:r>
      <w:r w:rsidR="00670430">
        <w:t>The Contractor shall make the e</w:t>
      </w:r>
      <w:r w:rsidRPr="00435B8C">
        <w:t xml:space="preserve">quipment available for visual inspection by </w:t>
      </w:r>
      <w:r w:rsidR="00670430">
        <w:t>the USFS</w:t>
      </w:r>
      <w:r w:rsidRPr="00435B8C">
        <w:t xml:space="preserve"> prior to entering </w:t>
      </w:r>
      <w:r w:rsidR="00670430">
        <w:t>USFS</w:t>
      </w:r>
      <w:r w:rsidRPr="00435B8C">
        <w:t xml:space="preserve"> lands. The Contractor shall advise of proposed dates for mobilization and</w:t>
      </w:r>
      <w:r w:rsidR="00DA7D7C">
        <w:t xml:space="preserve"> </w:t>
      </w:r>
      <w:r w:rsidRPr="00435B8C">
        <w:t xml:space="preserve">demobilization. </w:t>
      </w:r>
      <w:commentRangeStart w:id="8"/>
      <w:r w:rsidRPr="00435B8C">
        <w:t>Inspections will take place prior to entry and exit from Forest Service lands.</w:t>
      </w:r>
      <w:commentRangeEnd w:id="8"/>
      <w:r w:rsidR="0043257B">
        <w:rPr>
          <w:rStyle w:val="CommentReference"/>
        </w:rPr>
        <w:commentReference w:id="8"/>
      </w:r>
      <w:r w:rsidRPr="00435B8C">
        <w:t xml:space="preserve"> </w:t>
      </w:r>
      <w:r w:rsidR="0043257B">
        <w:t xml:space="preserve">The Contractor shall use </w:t>
      </w:r>
      <w:r w:rsidRPr="00435B8C">
        <w:t>seed and mulch certified by the Supplier as being weed free</w:t>
      </w:r>
      <w:r w:rsidR="0043257B">
        <w:t>. The Contractor shall ensure</w:t>
      </w:r>
      <w:r w:rsidRPr="00435B8C">
        <w:t xml:space="preserve"> any rock products need</w:t>
      </w:r>
      <w:r w:rsidR="0043257B">
        <w:t>ed</w:t>
      </w:r>
      <w:r w:rsidR="00DA7D7C">
        <w:t xml:space="preserve"> </w:t>
      </w:r>
      <w:r w:rsidRPr="00435B8C">
        <w:t xml:space="preserve">come from a certified weed free source approved by the </w:t>
      </w:r>
      <w:r w:rsidR="0043257B">
        <w:t>USFS</w:t>
      </w:r>
      <w:r w:rsidRPr="00435B8C">
        <w:t>.</w:t>
      </w:r>
    </w:p>
    <w:p w:rsidR="00576D6F" w:rsidRPr="00576D6F" w:rsidRDefault="00576D6F" w:rsidP="00AB75F0">
      <w:pPr>
        <w:autoSpaceDE w:val="0"/>
        <w:autoSpaceDN w:val="0"/>
        <w:adjustRightInd w:val="0"/>
      </w:pPr>
    </w:p>
    <w:p w:rsidR="00576D6F" w:rsidRPr="00576D6F" w:rsidRDefault="00576D6F" w:rsidP="00576D6F">
      <w:pPr>
        <w:pStyle w:val="Default"/>
        <w:rPr>
          <w:rFonts w:ascii="Times New Roman" w:hAnsi="Times New Roman" w:cs="Times New Roman"/>
          <w:sz w:val="22"/>
          <w:szCs w:val="22"/>
        </w:rPr>
      </w:pPr>
      <w:r w:rsidRPr="0043257B">
        <w:rPr>
          <w:rFonts w:ascii="Times New Roman" w:hAnsi="Times New Roman" w:cs="Times New Roman"/>
        </w:rPr>
        <w:t xml:space="preserve">9. The Contractor follow federal regulations related to use and maintenance of existing roads. </w:t>
      </w:r>
      <w:r w:rsidRPr="0033557A">
        <w:rPr>
          <w:rFonts w:ascii="Times New Roman" w:hAnsi="Times New Roman" w:cs="Times New Roman"/>
        </w:rPr>
        <w:t xml:space="preserve">Federal Regulations contained in 36 CFR 261.12; except vehicle weight will not exceed that of AASHTO HS20-44 and/or U80 Loading. </w:t>
      </w:r>
      <w:r w:rsidRPr="004A2A3E">
        <w:rPr>
          <w:rFonts w:ascii="Times New Roman" w:hAnsi="Times New Roman" w:cs="Times New Roman"/>
        </w:rPr>
        <w:t xml:space="preserve">Regulations prohibit damaging a road or blocking a road open to use by others, except as otherwise provided in Special Project Specification 104. The Contractor is responsible for and will perform road maintenance on </w:t>
      </w:r>
      <w:r w:rsidR="0043257B">
        <w:rPr>
          <w:rFonts w:ascii="Times New Roman" w:hAnsi="Times New Roman" w:cs="Times New Roman"/>
        </w:rPr>
        <w:t>USFS</w:t>
      </w:r>
      <w:r w:rsidRPr="004A2A3E">
        <w:rPr>
          <w:rFonts w:ascii="Times New Roman" w:hAnsi="Times New Roman" w:cs="Times New Roman"/>
        </w:rPr>
        <w:t xml:space="preserve"> roads in the construction area commensurate with use. </w:t>
      </w:r>
      <w:r w:rsidR="0043257B">
        <w:rPr>
          <w:rFonts w:ascii="Times New Roman" w:hAnsi="Times New Roman" w:cs="Times New Roman"/>
        </w:rPr>
        <w:t>The Contractor shall p</w:t>
      </w:r>
      <w:r w:rsidRPr="004A2A3E">
        <w:rPr>
          <w:rFonts w:ascii="Times New Roman" w:hAnsi="Times New Roman" w:cs="Times New Roman"/>
        </w:rPr>
        <w:t>erform road maintenance at such intervals that prevent deterioration of the roadway, or as directed by the</w:t>
      </w:r>
      <w:r w:rsidR="00F012C1">
        <w:rPr>
          <w:rFonts w:ascii="Times New Roman" w:hAnsi="Times New Roman" w:cs="Times New Roman"/>
        </w:rPr>
        <w:t xml:space="preserve"> USFS</w:t>
      </w:r>
      <w:r w:rsidRPr="004A2A3E">
        <w:rPr>
          <w:rFonts w:ascii="Times New Roman" w:hAnsi="Times New Roman" w:cs="Times New Roman"/>
        </w:rPr>
        <w:t xml:space="preserve"> </w:t>
      </w:r>
      <w:commentRangeStart w:id="9"/>
      <w:r w:rsidRPr="004A2A3E">
        <w:rPr>
          <w:rFonts w:ascii="Times New Roman" w:hAnsi="Times New Roman" w:cs="Times New Roman"/>
        </w:rPr>
        <w:t>Contracting Officer</w:t>
      </w:r>
      <w:commentRangeEnd w:id="9"/>
      <w:r w:rsidR="0043257B">
        <w:rPr>
          <w:rStyle w:val="CommentReference"/>
          <w:rFonts w:ascii="Times New Roman" w:hAnsi="Times New Roman" w:cs="Times New Roman"/>
          <w:color w:val="auto"/>
        </w:rPr>
        <w:commentReference w:id="9"/>
      </w:r>
      <w:r w:rsidRPr="004A2A3E">
        <w:rPr>
          <w:rFonts w:ascii="Times New Roman" w:hAnsi="Times New Roman" w:cs="Times New Roman"/>
        </w:rPr>
        <w:t xml:space="preserve">. </w:t>
      </w:r>
      <w:r w:rsidR="0043257B">
        <w:rPr>
          <w:rFonts w:ascii="Times New Roman" w:hAnsi="Times New Roman" w:cs="Times New Roman"/>
        </w:rPr>
        <w:t>The Contractor shall</w:t>
      </w:r>
      <w:r w:rsidRPr="004A2A3E">
        <w:t xml:space="preserve"> </w:t>
      </w:r>
      <w:r w:rsidR="0043257B">
        <w:rPr>
          <w:rFonts w:ascii="Times New Roman" w:hAnsi="Times New Roman" w:cs="Times New Roman"/>
        </w:rPr>
        <w:t>m</w:t>
      </w:r>
      <w:r w:rsidRPr="004A2A3E">
        <w:rPr>
          <w:rFonts w:ascii="Times New Roman" w:hAnsi="Times New Roman" w:cs="Times New Roman"/>
        </w:rPr>
        <w:t xml:space="preserve">aintain </w:t>
      </w:r>
      <w:r w:rsidR="0043257B">
        <w:rPr>
          <w:rFonts w:ascii="Times New Roman" w:hAnsi="Times New Roman" w:cs="Times New Roman"/>
        </w:rPr>
        <w:t xml:space="preserve">the </w:t>
      </w:r>
      <w:r w:rsidRPr="004A2A3E">
        <w:rPr>
          <w:rFonts w:ascii="Times New Roman" w:hAnsi="Times New Roman" w:cs="Times New Roman"/>
        </w:rPr>
        <w:t xml:space="preserve">existing roadbed by blading and shaping the traveled way and shoulders. </w:t>
      </w:r>
      <w:r w:rsidR="00845994">
        <w:rPr>
          <w:rFonts w:ascii="Times New Roman" w:hAnsi="Times New Roman" w:cs="Times New Roman"/>
        </w:rPr>
        <w:t>The Contractor shall</w:t>
      </w:r>
      <w:r w:rsidRPr="004A2A3E">
        <w:rPr>
          <w:rFonts w:ascii="Times New Roman" w:hAnsi="Times New Roman" w:cs="Times New Roman"/>
        </w:rPr>
        <w:t xml:space="preserve"> not undercut </w:t>
      </w:r>
      <w:r w:rsidR="00845994">
        <w:rPr>
          <w:rFonts w:ascii="Times New Roman" w:hAnsi="Times New Roman" w:cs="Times New Roman"/>
        </w:rPr>
        <w:t xml:space="preserve">the roadbed </w:t>
      </w:r>
      <w:r w:rsidRPr="004A2A3E">
        <w:rPr>
          <w:rFonts w:ascii="Times New Roman" w:hAnsi="Times New Roman" w:cs="Times New Roman"/>
        </w:rPr>
        <w:t xml:space="preserve">banks. </w:t>
      </w:r>
      <w:r w:rsidR="00845994">
        <w:rPr>
          <w:rFonts w:ascii="Times New Roman" w:hAnsi="Times New Roman" w:cs="Times New Roman"/>
        </w:rPr>
        <w:t>The Contractor shall m</w:t>
      </w:r>
      <w:r w:rsidRPr="004A2A3E">
        <w:rPr>
          <w:rFonts w:ascii="Times New Roman" w:hAnsi="Times New Roman" w:cs="Times New Roman"/>
        </w:rPr>
        <w:t>aintain</w:t>
      </w:r>
      <w:r w:rsidRPr="0033557A">
        <w:rPr>
          <w:rFonts w:ascii="Times New Roman" w:hAnsi="Times New Roman" w:cs="Times New Roman"/>
        </w:rPr>
        <w:t xml:space="preserve"> established drainage structures and/or berms, and place additional drainage structures/berms where necessary to protect embankments. </w:t>
      </w:r>
    </w:p>
    <w:p w:rsidR="00AB75F0" w:rsidRPr="00435B8C" w:rsidRDefault="00AB75F0" w:rsidP="00AB75F0">
      <w:pPr>
        <w:autoSpaceDE w:val="0"/>
        <w:autoSpaceDN w:val="0"/>
        <w:adjustRightInd w:val="0"/>
      </w:pPr>
    </w:p>
    <w:p w:rsidR="00AB75F0" w:rsidRDefault="00845994" w:rsidP="00576D6F">
      <w:pPr>
        <w:autoSpaceDE w:val="0"/>
        <w:autoSpaceDN w:val="0"/>
        <w:adjustRightInd w:val="0"/>
      </w:pPr>
      <w:r>
        <w:t>10</w:t>
      </w:r>
      <w:r w:rsidR="00AB75F0" w:rsidRPr="00435B8C">
        <w:t>. No pets are allowed on site during construction.</w:t>
      </w:r>
    </w:p>
    <w:p w:rsidR="00576D6F" w:rsidRPr="00576D6F" w:rsidRDefault="00576D6F" w:rsidP="00576D6F">
      <w:pPr>
        <w:autoSpaceDE w:val="0"/>
        <w:autoSpaceDN w:val="0"/>
        <w:adjustRightInd w:val="0"/>
      </w:pPr>
    </w:p>
    <w:p w:rsidR="00AB75F0" w:rsidRPr="00435B8C" w:rsidRDefault="00AB75F0" w:rsidP="00AB75F0">
      <w:pPr>
        <w:rPr>
          <w:u w:val="single"/>
        </w:rPr>
      </w:pPr>
      <w:r w:rsidRPr="00435B8C">
        <w:rPr>
          <w:u w:val="single"/>
        </w:rPr>
        <w:t>Access to Site and Other Areas:</w:t>
      </w:r>
    </w:p>
    <w:p w:rsidR="00AB75F0" w:rsidRPr="00435B8C" w:rsidRDefault="00AB75F0" w:rsidP="00AB75F0">
      <w:r w:rsidRPr="00435B8C">
        <w:t>1. Contractor shall access project work areas using access routes specified in the design drawings.</w:t>
      </w:r>
      <w:r w:rsidR="00DA7D7C">
        <w:t xml:space="preserve"> </w:t>
      </w:r>
      <w:r w:rsidRPr="00435B8C">
        <w:t>If the Contractor desires to access work areas using other access routes, the Contractor is solely</w:t>
      </w:r>
      <w:r w:rsidR="00DA7D7C">
        <w:t xml:space="preserve"> </w:t>
      </w:r>
      <w:r w:rsidRPr="00435B8C">
        <w:t xml:space="preserve">responsible for coordination with the </w:t>
      </w:r>
      <w:r w:rsidR="00845994">
        <w:t>USFS</w:t>
      </w:r>
      <w:r w:rsidRPr="00435B8C">
        <w:t xml:space="preserve"> to obtain permission each time the</w:t>
      </w:r>
      <w:r w:rsidR="00DA7D7C">
        <w:t xml:space="preserve"> </w:t>
      </w:r>
      <w:r w:rsidRPr="00435B8C">
        <w:t>Contractor, subcontractors, or employees of either enter the site. Contractor is required to</w:t>
      </w:r>
      <w:r w:rsidR="00DA7D7C">
        <w:t xml:space="preserve"> </w:t>
      </w:r>
      <w:r w:rsidRPr="00435B8C">
        <w:t>maintain roads during the contract period, and repair all roads to pre-contract condition after use.</w:t>
      </w:r>
      <w:r w:rsidR="00DA7D7C">
        <w:t xml:space="preserve"> </w:t>
      </w:r>
      <w:r w:rsidR="00845994">
        <w:t xml:space="preserve">The </w:t>
      </w:r>
      <w:r w:rsidRPr="00435B8C">
        <w:t>Contractor shall not park or st</w:t>
      </w:r>
      <w:r w:rsidR="000652F6">
        <w:t xml:space="preserve">ore any vehicles or materials at other locations without permission. </w:t>
      </w:r>
    </w:p>
    <w:p w:rsidR="00AB75F0" w:rsidRPr="00435B8C" w:rsidRDefault="00AB75F0" w:rsidP="00AB75F0"/>
    <w:p w:rsidR="00AB75F0" w:rsidRPr="00435B8C" w:rsidRDefault="00AB75F0" w:rsidP="00AB75F0">
      <w:r w:rsidRPr="00435B8C">
        <w:t xml:space="preserve">2. </w:t>
      </w:r>
      <w:r w:rsidR="00845994">
        <w:t xml:space="preserve">The </w:t>
      </w:r>
      <w:r w:rsidRPr="00435B8C">
        <w:t xml:space="preserve">Contractor shall notify the </w:t>
      </w:r>
      <w:r w:rsidR="00845994">
        <w:t>USFS</w:t>
      </w:r>
      <w:r w:rsidRPr="00435B8C">
        <w:t xml:space="preserve"> at least 5 working days prior to retrieval of LWD</w:t>
      </w:r>
      <w:r w:rsidR="00AC2603">
        <w:t xml:space="preserve"> </w:t>
      </w:r>
      <w:r w:rsidR="00845994">
        <w:t>from</w:t>
      </w:r>
      <w:r w:rsidR="000652F6">
        <w:t xml:space="preserve"> </w:t>
      </w:r>
      <w:r w:rsidRPr="00435B8C">
        <w:t>stockpile locations.</w:t>
      </w:r>
    </w:p>
    <w:p w:rsidR="00AB75F0" w:rsidRPr="00435B8C" w:rsidRDefault="00AB75F0" w:rsidP="00AB75F0"/>
    <w:p w:rsidR="00AB75F0" w:rsidRPr="00435B8C" w:rsidRDefault="00AB75F0" w:rsidP="00AB75F0">
      <w:pPr>
        <w:rPr>
          <w:u w:val="single"/>
        </w:rPr>
      </w:pPr>
      <w:r w:rsidRPr="00435B8C">
        <w:rPr>
          <w:u w:val="single"/>
        </w:rPr>
        <w:t>Public Use of Site and Surrounding Area:</w:t>
      </w:r>
    </w:p>
    <w:p w:rsidR="00AB75F0" w:rsidRPr="00435B8C" w:rsidRDefault="00AB75F0" w:rsidP="00AB75F0">
      <w:r w:rsidRPr="00435B8C">
        <w:t>1. Contractor is advised that, while the proposed construction site shall be closed to the public</w:t>
      </w:r>
      <w:r w:rsidR="00DA7D7C">
        <w:t xml:space="preserve"> </w:t>
      </w:r>
      <w:r w:rsidRPr="00435B8C">
        <w:t xml:space="preserve">during construction, the site is still within a public recreation area. The </w:t>
      </w:r>
      <w:r w:rsidR="000652F6">
        <w:t xml:space="preserve">Hamilton Creek recreational area </w:t>
      </w:r>
      <w:r w:rsidRPr="00435B8C">
        <w:t>shall remain open for the duration of the</w:t>
      </w:r>
      <w:r w:rsidR="000652F6">
        <w:t xml:space="preserve"> </w:t>
      </w:r>
      <w:r w:rsidRPr="00435B8C">
        <w:t>project.</w:t>
      </w:r>
      <w:r w:rsidR="000652F6">
        <w:t xml:space="preserve"> </w:t>
      </w:r>
    </w:p>
    <w:p w:rsidR="00AB75F0" w:rsidRPr="00435B8C" w:rsidRDefault="00AB75F0" w:rsidP="00AB75F0"/>
    <w:p w:rsidR="00AB75F0" w:rsidRPr="00435B8C" w:rsidRDefault="00AB75F0" w:rsidP="00AB75F0">
      <w:r w:rsidRPr="00435B8C">
        <w:t>2. The Contractor shall conduct activities so that interference with the public shall be kept at a</w:t>
      </w:r>
      <w:r w:rsidR="00DA7D7C">
        <w:t xml:space="preserve"> </w:t>
      </w:r>
      <w:r w:rsidRPr="00435B8C">
        <w:t>minimum. Specifically, the Contractor shall use measures and precautions necessary to warn and</w:t>
      </w:r>
      <w:r w:rsidR="00DA7D7C">
        <w:t xml:space="preserve"> </w:t>
      </w:r>
      <w:r w:rsidRPr="00435B8C">
        <w:t>protect the public during work at the project site. Such actions include, but are not limited to,</w:t>
      </w:r>
      <w:r w:rsidR="00DA7D7C">
        <w:t xml:space="preserve"> </w:t>
      </w:r>
      <w:r w:rsidRPr="00435B8C">
        <w:t>furnishing and maintaining barricades and signs at key access points and roping off or flagging</w:t>
      </w:r>
      <w:r w:rsidR="00DA7D7C">
        <w:t xml:space="preserve"> </w:t>
      </w:r>
      <w:r w:rsidRPr="00435B8C">
        <w:t xml:space="preserve">active construction areas (see Special Provisions for additional detail/requirements). </w:t>
      </w:r>
      <w:r w:rsidR="00152F17">
        <w:t xml:space="preserve">The </w:t>
      </w:r>
      <w:r w:rsidRPr="00435B8C">
        <w:t>Contractor</w:t>
      </w:r>
      <w:r w:rsidR="00DA7D7C">
        <w:t xml:space="preserve"> </w:t>
      </w:r>
      <w:r w:rsidRPr="00435B8C">
        <w:t>shall submit an overall plan at least two weeks prior to starting work and coordinate with the</w:t>
      </w:r>
      <w:r w:rsidR="00DA7D7C">
        <w:t xml:space="preserve"> </w:t>
      </w:r>
      <w:r w:rsidRPr="00435B8C">
        <w:t xml:space="preserve">Estuary Partnership and the </w:t>
      </w:r>
      <w:r w:rsidR="00152F17">
        <w:t>USFS</w:t>
      </w:r>
      <w:r w:rsidRPr="00435B8C">
        <w:t xml:space="preserve"> as adjustments are made during the construction work.</w:t>
      </w:r>
    </w:p>
    <w:p w:rsidR="00AB75F0" w:rsidRPr="00435B8C" w:rsidRDefault="00AB75F0" w:rsidP="00AB75F0"/>
    <w:p w:rsidR="00AB75F0" w:rsidRDefault="00AB75F0" w:rsidP="00AB75F0">
      <w:r w:rsidRPr="00435B8C">
        <w:t>3. The Contractor shall implement a hiker and trail user control plan that has been approved by the</w:t>
      </w:r>
      <w:r w:rsidR="00807AB1">
        <w:t xml:space="preserve"> USFS</w:t>
      </w:r>
      <w:r w:rsidRPr="00435B8C">
        <w:t>. The plan shall include signage informing the public of the trail user control plan,</w:t>
      </w:r>
      <w:r w:rsidR="00DA7D7C">
        <w:t xml:space="preserve"> </w:t>
      </w:r>
      <w:r w:rsidRPr="00435B8C">
        <w:t>the project dates and location</w:t>
      </w:r>
      <w:r w:rsidR="00807AB1">
        <w:t>,</w:t>
      </w:r>
      <w:r w:rsidRPr="00435B8C">
        <w:t xml:space="preserve"> and any other information required by the </w:t>
      </w:r>
      <w:r w:rsidR="00807AB1">
        <w:t>USFS</w:t>
      </w:r>
      <w:r w:rsidRPr="00435B8C">
        <w:t>. The</w:t>
      </w:r>
      <w:r w:rsidR="00DA7D7C">
        <w:t xml:space="preserve"> </w:t>
      </w:r>
      <w:r w:rsidRPr="00435B8C">
        <w:t>Estuary Partnership shall be responsible for creating, placing and maintaining the sign(s)</w:t>
      </w:r>
      <w:r w:rsidR="00F012C1">
        <w:t xml:space="preserve"> at </w:t>
      </w:r>
      <w:r w:rsidR="000652F6">
        <w:t>the trailhead</w:t>
      </w:r>
      <w:r w:rsidRPr="00435B8C">
        <w:t>.</w:t>
      </w:r>
    </w:p>
    <w:p w:rsidR="00297B19" w:rsidRPr="00435B8C" w:rsidRDefault="00297B19" w:rsidP="00AB75F0"/>
    <w:p w:rsidR="00AB75F0" w:rsidRPr="00435B8C" w:rsidRDefault="00AB75F0" w:rsidP="00AB75F0">
      <w:pPr>
        <w:rPr>
          <w:u w:val="single"/>
        </w:rPr>
      </w:pPr>
      <w:r w:rsidRPr="00435B8C">
        <w:rPr>
          <w:u w:val="single"/>
        </w:rPr>
        <w:t>Contamination/Spill Prevention:</w:t>
      </w:r>
    </w:p>
    <w:p w:rsidR="00AB75F0" w:rsidRPr="00435B8C" w:rsidRDefault="00AB75F0" w:rsidP="00AB75F0">
      <w:r w:rsidRPr="00435B8C">
        <w:t>1. The Contractor shall take special care to prevent contamination of water at the work sites with</w:t>
      </w:r>
      <w:r w:rsidR="00DA7D7C">
        <w:t xml:space="preserve"> </w:t>
      </w:r>
      <w:r w:rsidRPr="00435B8C">
        <w:t xml:space="preserve">any petroleum residues from mechanical equipment operations. </w:t>
      </w:r>
      <w:r w:rsidR="00807AB1">
        <w:t>The Contractor shall</w:t>
      </w:r>
      <w:r w:rsidRPr="00435B8C">
        <w:t xml:space="preserve"> furnis</w:t>
      </w:r>
      <w:r w:rsidR="00807AB1">
        <w:t>h</w:t>
      </w:r>
      <w:r w:rsidR="00DA7D7C">
        <w:t xml:space="preserve"> </w:t>
      </w:r>
      <w:r w:rsidRPr="00435B8C">
        <w:t>equipment of modern design and in good operating condition with no fuel or oil leaks</w:t>
      </w:r>
      <w:r w:rsidR="00807AB1">
        <w:t>, and conduct</w:t>
      </w:r>
      <w:r w:rsidR="00DA7D7C">
        <w:t xml:space="preserve"> </w:t>
      </w:r>
      <w:r w:rsidRPr="00435B8C">
        <w:t>daily inspection</w:t>
      </w:r>
      <w:r w:rsidR="00807AB1">
        <w:t>, and if necessary</w:t>
      </w:r>
      <w:r w:rsidRPr="00435B8C">
        <w:t xml:space="preserve"> cleaning. The </w:t>
      </w:r>
      <w:r w:rsidR="00807AB1">
        <w:t>C</w:t>
      </w:r>
      <w:r w:rsidRPr="00435B8C">
        <w:t>ontractor should keep a log of the daily</w:t>
      </w:r>
      <w:r w:rsidR="00DA7D7C">
        <w:t xml:space="preserve"> </w:t>
      </w:r>
      <w:r w:rsidRPr="00435B8C">
        <w:t>inspections</w:t>
      </w:r>
      <w:r w:rsidR="00807AB1">
        <w:t>, and that log shall be</w:t>
      </w:r>
      <w:r w:rsidRPr="00435B8C">
        <w:t xml:space="preserve"> available for review by the </w:t>
      </w:r>
      <w:r w:rsidR="00807AB1">
        <w:t>USFS</w:t>
      </w:r>
      <w:r w:rsidRPr="00435B8C">
        <w:t xml:space="preserve"> and/or Estuary Partnership.</w:t>
      </w:r>
    </w:p>
    <w:p w:rsidR="00AB75F0" w:rsidRPr="00435B8C" w:rsidRDefault="00AB75F0" w:rsidP="00AB75F0"/>
    <w:p w:rsidR="00AB75F0" w:rsidRPr="00435B8C" w:rsidRDefault="00AB75F0" w:rsidP="00AB75F0">
      <w:r w:rsidRPr="00435B8C">
        <w:t xml:space="preserve">2. If the Contractor maintains storage facilities for oil or oil products on site, </w:t>
      </w:r>
      <w:r w:rsidR="00807AB1">
        <w:t xml:space="preserve">the Contactor shall take </w:t>
      </w:r>
      <w:r w:rsidRPr="00435B8C">
        <w:t>appropriate preventive</w:t>
      </w:r>
      <w:r w:rsidR="00DA7D7C">
        <w:t xml:space="preserve"> </w:t>
      </w:r>
      <w:r w:rsidRPr="00435B8C">
        <w:t>measures to insure that any spill of such oil or oil products does not enter any</w:t>
      </w:r>
      <w:r w:rsidR="00F2578C">
        <w:t xml:space="preserve"> </w:t>
      </w:r>
      <w:r w:rsidRPr="00435B8C">
        <w:t>stream or other waters of the United States or any of the individual states. If a spill of petroleum</w:t>
      </w:r>
      <w:r w:rsidR="00F2578C">
        <w:t xml:space="preserve"> </w:t>
      </w:r>
      <w:r w:rsidRPr="00435B8C">
        <w:t>product should occur in water, the Contractor shall take immediate action to clean up or contain</w:t>
      </w:r>
      <w:r w:rsidR="00F2578C">
        <w:t xml:space="preserve"> </w:t>
      </w:r>
      <w:r w:rsidRPr="00435B8C">
        <w:t>the spill, then immediately notify the</w:t>
      </w:r>
      <w:r w:rsidR="000652F6">
        <w:t xml:space="preserve"> </w:t>
      </w:r>
      <w:r w:rsidR="00807AB1">
        <w:t>USFS</w:t>
      </w:r>
      <w:r w:rsidR="000652F6">
        <w:t xml:space="preserve">, and the Washington </w:t>
      </w:r>
      <w:r w:rsidRPr="00435B8C">
        <w:t>Emergency Response</w:t>
      </w:r>
      <w:r w:rsidR="00F2578C">
        <w:t xml:space="preserve"> </w:t>
      </w:r>
      <w:r w:rsidR="000652F6">
        <w:t>System, telephone 1-800-562-6108 or 1-253-512-7000</w:t>
      </w:r>
      <w:r w:rsidRPr="00435B8C">
        <w:t>.</w:t>
      </w:r>
    </w:p>
    <w:p w:rsidR="00AB75F0" w:rsidRPr="00435B8C" w:rsidRDefault="00AB75F0" w:rsidP="00AB75F0"/>
    <w:p w:rsidR="00AB75F0" w:rsidRPr="00435B8C" w:rsidRDefault="00AB75F0" w:rsidP="00AB75F0">
      <w:r w:rsidRPr="00435B8C">
        <w:t xml:space="preserve">3. Contractor shall have a spill response kit on </w:t>
      </w:r>
      <w:r w:rsidR="00807AB1">
        <w:t xml:space="preserve">site </w:t>
      </w:r>
      <w:r w:rsidRPr="00435B8C">
        <w:t>whenever equipment is operating. The</w:t>
      </w:r>
      <w:r w:rsidR="00F2578C">
        <w:t xml:space="preserve"> </w:t>
      </w:r>
      <w:r w:rsidR="00807AB1">
        <w:t xml:space="preserve">Contractor shall ensure the </w:t>
      </w:r>
      <w:r w:rsidRPr="00435B8C">
        <w:t xml:space="preserve">spill kit </w:t>
      </w:r>
      <w:r w:rsidR="00807AB1">
        <w:t>is</w:t>
      </w:r>
      <w:r w:rsidRPr="00435B8C">
        <w:t xml:space="preserve"> sufficient to absorb 34 gallons of oil, </w:t>
      </w:r>
      <w:r w:rsidR="00807AB1">
        <w:t xml:space="preserve">and </w:t>
      </w:r>
      <w:r w:rsidRPr="00435B8C">
        <w:t>designed to float on the surface while</w:t>
      </w:r>
      <w:r w:rsidR="00F2578C">
        <w:t xml:space="preserve"> </w:t>
      </w:r>
      <w:r w:rsidRPr="00435B8C">
        <w:t>absorbing oil and repelling water. The kit shall meet or exceed the physical properties of “New</w:t>
      </w:r>
      <w:r w:rsidR="00F2578C">
        <w:t xml:space="preserve"> </w:t>
      </w:r>
      <w:r w:rsidRPr="00435B8C">
        <w:t>Pig Products Spill Kit #408”. Such material will be furnished by Contactor and approved by</w:t>
      </w:r>
      <w:r w:rsidR="00F2578C">
        <w:t xml:space="preserve"> </w:t>
      </w:r>
      <w:r w:rsidR="00807AB1">
        <w:t>the USFS</w:t>
      </w:r>
      <w:r w:rsidRPr="00435B8C">
        <w:t xml:space="preserve"> or Engineer.</w:t>
      </w:r>
    </w:p>
    <w:p w:rsidR="00AB75F0" w:rsidRPr="00435B8C" w:rsidRDefault="00AB75F0" w:rsidP="00AB75F0"/>
    <w:p w:rsidR="00AB75F0" w:rsidRPr="00435B8C" w:rsidRDefault="00AB75F0" w:rsidP="00AB75F0">
      <w:r w:rsidRPr="00435B8C">
        <w:t xml:space="preserve">4. </w:t>
      </w:r>
      <w:r w:rsidR="00807AB1">
        <w:t>The Contractor shall place o</w:t>
      </w:r>
      <w:r w:rsidRPr="00435B8C">
        <w:t>il absorbing mats under all stationary equipment, or equipment being serviced to</w:t>
      </w:r>
      <w:r w:rsidR="00F2578C">
        <w:t xml:space="preserve"> </w:t>
      </w:r>
      <w:r w:rsidRPr="00435B8C">
        <w:t>prevent leaking or spilled petroleum base products from contaminating soil and water resources.</w:t>
      </w:r>
      <w:r w:rsidR="00F2578C">
        <w:t xml:space="preserve"> </w:t>
      </w:r>
      <w:r w:rsidR="00807AB1">
        <w:t>The Contractor shall furnish s</w:t>
      </w:r>
      <w:r w:rsidRPr="00435B8C">
        <w:t xml:space="preserve">uch material </w:t>
      </w:r>
      <w:r w:rsidR="00807AB1">
        <w:t>for approval</w:t>
      </w:r>
      <w:r w:rsidRPr="00435B8C">
        <w:t xml:space="preserve"> by </w:t>
      </w:r>
      <w:r w:rsidR="00807AB1">
        <w:t>the USFS</w:t>
      </w:r>
      <w:r w:rsidRPr="00435B8C">
        <w:t xml:space="preserve"> or Engineer.</w:t>
      </w:r>
    </w:p>
    <w:p w:rsidR="00AB75F0" w:rsidRPr="00435B8C" w:rsidRDefault="00AB75F0" w:rsidP="00AB75F0"/>
    <w:p w:rsidR="00AB75F0" w:rsidRPr="00435B8C" w:rsidRDefault="00AB75F0" w:rsidP="00AB75F0">
      <w:r w:rsidRPr="00435B8C">
        <w:t xml:space="preserve">5. </w:t>
      </w:r>
      <w:r w:rsidR="00807AB1">
        <w:t>The Contractor shall s</w:t>
      </w:r>
      <w:r w:rsidRPr="00435B8C">
        <w:t>ervic</w:t>
      </w:r>
      <w:r w:rsidR="00807AB1">
        <w:t>e</w:t>
      </w:r>
      <w:r w:rsidRPr="00435B8C">
        <w:t xml:space="preserve"> all equipment</w:t>
      </w:r>
      <w:r w:rsidR="00807AB1">
        <w:t>,</w:t>
      </w:r>
      <w:r w:rsidRPr="00435B8C">
        <w:t xml:space="preserve"> including refueling, only in the areas approved by </w:t>
      </w:r>
      <w:r w:rsidR="00807AB1">
        <w:t>the USFS</w:t>
      </w:r>
      <w:r w:rsidRPr="00435B8C">
        <w:t>. If the total oil or oil products storage exceeds 1320 gallons or if any single</w:t>
      </w:r>
      <w:r w:rsidR="00F2578C">
        <w:t xml:space="preserve"> </w:t>
      </w:r>
      <w:r w:rsidRPr="00435B8C">
        <w:t>container exceeds a capacity of 660 gallons, the Contractor shall prepare a Spill Prevention</w:t>
      </w:r>
      <w:r w:rsidR="00F2578C">
        <w:t xml:space="preserve"> </w:t>
      </w:r>
      <w:r w:rsidRPr="00435B8C">
        <w:t xml:space="preserve">Control and Countermeasures (SPCC) Plan for approval by </w:t>
      </w:r>
      <w:r w:rsidR="00807AB1">
        <w:t>the USFS</w:t>
      </w:r>
      <w:r w:rsidRPr="00435B8C">
        <w:t xml:space="preserve">. </w:t>
      </w:r>
      <w:r w:rsidR="00807AB1">
        <w:t>The Contractor shall ensure the</w:t>
      </w:r>
      <w:r w:rsidR="00807AB1" w:rsidRPr="00435B8C">
        <w:t xml:space="preserve"> </w:t>
      </w:r>
      <w:r w:rsidRPr="00435B8C">
        <w:t>plan meet</w:t>
      </w:r>
      <w:r w:rsidR="00807AB1">
        <w:t>s</w:t>
      </w:r>
      <w:r w:rsidR="00F2578C">
        <w:t xml:space="preserve"> </w:t>
      </w:r>
      <w:r w:rsidRPr="00435B8C">
        <w:t>applicable EPA requirements (40 CFR 112) including certification by a registered professional</w:t>
      </w:r>
      <w:r w:rsidR="00F2578C">
        <w:t xml:space="preserve"> </w:t>
      </w:r>
      <w:r w:rsidRPr="00435B8C">
        <w:t>engineer.</w:t>
      </w:r>
    </w:p>
    <w:p w:rsidR="00AB75F0" w:rsidRPr="00435B8C" w:rsidRDefault="00AB75F0" w:rsidP="00AB75F0">
      <w:pPr>
        <w:rPr>
          <w:u w:val="single"/>
        </w:rPr>
      </w:pPr>
    </w:p>
    <w:p w:rsidR="00AB75F0" w:rsidRPr="00435B8C" w:rsidRDefault="00AB75F0" w:rsidP="00AB75F0">
      <w:r w:rsidRPr="00435B8C">
        <w:rPr>
          <w:u w:val="single"/>
        </w:rPr>
        <w:t>Sanitation Requirements</w:t>
      </w:r>
      <w:r w:rsidRPr="00435B8C">
        <w:t>:</w:t>
      </w:r>
    </w:p>
    <w:p w:rsidR="00AB75F0" w:rsidRPr="00435B8C" w:rsidRDefault="00AB75F0" w:rsidP="00AB75F0">
      <w:r w:rsidRPr="00435B8C">
        <w:t xml:space="preserve">1. Unless substitute measures or equipment are authorized in writing by </w:t>
      </w:r>
      <w:r w:rsidR="00807AB1">
        <w:t>the USFS</w:t>
      </w:r>
      <w:r w:rsidRPr="00435B8C">
        <w:t xml:space="preserve">, </w:t>
      </w:r>
      <w:r w:rsidR="00807AB1">
        <w:t xml:space="preserve">the Contractor shall </w:t>
      </w:r>
      <w:r w:rsidRPr="00435B8C">
        <w:t>protect</w:t>
      </w:r>
      <w:r w:rsidR="00807AB1">
        <w:t xml:space="preserve"> </w:t>
      </w:r>
      <w:r w:rsidRPr="00435B8C">
        <w:t xml:space="preserve">air and water quality </w:t>
      </w:r>
      <w:r w:rsidR="00807AB1">
        <w:t>by providing</w:t>
      </w:r>
      <w:r w:rsidRPr="00435B8C">
        <w:t xml:space="preserve"> approved chemical toilets </w:t>
      </w:r>
      <w:r w:rsidR="004C62F4">
        <w:t xml:space="preserve">for use </w:t>
      </w:r>
      <w:r w:rsidRPr="00435B8C">
        <w:t>by all persons engaged in</w:t>
      </w:r>
      <w:r w:rsidR="00F2578C">
        <w:t xml:space="preserve"> </w:t>
      </w:r>
      <w:r w:rsidRPr="00435B8C">
        <w:t xml:space="preserve">the project. </w:t>
      </w:r>
      <w:r w:rsidR="004C62F4">
        <w:t>The</w:t>
      </w:r>
      <w:r w:rsidRPr="00435B8C">
        <w:t xml:space="preserve"> Contractor </w:t>
      </w:r>
      <w:r w:rsidR="004C62F4">
        <w:t xml:space="preserve">shall furnish chemical toilets </w:t>
      </w:r>
      <w:r w:rsidRPr="00435B8C">
        <w:t>in quantities and at locations</w:t>
      </w:r>
      <w:r w:rsidR="00F2578C">
        <w:t xml:space="preserve"> </w:t>
      </w:r>
      <w:r w:rsidRPr="00435B8C">
        <w:t xml:space="preserve">approved by the </w:t>
      </w:r>
      <w:r w:rsidR="004C62F4">
        <w:t>USFS</w:t>
      </w:r>
      <w:r w:rsidRPr="00435B8C">
        <w:t xml:space="preserve">. </w:t>
      </w:r>
      <w:r w:rsidR="004C62F4">
        <w:t xml:space="preserve">The Contractor shall ensure all chemical toilets </w:t>
      </w:r>
      <w:r w:rsidRPr="00435B8C">
        <w:t>comply with applicable laws, ordinances, and</w:t>
      </w:r>
      <w:r w:rsidR="00F2578C">
        <w:t xml:space="preserve"> </w:t>
      </w:r>
      <w:r w:rsidRPr="00435B8C">
        <w:t>regulations pertaining to public health and sanitation.</w:t>
      </w:r>
    </w:p>
    <w:p w:rsidR="00BB1F20" w:rsidRPr="00435B8C" w:rsidRDefault="00BB1F20" w:rsidP="00AB75F0"/>
    <w:p w:rsidR="00AB75F0" w:rsidRPr="00435B8C" w:rsidRDefault="00AB75F0" w:rsidP="00AB75F0">
      <w:r w:rsidRPr="00435B8C">
        <w:rPr>
          <w:u w:val="single"/>
        </w:rPr>
        <w:t>Protection of Cultural Resources</w:t>
      </w:r>
      <w:r w:rsidRPr="00435B8C">
        <w:t>:</w:t>
      </w:r>
    </w:p>
    <w:p w:rsidR="00AB75F0" w:rsidRPr="00435B8C" w:rsidRDefault="00AB75F0" w:rsidP="00AB75F0">
      <w:r w:rsidRPr="00435B8C">
        <w:t>1. Within site boundaries, there are potentially cultural resources, protected by, or that may be entitled</w:t>
      </w:r>
      <w:r w:rsidR="00F2578C">
        <w:t xml:space="preserve"> </w:t>
      </w:r>
      <w:r w:rsidRPr="00435B8C">
        <w:t>to protection under, American Antiquities Act of 1906 (16 U.S.C. 431-433), National Historic</w:t>
      </w:r>
      <w:r w:rsidR="00F2578C">
        <w:t xml:space="preserve"> </w:t>
      </w:r>
      <w:r w:rsidRPr="00435B8C">
        <w:t>Preservation Act of 1966 (16 U.S.C. 470) and the Archaeological Resources Protection Act of 1979</w:t>
      </w:r>
      <w:r w:rsidR="00F2578C">
        <w:t xml:space="preserve"> </w:t>
      </w:r>
      <w:r w:rsidRPr="00435B8C">
        <w:t xml:space="preserve">(PL 96-95 and 36 CFR 261.9(e)). </w:t>
      </w:r>
      <w:r w:rsidR="004C62F4">
        <w:t>The USFS</w:t>
      </w:r>
      <w:r w:rsidR="004C62F4" w:rsidRPr="00435B8C">
        <w:t xml:space="preserve"> </w:t>
      </w:r>
      <w:r w:rsidRPr="00435B8C">
        <w:t>may unilaterally modify or cancel this Contract to protect</w:t>
      </w:r>
      <w:r w:rsidR="00F2578C">
        <w:t xml:space="preserve"> </w:t>
      </w:r>
      <w:r w:rsidRPr="00435B8C">
        <w:t>any areas, objects of antiquity, artifacts, or similar objects discovered during the project that are or</w:t>
      </w:r>
      <w:r w:rsidR="00F2578C">
        <w:t xml:space="preserve"> </w:t>
      </w:r>
      <w:r w:rsidRPr="00435B8C">
        <w:t>may be protected by the above Acts regardless of when the area, object or artifact is discovered or</w:t>
      </w:r>
      <w:r w:rsidR="00F2578C">
        <w:t xml:space="preserve"> </w:t>
      </w:r>
      <w:r w:rsidRPr="00435B8C">
        <w:t xml:space="preserve">identified. Discovery of such areas or objects by </w:t>
      </w:r>
      <w:proofErr w:type="gramStart"/>
      <w:r w:rsidRPr="00435B8C">
        <w:t xml:space="preserve">either </w:t>
      </w:r>
      <w:r w:rsidR="004C62F4">
        <w:t>the</w:t>
      </w:r>
      <w:proofErr w:type="gramEnd"/>
      <w:r w:rsidR="004C62F4">
        <w:t xml:space="preserve"> Contractor, the USFS, or the Estuary Partnership</w:t>
      </w:r>
      <w:r w:rsidR="004C62F4" w:rsidRPr="00435B8C">
        <w:t xml:space="preserve"> </w:t>
      </w:r>
      <w:r w:rsidRPr="00435B8C">
        <w:t xml:space="preserve">shall be immediately reported to </w:t>
      </w:r>
      <w:r w:rsidR="004C62F4">
        <w:t>all</w:t>
      </w:r>
      <w:r w:rsidRPr="00435B8C">
        <w:t xml:space="preserve"> part</w:t>
      </w:r>
      <w:r w:rsidR="004C62F4">
        <w:t>ies</w:t>
      </w:r>
      <w:r w:rsidRPr="00435B8C">
        <w:t>.</w:t>
      </w:r>
    </w:p>
    <w:p w:rsidR="00BB1F20" w:rsidRDefault="00BB1F20" w:rsidP="00AB75F0"/>
    <w:p w:rsidR="004A2A3E" w:rsidRPr="00435B8C" w:rsidRDefault="004A2A3E" w:rsidP="00AB75F0"/>
    <w:p w:rsidR="00AB75F0" w:rsidRPr="00435B8C" w:rsidRDefault="00AB75F0" w:rsidP="00AB75F0">
      <w:pPr>
        <w:rPr>
          <w:u w:val="single"/>
        </w:rPr>
      </w:pPr>
      <w:r w:rsidRPr="00435B8C">
        <w:rPr>
          <w:u w:val="single"/>
        </w:rPr>
        <w:t>Fire Protection:</w:t>
      </w:r>
    </w:p>
    <w:p w:rsidR="00AB75F0" w:rsidRPr="00435B8C" w:rsidRDefault="00AB75F0" w:rsidP="00AB75F0">
      <w:r w:rsidRPr="00435B8C">
        <w:t xml:space="preserve">1. </w:t>
      </w:r>
      <w:r w:rsidR="004C62F4">
        <w:t xml:space="preserve">The </w:t>
      </w:r>
      <w:r w:rsidRPr="00435B8C">
        <w:t>Contractor shall adhere to operational requirements specified in the Industrial Fire Precaution</w:t>
      </w:r>
      <w:r w:rsidR="00F2578C">
        <w:t xml:space="preserve"> </w:t>
      </w:r>
      <w:r w:rsidRPr="00435B8C">
        <w:t xml:space="preserve">Level (IFPL) precautions. </w:t>
      </w:r>
      <w:r w:rsidR="004C62F4">
        <w:t>The USFS</w:t>
      </w:r>
      <w:r w:rsidRPr="00435B8C">
        <w:t xml:space="preserve"> may change the IFPL to other values upon revision of</w:t>
      </w:r>
      <w:r w:rsidR="00F2578C">
        <w:t xml:space="preserve"> </w:t>
      </w:r>
      <w:r w:rsidRPr="00435B8C">
        <w:t>the National Fire Danger Rating System and may change the specific IFPL when such changes</w:t>
      </w:r>
      <w:r w:rsidR="00F2578C">
        <w:t xml:space="preserve"> </w:t>
      </w:r>
      <w:r w:rsidRPr="00435B8C">
        <w:t xml:space="preserve">are necessary for the protection of </w:t>
      </w:r>
      <w:r w:rsidR="004C62F4">
        <w:t>USFS</w:t>
      </w:r>
      <w:r w:rsidRPr="00435B8C">
        <w:t xml:space="preserve"> lands. The Contractor is responsible for</w:t>
      </w:r>
      <w:r w:rsidR="00F2578C">
        <w:t xml:space="preserve"> </w:t>
      </w:r>
      <w:r w:rsidRPr="00435B8C">
        <w:t>checking the IFPL daily.</w:t>
      </w:r>
    </w:p>
    <w:p w:rsidR="00BB1F20" w:rsidRPr="00435B8C" w:rsidRDefault="00BB1F20" w:rsidP="00AB75F0"/>
    <w:p w:rsidR="00E75A20" w:rsidRDefault="00AB75F0" w:rsidP="00AB75F0">
      <w:r w:rsidRPr="00435B8C">
        <w:t xml:space="preserve">2. The </w:t>
      </w:r>
      <w:r w:rsidR="004C62F4">
        <w:t>USFS</w:t>
      </w:r>
      <w:r w:rsidRPr="00435B8C">
        <w:t xml:space="preserve"> may require emergency measures, including the necessary shutting down of</w:t>
      </w:r>
      <w:r w:rsidR="00F2578C">
        <w:t xml:space="preserve"> </w:t>
      </w:r>
      <w:r w:rsidRPr="00435B8C">
        <w:t>equipment or portions of operations in the project area during periods of fire emergency created</w:t>
      </w:r>
      <w:r w:rsidR="00F2578C">
        <w:t xml:space="preserve"> </w:t>
      </w:r>
      <w:r w:rsidRPr="00435B8C">
        <w:t>by hazardous climatic conditions.</w:t>
      </w:r>
    </w:p>
    <w:p w:rsidR="00E75A20" w:rsidRPr="00435B8C" w:rsidRDefault="00E75A20" w:rsidP="00AB75F0"/>
    <w:p w:rsidR="00AB75F0" w:rsidRPr="00435B8C" w:rsidRDefault="00AB75F0" w:rsidP="00AB75F0">
      <w:r w:rsidRPr="00435B8C">
        <w:t xml:space="preserve">3. The Contractor shall, independently and in cooperation with the </w:t>
      </w:r>
      <w:r w:rsidR="004C62F4">
        <w:t>USFS</w:t>
      </w:r>
      <w:r w:rsidRPr="00435B8C">
        <w:t>, take all reasonable</w:t>
      </w:r>
      <w:r w:rsidR="00F2578C">
        <w:t xml:space="preserve"> </w:t>
      </w:r>
      <w:r w:rsidRPr="00435B8C">
        <w:t xml:space="preserve">actions to prevent and suppress fires in the project area. </w:t>
      </w:r>
      <w:r w:rsidR="004C62F4">
        <w:t>The Contractor’s i</w:t>
      </w:r>
      <w:r w:rsidRPr="00435B8C">
        <w:t>ndependent initial action shall be prompt</w:t>
      </w:r>
      <w:r w:rsidR="00F2578C">
        <w:t xml:space="preserve"> </w:t>
      </w:r>
      <w:r w:rsidRPr="00435B8C">
        <w:t>and shall include the use of all personnel and equipment available in the project area.</w:t>
      </w:r>
    </w:p>
    <w:p w:rsidR="00BB1F20" w:rsidRPr="00435B8C" w:rsidRDefault="00BB1F20" w:rsidP="00AB75F0"/>
    <w:p w:rsidR="00BB1F20" w:rsidRPr="00435B8C" w:rsidRDefault="00AB75F0" w:rsidP="00AB75F0">
      <w:r w:rsidRPr="00435B8C">
        <w:t>4. Contractor shall take the specific fire precautionary measures outlined below. Listing of specific</w:t>
      </w:r>
      <w:r w:rsidR="00F2578C">
        <w:t xml:space="preserve"> </w:t>
      </w:r>
      <w:r w:rsidRPr="00435B8C">
        <w:t>fire precautionary measures herein is not intended to relieve the Contractor in any way from</w:t>
      </w:r>
      <w:r w:rsidR="00F2578C">
        <w:t xml:space="preserve"> </w:t>
      </w:r>
      <w:r w:rsidRPr="00435B8C">
        <w:t>compliance with the State Fire Laws covering fire prevention and suppression equipment,</w:t>
      </w:r>
      <w:r w:rsidR="00F2578C">
        <w:t xml:space="preserve"> </w:t>
      </w:r>
      <w:r w:rsidRPr="00435B8C">
        <w:t>applicable to operations under this Contract, permit or license.</w:t>
      </w:r>
    </w:p>
    <w:p w:rsidR="00432E45" w:rsidRDefault="004C62F4" w:rsidP="00297B19">
      <w:pPr>
        <w:pStyle w:val="ListParagraph"/>
        <w:numPr>
          <w:ilvl w:val="1"/>
          <w:numId w:val="7"/>
        </w:numPr>
        <w:ind w:left="1080"/>
      </w:pPr>
      <w:r>
        <w:t xml:space="preserve">The </w:t>
      </w:r>
      <w:r w:rsidR="00AB75F0" w:rsidRPr="00435B8C">
        <w:t>Contractor shall not allow open fires on the project area without advance permission in</w:t>
      </w:r>
      <w:r w:rsidR="00AA4A8A">
        <w:t xml:space="preserve"> </w:t>
      </w:r>
      <w:r w:rsidR="00AB75F0" w:rsidRPr="00435B8C">
        <w:t xml:space="preserve">writing from </w:t>
      </w:r>
      <w:r>
        <w:t>the USFS</w:t>
      </w:r>
      <w:r w:rsidR="00AB75F0" w:rsidRPr="00435B8C">
        <w:t>. Unless restricted by State Law or Federal Regulation, smoking</w:t>
      </w:r>
      <w:r w:rsidR="00AA4A8A">
        <w:t xml:space="preserve"> </w:t>
      </w:r>
      <w:r w:rsidR="00AB75F0" w:rsidRPr="00435B8C">
        <w:t>shall be permitted only in such portions of the project area that are free of flammable</w:t>
      </w:r>
      <w:r w:rsidR="00AA4A8A">
        <w:t xml:space="preserve"> </w:t>
      </w:r>
      <w:r w:rsidR="00AB75F0" w:rsidRPr="00435B8C">
        <w:t>material. Smokers shall sit down to smoke in such a position that any burning</w:t>
      </w:r>
      <w:r w:rsidR="00BB1F20" w:rsidRPr="00435B8C">
        <w:t xml:space="preserve"> material will fall within a cleared area, and shall extinguish and press out in mineral soil all burning material before leaving the cleared area.</w:t>
      </w:r>
    </w:p>
    <w:p w:rsidR="00297B19" w:rsidRDefault="00BB1F20" w:rsidP="00297B19">
      <w:pPr>
        <w:pStyle w:val="ListParagraph"/>
        <w:numPr>
          <w:ilvl w:val="1"/>
          <w:numId w:val="7"/>
        </w:numPr>
        <w:ind w:left="1080"/>
      </w:pPr>
      <w:r w:rsidRPr="00435B8C">
        <w:t xml:space="preserve">All power-driven equipment operated by </w:t>
      </w:r>
      <w:r w:rsidR="004C62F4">
        <w:t>the Contractor on USFS</w:t>
      </w:r>
      <w:r w:rsidRPr="00435B8C">
        <w:t xml:space="preserve"> land shall be</w:t>
      </w:r>
      <w:r w:rsidR="00AA4A8A">
        <w:t xml:space="preserve"> </w:t>
      </w:r>
      <w:r w:rsidRPr="00435B8C">
        <w:t>equipped with one fire extinguisher having a UL rating of at least 5 BC, and one "D"</w:t>
      </w:r>
      <w:r w:rsidR="00AA4A8A">
        <w:t xml:space="preserve"> </w:t>
      </w:r>
      <w:r w:rsidRPr="00435B8C">
        <w:t xml:space="preserve">handled or long handled round point shovel, size "O" or larger. </w:t>
      </w:r>
      <w:r w:rsidR="004C62F4">
        <w:t xml:space="preserve">The </w:t>
      </w:r>
      <w:r w:rsidRPr="00435B8C">
        <w:t>Contractor shall keep</w:t>
      </w:r>
      <w:r w:rsidR="00AA4A8A">
        <w:t xml:space="preserve"> </w:t>
      </w:r>
      <w:r w:rsidRPr="00435B8C">
        <w:t>equipment readily availab</w:t>
      </w:r>
      <w:r w:rsidR="00432E45">
        <w:t>le and in serviceable condition.</w:t>
      </w:r>
      <w:r w:rsidR="004C62F4">
        <w:t xml:space="preserve"> </w:t>
      </w:r>
    </w:p>
    <w:p w:rsidR="00297B19" w:rsidRDefault="004C62F4" w:rsidP="00297B19">
      <w:pPr>
        <w:pStyle w:val="ListParagraph"/>
        <w:numPr>
          <w:ilvl w:val="1"/>
          <w:numId w:val="7"/>
        </w:numPr>
        <w:ind w:left="1080"/>
      </w:pPr>
      <w:r>
        <w:t>The Contractor shall ensure e</w:t>
      </w:r>
      <w:r w:rsidR="00BB1F20" w:rsidRPr="00435B8C">
        <w:t>ach internal combustion engine shall be equipped with a spark arrester meeting either</w:t>
      </w:r>
      <w:r w:rsidR="00AA4A8A">
        <w:t xml:space="preserve"> </w:t>
      </w:r>
      <w:r w:rsidR="00BB1F20" w:rsidRPr="00435B8C">
        <w:t>(1) USDA Forest Service Standard 5100-la, or (2) appropriate Society of Automotive</w:t>
      </w:r>
      <w:r w:rsidR="00AA4A8A">
        <w:t xml:space="preserve"> </w:t>
      </w:r>
      <w:r w:rsidR="00BB1F20" w:rsidRPr="00435B8C">
        <w:t xml:space="preserve">Engineers (SAE) recommended practice </w:t>
      </w:r>
      <w:proofErr w:type="gramStart"/>
      <w:r w:rsidR="00BB1F20" w:rsidRPr="00435B8C">
        <w:t>J335(</w:t>
      </w:r>
      <w:proofErr w:type="gramEnd"/>
      <w:r w:rsidR="00BB1F20" w:rsidRPr="00435B8C">
        <w:t>b) and J350(a) as now or hereafter</w:t>
      </w:r>
      <w:r w:rsidR="00AA4A8A">
        <w:t xml:space="preserve"> </w:t>
      </w:r>
      <w:r w:rsidR="00BB1F20" w:rsidRPr="00435B8C">
        <w:t>amended unless it is: (1) Equipped with a turbine-driven exhaust supercharger such as</w:t>
      </w:r>
      <w:r w:rsidR="00AA4A8A">
        <w:t xml:space="preserve"> </w:t>
      </w:r>
      <w:r w:rsidR="00BB1F20" w:rsidRPr="00435B8C">
        <w:t>the turbocharger. There shall be no exhaust bypass. (2) A passenger-carrying vehicle or</w:t>
      </w:r>
      <w:r w:rsidR="00AA4A8A">
        <w:t xml:space="preserve"> </w:t>
      </w:r>
      <w:r w:rsidR="00BB1F20" w:rsidRPr="00435B8C">
        <w:t>light truck, or medium truck up to 40,000 GVW, used on roads and equipped with a</w:t>
      </w:r>
      <w:r w:rsidR="00AA4A8A">
        <w:t xml:space="preserve"> </w:t>
      </w:r>
      <w:r w:rsidR="00BB1F20" w:rsidRPr="00435B8C">
        <w:t>factory-designed muffler complete with baffles and an exhaust system in good working</w:t>
      </w:r>
      <w:r w:rsidR="00AA4A8A">
        <w:t xml:space="preserve"> </w:t>
      </w:r>
      <w:r w:rsidR="00BB1F20" w:rsidRPr="00435B8C">
        <w:t>condition. (3) A heavy duty truck, such as a dump or log truck, or other vehicle used for</w:t>
      </w:r>
      <w:r w:rsidR="00AA4A8A">
        <w:t xml:space="preserve"> </w:t>
      </w:r>
      <w:r w:rsidR="00BB1F20" w:rsidRPr="00435B8C">
        <w:t>commercial hauling, used only on roads and equipped with a factory designed muffler</w:t>
      </w:r>
      <w:r w:rsidR="00AA4A8A">
        <w:t xml:space="preserve"> </w:t>
      </w:r>
      <w:r w:rsidR="00BB1F20" w:rsidRPr="00435B8C">
        <w:t xml:space="preserve">and with a vertical stack exhaust system extending above the cab. </w:t>
      </w:r>
      <w:r>
        <w:t>The Contractor shall ensure e</w:t>
      </w:r>
      <w:r w:rsidR="00BB1F20" w:rsidRPr="00435B8C">
        <w:t>xhaust equipment</w:t>
      </w:r>
      <w:r w:rsidR="00AA4A8A">
        <w:t xml:space="preserve"> </w:t>
      </w:r>
      <w:r w:rsidR="00BB1F20" w:rsidRPr="00435B8C">
        <w:t>described in this subsection, including spark arresters and mufflers, shall be properly</w:t>
      </w:r>
      <w:r w:rsidR="00AA4A8A">
        <w:t xml:space="preserve"> </w:t>
      </w:r>
      <w:r w:rsidR="00BB1F20" w:rsidRPr="00435B8C">
        <w:t>installed and constantly maintained in serviceable condition.</w:t>
      </w:r>
    </w:p>
    <w:p w:rsidR="00AB75F0" w:rsidRPr="00435B8C" w:rsidRDefault="00BB1F20" w:rsidP="00297B19">
      <w:pPr>
        <w:pStyle w:val="ListParagraph"/>
        <w:numPr>
          <w:ilvl w:val="1"/>
          <w:numId w:val="7"/>
        </w:numPr>
        <w:ind w:left="1080"/>
      </w:pPr>
      <w:r w:rsidRPr="00435B8C">
        <w:t>Contractor shall provide a tank truck or trailer, containing not less than 300 gallons of</w:t>
      </w:r>
      <w:r w:rsidR="00AA4A8A">
        <w:t xml:space="preserve"> </w:t>
      </w:r>
      <w:r w:rsidRPr="00435B8C">
        <w:t xml:space="preserve">water. </w:t>
      </w:r>
      <w:r w:rsidR="004C62F4">
        <w:t>The Contractor shall ensure t</w:t>
      </w:r>
      <w:r w:rsidRPr="00435B8C">
        <w:t>he tank, pump and at least 250 feet of hose and nozzle shall be connected and</w:t>
      </w:r>
      <w:r w:rsidR="00AA4A8A">
        <w:t xml:space="preserve"> </w:t>
      </w:r>
      <w:r w:rsidRPr="00435B8C">
        <w:t xml:space="preserve">ready for use at all times. </w:t>
      </w:r>
      <w:r w:rsidR="004C62F4">
        <w:t>The Contractor shall ensure t</w:t>
      </w:r>
      <w:r w:rsidRPr="00435B8C">
        <w:t>he tank truck shall be maintained in a serviceable condition</w:t>
      </w:r>
      <w:r w:rsidR="00AA4A8A">
        <w:t xml:space="preserve"> </w:t>
      </w:r>
      <w:r w:rsidRPr="00435B8C">
        <w:t>and located within 10 minutes, round trip, from each project area from the start of work to</w:t>
      </w:r>
      <w:r w:rsidR="00AA4A8A">
        <w:t xml:space="preserve"> </w:t>
      </w:r>
      <w:r w:rsidRPr="00435B8C">
        <w:t>the end of the Fire Watch / Fire Security</w:t>
      </w:r>
      <w:r w:rsidR="00D570C5">
        <w:t>,</w:t>
      </w:r>
      <w:r w:rsidRPr="00435B8C">
        <w:t xml:space="preserve"> service consistent with IFPL.</w:t>
      </w:r>
    </w:p>
    <w:p w:rsidR="00BB1F20" w:rsidRPr="00435B8C" w:rsidRDefault="00BB1F20" w:rsidP="00BB1F20"/>
    <w:p w:rsidR="00BB1F20" w:rsidRPr="00435B8C" w:rsidRDefault="00BB1F20" w:rsidP="00BB1F20">
      <w:r w:rsidRPr="00435B8C">
        <w:t>5. Fire Plan: Before starting any operations on the project, the Contractor shall prepare a Fire Plan</w:t>
      </w:r>
      <w:r w:rsidR="00AA4A8A">
        <w:t xml:space="preserve"> </w:t>
      </w:r>
      <w:r w:rsidRPr="00435B8C">
        <w:t xml:space="preserve">in cooperation with the </w:t>
      </w:r>
      <w:r w:rsidR="00D570C5">
        <w:t>USFS</w:t>
      </w:r>
      <w:r w:rsidRPr="00435B8C">
        <w:t xml:space="preserve"> providing for the prevention and control of fires in the</w:t>
      </w:r>
      <w:r w:rsidR="00AA4A8A">
        <w:t xml:space="preserve"> </w:t>
      </w:r>
      <w:r w:rsidRPr="00435B8C">
        <w:t xml:space="preserve">project area. The Contractor shall be </w:t>
      </w:r>
      <w:commentRangeStart w:id="10"/>
      <w:r w:rsidRPr="00435B8C">
        <w:t>subject to un-announced fire equipment inspections</w:t>
      </w:r>
      <w:commentRangeEnd w:id="10"/>
      <w:r w:rsidR="00D570C5">
        <w:rPr>
          <w:rStyle w:val="CommentReference"/>
        </w:rPr>
        <w:commentReference w:id="10"/>
      </w:r>
      <w:r w:rsidRPr="00435B8C">
        <w:t>. In</w:t>
      </w:r>
      <w:r w:rsidR="00AA4A8A">
        <w:t xml:space="preserve"> </w:t>
      </w:r>
      <w:r w:rsidRPr="00435B8C">
        <w:t xml:space="preserve">addition to the items 1-4 above, the Contactor shall provide a Fire Plan to the </w:t>
      </w:r>
      <w:r w:rsidR="00D570C5">
        <w:t>USFS</w:t>
      </w:r>
      <w:r w:rsidRPr="00435B8C">
        <w:t xml:space="preserve"> for</w:t>
      </w:r>
      <w:r w:rsidR="00AA4A8A">
        <w:t xml:space="preserve"> </w:t>
      </w:r>
      <w:r w:rsidRPr="00435B8C">
        <w:t xml:space="preserve">approval prior to start of work that addresses the following </w:t>
      </w:r>
      <w:r w:rsidR="00D570C5">
        <w:t>USFS</w:t>
      </w:r>
      <w:r w:rsidRPr="00435B8C">
        <w:t xml:space="preserve"> requirements for the</w:t>
      </w:r>
      <w:r w:rsidR="00AA4A8A">
        <w:t xml:space="preserve"> </w:t>
      </w:r>
      <w:r w:rsidRPr="00435B8C">
        <w:t>Fire Plan:</w:t>
      </w:r>
    </w:p>
    <w:p w:rsidR="00BB1F20" w:rsidRPr="00435B8C" w:rsidRDefault="00BB1F20" w:rsidP="00BB1F20"/>
    <w:p w:rsidR="00BB1F20" w:rsidRPr="00435B8C" w:rsidRDefault="00BB1F20" w:rsidP="00BB1F20">
      <w:r w:rsidRPr="00435B8C">
        <w:t>A. Fire Period and Closed Season</w:t>
      </w:r>
    </w:p>
    <w:p w:rsidR="00BB1F20" w:rsidRPr="00435B8C" w:rsidRDefault="00BB1F20" w:rsidP="00BB1F20">
      <w:r w:rsidRPr="00435B8C">
        <w:t>Specific fire prevention measures are listed below and shall be effective for the period April 1</w:t>
      </w:r>
      <w:r w:rsidR="00AA4A8A">
        <w:t xml:space="preserve"> </w:t>
      </w:r>
      <w:r w:rsidRPr="00435B8C">
        <w:t xml:space="preserve">to October 31 of each year. The </w:t>
      </w:r>
      <w:r w:rsidR="00D570C5">
        <w:t>USFS</w:t>
      </w:r>
      <w:r w:rsidRPr="00435B8C">
        <w:t xml:space="preserve"> may change the dates of said period by advance</w:t>
      </w:r>
      <w:r w:rsidR="00AA4A8A">
        <w:t xml:space="preserve"> </w:t>
      </w:r>
      <w:r w:rsidRPr="00435B8C">
        <w:t xml:space="preserve">written notice if justified by unusual weather or other conditions. </w:t>
      </w:r>
      <w:r w:rsidR="00D570C5">
        <w:t>The Contractor shall keep r</w:t>
      </w:r>
      <w:r w:rsidRPr="00435B8C">
        <w:t>equired tools and equipment</w:t>
      </w:r>
      <w:r w:rsidR="00AA4A8A">
        <w:t xml:space="preserve"> </w:t>
      </w:r>
      <w:r w:rsidRPr="00435B8C">
        <w:t>in serviceable condition and immediately available for initial attack on fires.</w:t>
      </w:r>
    </w:p>
    <w:p w:rsidR="00BB1F20" w:rsidRPr="00435B8C" w:rsidRDefault="00BB1F20" w:rsidP="00BB1F20"/>
    <w:p w:rsidR="00BB1F20" w:rsidRPr="00435B8C" w:rsidRDefault="00BB1F20" w:rsidP="00BB1F20">
      <w:r w:rsidRPr="00435B8C">
        <w:t>B. Fire Plan Compliance</w:t>
      </w:r>
    </w:p>
    <w:p w:rsidR="00BB1F20" w:rsidRPr="00435B8C" w:rsidRDefault="00BB1F20" w:rsidP="00BB1F20">
      <w:r w:rsidRPr="00435B8C">
        <w:t>The Contractor shall certify compliance with fire protection and suppression requirements</w:t>
      </w:r>
      <w:r w:rsidR="00AA4A8A">
        <w:t xml:space="preserve"> </w:t>
      </w:r>
      <w:r w:rsidRPr="00435B8C">
        <w:t>before beginning operations during the fire period and closed season, and shall update such</w:t>
      </w:r>
      <w:r w:rsidR="00AA4A8A">
        <w:t xml:space="preserve"> </w:t>
      </w:r>
      <w:r w:rsidRPr="00435B8C">
        <w:t>certification when operations change.</w:t>
      </w:r>
    </w:p>
    <w:p w:rsidR="00BB1F20" w:rsidRPr="00435B8C" w:rsidRDefault="00BB1F20" w:rsidP="00BB1F20"/>
    <w:p w:rsidR="00BB1F20" w:rsidRPr="00435B8C" w:rsidRDefault="00BB1F20" w:rsidP="00BB1F20">
      <w:r w:rsidRPr="00435B8C">
        <w:t>C. Substitute Measures</w:t>
      </w:r>
    </w:p>
    <w:p w:rsidR="00BB1F20" w:rsidRPr="00435B8C" w:rsidRDefault="00BB1F20" w:rsidP="00BB1F20">
      <w:r w:rsidRPr="00435B8C">
        <w:t xml:space="preserve">The </w:t>
      </w:r>
      <w:r w:rsidR="00F012C1">
        <w:t xml:space="preserve">USFS </w:t>
      </w:r>
      <w:commentRangeStart w:id="11"/>
      <w:r w:rsidRPr="00435B8C">
        <w:t xml:space="preserve">Contracting Officer </w:t>
      </w:r>
      <w:commentRangeEnd w:id="11"/>
      <w:r w:rsidR="00D570C5">
        <w:rPr>
          <w:rStyle w:val="CommentReference"/>
        </w:rPr>
        <w:commentReference w:id="11"/>
      </w:r>
      <w:r w:rsidRPr="00435B8C">
        <w:t>may by written notice authorize substitute measures or equipment or</w:t>
      </w:r>
      <w:r w:rsidR="00AA4A8A">
        <w:t xml:space="preserve"> </w:t>
      </w:r>
      <w:r w:rsidRPr="00435B8C">
        <w:t>may waive specific requirements during periods of low fire danger.</w:t>
      </w:r>
    </w:p>
    <w:p w:rsidR="00BB1F20" w:rsidRPr="00435B8C" w:rsidRDefault="00BB1F20" w:rsidP="00BB1F20"/>
    <w:p w:rsidR="00BB1F20" w:rsidRPr="00435B8C" w:rsidRDefault="00BB1F20" w:rsidP="00BB1F20">
      <w:pPr>
        <w:autoSpaceDE w:val="0"/>
        <w:autoSpaceDN w:val="0"/>
        <w:adjustRightInd w:val="0"/>
      </w:pPr>
      <w:r w:rsidRPr="00435B8C">
        <w:t>D. Emergency Measures</w:t>
      </w:r>
    </w:p>
    <w:p w:rsidR="00BB1F20" w:rsidRPr="00435B8C" w:rsidRDefault="00BB1F20" w:rsidP="00BB1F20">
      <w:pPr>
        <w:autoSpaceDE w:val="0"/>
        <w:autoSpaceDN w:val="0"/>
        <w:adjustRightInd w:val="0"/>
      </w:pPr>
      <w:r w:rsidRPr="00435B8C">
        <w:t xml:space="preserve">The </w:t>
      </w:r>
      <w:r w:rsidR="00D570C5">
        <w:t>USFS</w:t>
      </w:r>
      <w:r w:rsidRPr="00435B8C">
        <w:t xml:space="preserve"> may require emergency measures, including </w:t>
      </w:r>
      <w:r w:rsidR="00D570C5">
        <w:t>ordering the Contractor to</w:t>
      </w:r>
      <w:r w:rsidR="00D570C5" w:rsidRPr="00435B8C">
        <w:t xml:space="preserve"> </w:t>
      </w:r>
      <w:r w:rsidRPr="00435B8C">
        <w:t>shut down</w:t>
      </w:r>
      <w:r w:rsidR="00D570C5">
        <w:t xml:space="preserve"> </w:t>
      </w:r>
      <w:r w:rsidRPr="00435B8C">
        <w:t>equipment or portions of operations in the project area during periods of fire emergency created</w:t>
      </w:r>
      <w:r w:rsidR="00AA4A8A">
        <w:t xml:space="preserve"> </w:t>
      </w:r>
      <w:r w:rsidRPr="00435B8C">
        <w:t>by hazardous climatic conditions.</w:t>
      </w:r>
    </w:p>
    <w:p w:rsidR="00BB1F20" w:rsidRPr="00435B8C" w:rsidRDefault="00BB1F20" w:rsidP="00BB1F20">
      <w:pPr>
        <w:autoSpaceDE w:val="0"/>
        <w:autoSpaceDN w:val="0"/>
        <w:adjustRightInd w:val="0"/>
      </w:pPr>
    </w:p>
    <w:p w:rsidR="00BB1F20" w:rsidRPr="00435B8C" w:rsidRDefault="00BB1F20" w:rsidP="00BB1F20">
      <w:pPr>
        <w:autoSpaceDE w:val="0"/>
        <w:autoSpaceDN w:val="0"/>
        <w:adjustRightInd w:val="0"/>
      </w:pPr>
      <w:r w:rsidRPr="00435B8C">
        <w:t>E. Fire Control</w:t>
      </w:r>
    </w:p>
    <w:p w:rsidR="00BB1F20" w:rsidRPr="00435B8C" w:rsidRDefault="00BB1F20" w:rsidP="00BB1F20">
      <w:pPr>
        <w:autoSpaceDE w:val="0"/>
        <w:autoSpaceDN w:val="0"/>
        <w:adjustRightInd w:val="0"/>
      </w:pPr>
      <w:r w:rsidRPr="00435B8C">
        <w:t xml:space="preserve">The Contractor shall, independently and in cooperation with the </w:t>
      </w:r>
      <w:r w:rsidR="00D570C5">
        <w:t>USFS</w:t>
      </w:r>
      <w:r w:rsidRPr="00435B8C">
        <w:t>, take all</w:t>
      </w:r>
      <w:r w:rsidR="00AA4A8A">
        <w:t xml:space="preserve"> </w:t>
      </w:r>
      <w:r w:rsidRPr="00435B8C">
        <w:t xml:space="preserve">reasonable action to prevent and suppress fires in the project area. </w:t>
      </w:r>
      <w:r w:rsidR="00D570C5">
        <w:t>The Contractor’s i</w:t>
      </w:r>
      <w:r w:rsidRPr="00435B8C">
        <w:t>ndependent initial action</w:t>
      </w:r>
      <w:r w:rsidR="00AA4A8A">
        <w:t xml:space="preserve"> </w:t>
      </w:r>
      <w:r w:rsidRPr="00435B8C">
        <w:t>shall be prompt and shall include the use of all personnel and equipment available in the project</w:t>
      </w:r>
      <w:r w:rsidR="00D570C5">
        <w:t xml:space="preserve"> </w:t>
      </w:r>
      <w:r w:rsidRPr="00435B8C">
        <w:t>area.</w:t>
      </w:r>
    </w:p>
    <w:p w:rsidR="00BB1F20" w:rsidRPr="00435B8C" w:rsidRDefault="00BB1F20" w:rsidP="00BB1F20">
      <w:pPr>
        <w:autoSpaceDE w:val="0"/>
        <w:autoSpaceDN w:val="0"/>
        <w:adjustRightInd w:val="0"/>
      </w:pPr>
    </w:p>
    <w:p w:rsidR="00BB1F20" w:rsidRPr="00435B8C" w:rsidRDefault="00BB1F20" w:rsidP="00BB1F20">
      <w:pPr>
        <w:autoSpaceDE w:val="0"/>
        <w:autoSpaceDN w:val="0"/>
        <w:adjustRightInd w:val="0"/>
      </w:pPr>
      <w:r w:rsidRPr="00435B8C">
        <w:t>For the purpose of fighting forest fires on or in the vicinity of the project which are not caused</w:t>
      </w:r>
      <w:r w:rsidR="00AA4A8A">
        <w:t xml:space="preserve"> </w:t>
      </w:r>
      <w:r w:rsidRPr="00435B8C">
        <w:t>by Contractor operations, the Contractor shall place employees and equipment temporarily at</w:t>
      </w:r>
      <w:r w:rsidR="00AA4A8A">
        <w:t xml:space="preserve"> </w:t>
      </w:r>
      <w:r w:rsidRPr="00435B8C">
        <w:t>the dis</w:t>
      </w:r>
      <w:r w:rsidR="00D570C5">
        <w:t>posal of the USFS</w:t>
      </w:r>
      <w:r w:rsidRPr="00435B8C">
        <w:t>. Any indivi</w:t>
      </w:r>
      <w:r w:rsidR="00D570C5">
        <w:t>dual hired by the USFS</w:t>
      </w:r>
      <w:r w:rsidRPr="00435B8C">
        <w:t xml:space="preserve"> will be employed</w:t>
      </w:r>
      <w:r w:rsidR="00AA4A8A">
        <w:t xml:space="preserve"> </w:t>
      </w:r>
      <w:r w:rsidRPr="00435B8C">
        <w:t xml:space="preserve">in accordance with the Interagency Pay Plan for Emergency </w:t>
      </w:r>
      <w:r w:rsidR="00D570C5">
        <w:t>Firefighters. The USFS</w:t>
      </w:r>
      <w:r w:rsidR="00AA4A8A">
        <w:t xml:space="preserve"> </w:t>
      </w:r>
      <w:r w:rsidRPr="00435B8C">
        <w:t xml:space="preserve">will compensate the Contractor for equipment rented at </w:t>
      </w:r>
      <w:proofErr w:type="spellStart"/>
      <w:r w:rsidRPr="00435B8C">
        <w:t>fire fighting</w:t>
      </w:r>
      <w:proofErr w:type="spellEnd"/>
      <w:r w:rsidRPr="00435B8C">
        <w:t xml:space="preserve"> equipment rates common</w:t>
      </w:r>
      <w:r w:rsidR="00AA4A8A">
        <w:t xml:space="preserve"> </w:t>
      </w:r>
      <w:r w:rsidRPr="00435B8C">
        <w:t>in the area, or at prior agreed to rates.</w:t>
      </w:r>
    </w:p>
    <w:p w:rsidR="00BB1F20" w:rsidRPr="00435B8C" w:rsidRDefault="00BB1F20" w:rsidP="00BB1F20">
      <w:pPr>
        <w:autoSpaceDE w:val="0"/>
        <w:autoSpaceDN w:val="0"/>
        <w:adjustRightInd w:val="0"/>
      </w:pPr>
    </w:p>
    <w:p w:rsidR="00BB1F20" w:rsidRPr="00435B8C" w:rsidRDefault="00BB1F20" w:rsidP="00BB1F20">
      <w:pPr>
        <w:autoSpaceDE w:val="0"/>
        <w:autoSpaceDN w:val="0"/>
        <w:adjustRightInd w:val="0"/>
      </w:pPr>
      <w:r w:rsidRPr="00435B8C">
        <w:t>F. Compliance with State Forest Laws</w:t>
      </w:r>
    </w:p>
    <w:p w:rsidR="00BB1F20" w:rsidRPr="00435B8C" w:rsidRDefault="00BB1F20" w:rsidP="00BB1F20">
      <w:pPr>
        <w:autoSpaceDE w:val="0"/>
        <w:autoSpaceDN w:val="0"/>
        <w:adjustRightInd w:val="0"/>
      </w:pPr>
      <w:r w:rsidRPr="00435B8C">
        <w:t>Listing of specific fire precautionary measures herein is not intended to relieve the Contractor</w:t>
      </w:r>
      <w:r w:rsidR="00AA4A8A">
        <w:t xml:space="preserve"> </w:t>
      </w:r>
      <w:r w:rsidRPr="00435B8C">
        <w:t>in any way from compliance with the State Fire Laws covering fire prevention and suppression</w:t>
      </w:r>
      <w:r w:rsidR="00AA4A8A">
        <w:t xml:space="preserve"> </w:t>
      </w:r>
      <w:r w:rsidRPr="00435B8C">
        <w:t>equipment, applicable to operations under this contract, permit or license.</w:t>
      </w:r>
    </w:p>
    <w:p w:rsidR="00BB1F20" w:rsidRPr="00435B8C" w:rsidRDefault="00BB1F20" w:rsidP="00BB1F20">
      <w:pPr>
        <w:autoSpaceDE w:val="0"/>
        <w:autoSpaceDN w:val="0"/>
        <w:adjustRightInd w:val="0"/>
      </w:pPr>
    </w:p>
    <w:p w:rsidR="00BB1F20" w:rsidRPr="00435B8C" w:rsidRDefault="00BB1F20" w:rsidP="00BB1F20">
      <w:pPr>
        <w:autoSpaceDE w:val="0"/>
        <w:autoSpaceDN w:val="0"/>
        <w:adjustRightInd w:val="0"/>
      </w:pPr>
      <w:r w:rsidRPr="00435B8C">
        <w:t>G. Fire Precautions</w:t>
      </w:r>
    </w:p>
    <w:p w:rsidR="00EC2456" w:rsidRPr="00435B8C" w:rsidRDefault="00BB1F20" w:rsidP="00BB1F20">
      <w:pPr>
        <w:autoSpaceDE w:val="0"/>
        <w:autoSpaceDN w:val="0"/>
        <w:adjustRightInd w:val="0"/>
      </w:pPr>
      <w:r w:rsidRPr="00435B8C">
        <w:rPr>
          <w:b/>
          <w:bCs/>
        </w:rPr>
        <w:t xml:space="preserve">Specific </w:t>
      </w:r>
      <w:r w:rsidRPr="00435B8C">
        <w:t>fire precautionary measures are as follows:</w:t>
      </w:r>
    </w:p>
    <w:p w:rsidR="00BB1F20" w:rsidRPr="00435B8C" w:rsidRDefault="00BB1F20" w:rsidP="002D29BD">
      <w:pPr>
        <w:pStyle w:val="ListParagraph"/>
        <w:numPr>
          <w:ilvl w:val="2"/>
          <w:numId w:val="15"/>
        </w:numPr>
        <w:autoSpaceDE w:val="0"/>
        <w:autoSpaceDN w:val="0"/>
        <w:adjustRightInd w:val="0"/>
        <w:ind w:left="1080"/>
      </w:pPr>
      <w:r w:rsidRPr="00435B8C">
        <w:t>Smoking and Open Fires</w:t>
      </w:r>
      <w:r w:rsidR="00D570C5">
        <w:t xml:space="preserve">: </w:t>
      </w:r>
      <w:r w:rsidRPr="00435B8C">
        <w:t>The Contractor shall not allow open fires on the project area without advance permission</w:t>
      </w:r>
      <w:r w:rsidR="00435B8C">
        <w:t xml:space="preserve"> </w:t>
      </w:r>
      <w:r w:rsidR="00D570C5">
        <w:t>in writing from USFS</w:t>
      </w:r>
      <w:r w:rsidRPr="00435B8C">
        <w:t>.</w:t>
      </w:r>
      <w:r w:rsidR="00D570C5">
        <w:t xml:space="preserve"> </w:t>
      </w:r>
      <w:r w:rsidRPr="00435B8C">
        <w:t>Unless restricted by State Law or Federal Regulation, smoking shall be permitted only in</w:t>
      </w:r>
      <w:r w:rsidR="00CA6068">
        <w:t xml:space="preserve"> </w:t>
      </w:r>
      <w:r w:rsidRPr="00435B8C">
        <w:t>such portions of the project area that are free of flammable material. Smokers shall sit</w:t>
      </w:r>
      <w:r w:rsidR="00CA6068">
        <w:t xml:space="preserve"> </w:t>
      </w:r>
      <w:r w:rsidRPr="00435B8C">
        <w:t>down to smoke in such a position that any burning material will fall within a cleared area,</w:t>
      </w:r>
      <w:r w:rsidR="00CA6068">
        <w:t xml:space="preserve"> </w:t>
      </w:r>
      <w:r w:rsidRPr="00435B8C">
        <w:t>and shall extinguish and press out in mineral soil all burning material before leaving the</w:t>
      </w:r>
      <w:r w:rsidR="00CA6068">
        <w:t xml:space="preserve"> </w:t>
      </w:r>
      <w:r w:rsidRPr="00435B8C">
        <w:t>cleared area.</w:t>
      </w:r>
    </w:p>
    <w:p w:rsidR="00BB1F20" w:rsidRPr="00435B8C" w:rsidRDefault="00BB1F20" w:rsidP="002D29BD">
      <w:pPr>
        <w:pStyle w:val="ListParagraph"/>
        <w:numPr>
          <w:ilvl w:val="2"/>
          <w:numId w:val="15"/>
        </w:numPr>
        <w:autoSpaceDE w:val="0"/>
        <w:autoSpaceDN w:val="0"/>
        <w:adjustRightInd w:val="0"/>
        <w:ind w:left="1080"/>
      </w:pPr>
      <w:r w:rsidRPr="00435B8C">
        <w:t>Fire Extinguishers and Equ</w:t>
      </w:r>
      <w:r w:rsidR="00A85938">
        <w:t xml:space="preserve">ipment on Trucks, Tractors, </w:t>
      </w:r>
      <w:proofErr w:type="spellStart"/>
      <w:r w:rsidR="00A85938">
        <w:t>etc</w:t>
      </w:r>
      <w:proofErr w:type="spellEnd"/>
      <w:r w:rsidR="00A85938">
        <w:t xml:space="preserve">: </w:t>
      </w:r>
      <w:r w:rsidRPr="00435B8C">
        <w:t>All power-driven equipment operated by the Con</w:t>
      </w:r>
      <w:r w:rsidR="00A85938">
        <w:t>tractor,</w:t>
      </w:r>
      <w:r w:rsidRPr="00435B8C">
        <w:t xml:space="preserve"> except</w:t>
      </w:r>
      <w:r w:rsidR="00CA6068">
        <w:t xml:space="preserve"> </w:t>
      </w:r>
      <w:r w:rsidRPr="00435B8C">
        <w:t>portable fire pumps, shall be equipped with one fire extinguisher having a UL rating of at</w:t>
      </w:r>
      <w:r w:rsidR="00CA6068">
        <w:t xml:space="preserve"> </w:t>
      </w:r>
      <w:r w:rsidRPr="00435B8C">
        <w:t>least 5 BC, and one "D" handled or long handled round point shovel, size "O" or larger.</w:t>
      </w:r>
      <w:r w:rsidR="00CA6068">
        <w:t xml:space="preserve"> </w:t>
      </w:r>
      <w:r w:rsidRPr="00435B8C">
        <w:t xml:space="preserve">In addition, </w:t>
      </w:r>
      <w:r w:rsidR="00A85938">
        <w:t xml:space="preserve">the Contractor shall ensure </w:t>
      </w:r>
      <w:r w:rsidRPr="00435B8C">
        <w:t>each motor patrol, truck and passenger-carrying vehicle shall be equipped</w:t>
      </w:r>
      <w:r w:rsidR="00CA6068">
        <w:t xml:space="preserve"> </w:t>
      </w:r>
      <w:r w:rsidRPr="00435B8C">
        <w:t>with a double-bit axe or Pulaski, 3-1/2 pounds or larger.</w:t>
      </w:r>
      <w:r w:rsidR="00CA6068">
        <w:t xml:space="preserve"> </w:t>
      </w:r>
      <w:r w:rsidR="00A85938">
        <w:t>The Contractor shall keep equipment</w:t>
      </w:r>
      <w:r w:rsidRPr="00435B8C">
        <w:t xml:space="preserve"> in a ser</w:t>
      </w:r>
      <w:r w:rsidR="00A85938">
        <w:t xml:space="preserve">viceable condition and </w:t>
      </w:r>
      <w:r w:rsidRPr="00435B8C">
        <w:t>readily available.</w:t>
      </w:r>
    </w:p>
    <w:p w:rsidR="00BB1F20" w:rsidRPr="00435B8C" w:rsidRDefault="00BB1F20" w:rsidP="002D29BD">
      <w:pPr>
        <w:pStyle w:val="ListParagraph"/>
        <w:numPr>
          <w:ilvl w:val="2"/>
          <w:numId w:val="15"/>
        </w:numPr>
        <w:autoSpaceDE w:val="0"/>
        <w:autoSpaceDN w:val="0"/>
        <w:adjustRightInd w:val="0"/>
        <w:ind w:left="1080"/>
      </w:pPr>
      <w:r w:rsidRPr="00435B8C">
        <w:t>Power Saws</w:t>
      </w:r>
      <w:r w:rsidR="00A85938">
        <w:t>: The Contractor shall ensure e</w:t>
      </w:r>
      <w:r w:rsidRPr="00435B8C">
        <w:t xml:space="preserve">ach gasoline power saw operator </w:t>
      </w:r>
      <w:r w:rsidR="00A85938">
        <w:t xml:space="preserve">is </w:t>
      </w:r>
      <w:r w:rsidRPr="00435B8C">
        <w:t>equipped with a pressurized chemical fire</w:t>
      </w:r>
      <w:r w:rsidR="00CA6068">
        <w:t xml:space="preserve"> </w:t>
      </w:r>
      <w:r w:rsidRPr="00435B8C">
        <w:t>extinguisher of not less than 8-ounce capacity by weight, and one long-handled round</w:t>
      </w:r>
      <w:r w:rsidR="00AA4A8A">
        <w:t xml:space="preserve"> </w:t>
      </w:r>
      <w:r w:rsidRPr="00435B8C">
        <w:t xml:space="preserve">point shovel, size "O" or larger. </w:t>
      </w:r>
      <w:r w:rsidR="00A85938">
        <w:t xml:space="preserve">The Contractor’s power saw operator shall possess the extinguisher </w:t>
      </w:r>
      <w:r w:rsidRPr="00435B8C">
        <w:t xml:space="preserve">at all times. </w:t>
      </w:r>
      <w:r w:rsidR="00A85938">
        <w:t>The Contractor’s power saw operator shall be able to access t</w:t>
      </w:r>
      <w:r w:rsidRPr="00435B8C">
        <w:t>he shovel within one minute.</w:t>
      </w:r>
    </w:p>
    <w:p w:rsidR="00BB1F20" w:rsidRPr="00435B8C" w:rsidRDefault="00BB1F20" w:rsidP="002D29BD">
      <w:pPr>
        <w:pStyle w:val="ListParagraph"/>
        <w:numPr>
          <w:ilvl w:val="2"/>
          <w:numId w:val="15"/>
        </w:numPr>
        <w:autoSpaceDE w:val="0"/>
        <w:autoSpaceDN w:val="0"/>
        <w:adjustRightInd w:val="0"/>
        <w:ind w:left="1080"/>
      </w:pPr>
      <w:r w:rsidRPr="00435B8C">
        <w:t>Extinguishers</w:t>
      </w:r>
      <w:r w:rsidR="00A85938">
        <w:t>: The Contractor shall ensure that o</w:t>
      </w:r>
      <w:r w:rsidRPr="00435B8C">
        <w:t>ne refill for each type or one extra extinguisher sufficient to replace each size</w:t>
      </w:r>
      <w:r w:rsidR="00AA4A8A">
        <w:t xml:space="preserve"> </w:t>
      </w:r>
      <w:r w:rsidRPr="00435B8C">
        <w:t xml:space="preserve">extinguisher required on equipment </w:t>
      </w:r>
      <w:r w:rsidR="00A85938">
        <w:t>is</w:t>
      </w:r>
      <w:r w:rsidRPr="00435B8C">
        <w:t xml:space="preserve"> safely stored in the fire tool box or other</w:t>
      </w:r>
      <w:r w:rsidR="00AA4A8A">
        <w:t xml:space="preserve"> </w:t>
      </w:r>
      <w:r w:rsidRPr="00435B8C">
        <w:t>agreed upon place on the project area that is protected and readily available.</w:t>
      </w:r>
    </w:p>
    <w:p w:rsidR="00376B44" w:rsidRDefault="00BB1F20" w:rsidP="002D29BD">
      <w:pPr>
        <w:pStyle w:val="ListParagraph"/>
        <w:numPr>
          <w:ilvl w:val="2"/>
          <w:numId w:val="15"/>
        </w:numPr>
        <w:autoSpaceDE w:val="0"/>
        <w:autoSpaceDN w:val="0"/>
        <w:adjustRightInd w:val="0"/>
        <w:ind w:left="1080"/>
      </w:pPr>
      <w:r w:rsidRPr="00435B8C">
        <w:t>Spark Arresters and Mufflers</w:t>
      </w:r>
      <w:r w:rsidR="00A85938">
        <w:t>: The Contractor shall ensure e</w:t>
      </w:r>
      <w:r w:rsidRPr="00435B8C">
        <w:t>ach inte</w:t>
      </w:r>
      <w:r w:rsidR="00A85938">
        <w:t xml:space="preserve">rnal combustion engine is </w:t>
      </w:r>
      <w:r w:rsidRPr="00435B8C">
        <w:t>equipped with a spark arrester meeting either</w:t>
      </w:r>
      <w:r w:rsidR="00CA6068">
        <w:t xml:space="preserve"> </w:t>
      </w:r>
      <w:r w:rsidRPr="00435B8C">
        <w:t>(1) USDA Forest Service Standard 5100-la, or (2) appropriate Society of Automotive</w:t>
      </w:r>
      <w:r w:rsidR="00CA6068">
        <w:t xml:space="preserve"> </w:t>
      </w:r>
      <w:r w:rsidRPr="00435B8C">
        <w:t>Engineers (SAE) recommended practice J335(b) and J350(a) as now or hereafter</w:t>
      </w:r>
      <w:r w:rsidR="00AA4A8A">
        <w:t xml:space="preserve"> </w:t>
      </w:r>
      <w:r w:rsidRPr="00435B8C">
        <w:t>amended unless it is:</w:t>
      </w:r>
    </w:p>
    <w:p w:rsidR="00376B44" w:rsidRDefault="00BB1F20" w:rsidP="00376B44">
      <w:pPr>
        <w:autoSpaceDE w:val="0"/>
        <w:autoSpaceDN w:val="0"/>
        <w:adjustRightInd w:val="0"/>
        <w:ind w:left="1440"/>
      </w:pPr>
      <w:r w:rsidRPr="00435B8C">
        <w:t>(1) Equipped with a turbine-driven exhaust supercharger such as the</w:t>
      </w:r>
      <w:r w:rsidR="00AA4A8A">
        <w:t xml:space="preserve"> </w:t>
      </w:r>
      <w:r w:rsidRPr="00435B8C">
        <w:t>turbocharger. There shall be no exhaust bypass.</w:t>
      </w:r>
    </w:p>
    <w:p w:rsidR="00376B44" w:rsidRDefault="00BB1F20" w:rsidP="00376B44">
      <w:pPr>
        <w:autoSpaceDE w:val="0"/>
        <w:autoSpaceDN w:val="0"/>
        <w:adjustRightInd w:val="0"/>
        <w:ind w:left="1440"/>
      </w:pPr>
      <w:r w:rsidRPr="00435B8C">
        <w:t>(2) A passenger-carrying vehicle or light truck, or medium truck up to 40,000</w:t>
      </w:r>
      <w:r w:rsidR="00AA4A8A">
        <w:t xml:space="preserve"> </w:t>
      </w:r>
      <w:r w:rsidRPr="00435B8C">
        <w:t>GVW, used on roads and equipped with a factory-designed muffler complete</w:t>
      </w:r>
      <w:r w:rsidR="00AA4A8A">
        <w:t xml:space="preserve"> </w:t>
      </w:r>
      <w:r w:rsidRPr="00435B8C">
        <w:t>with baffles and an exhaust system in good working condition.</w:t>
      </w:r>
    </w:p>
    <w:p w:rsidR="00CA6068" w:rsidRPr="00435B8C" w:rsidRDefault="00BB1F20" w:rsidP="00376B44">
      <w:pPr>
        <w:autoSpaceDE w:val="0"/>
        <w:autoSpaceDN w:val="0"/>
        <w:adjustRightInd w:val="0"/>
        <w:ind w:left="1440"/>
      </w:pPr>
      <w:r w:rsidRPr="00435B8C">
        <w:t>(3) A heavy duty truck, such as a dump or log truck, or other vehicle used for</w:t>
      </w:r>
      <w:r w:rsidR="00AA4A8A">
        <w:t xml:space="preserve"> </w:t>
      </w:r>
      <w:r w:rsidRPr="00435B8C">
        <w:t>commercial hauling, used only on roads and equipped with a factory designed</w:t>
      </w:r>
      <w:r w:rsidR="00AA4A8A">
        <w:t xml:space="preserve"> </w:t>
      </w:r>
      <w:r w:rsidRPr="00435B8C">
        <w:t>muffler and with a vertical stack exhaust system extending above the cab.</w:t>
      </w:r>
      <w:r w:rsidR="00AA4A8A">
        <w:t xml:space="preserve"> </w:t>
      </w:r>
      <w:r w:rsidRPr="00435B8C">
        <w:t>Exhaust equipment described in this subsection, including spark arresters and mufflers,</w:t>
      </w:r>
      <w:r w:rsidR="00AA4A8A">
        <w:t xml:space="preserve"> </w:t>
      </w:r>
      <w:r w:rsidRPr="00435B8C">
        <w:t>shall be properly installed and constantly maintained in serviceable condition.</w:t>
      </w:r>
    </w:p>
    <w:p w:rsidR="00B0025D" w:rsidRDefault="00BB1F20" w:rsidP="00BB1F20">
      <w:pPr>
        <w:pStyle w:val="ListParagraph"/>
        <w:numPr>
          <w:ilvl w:val="2"/>
          <w:numId w:val="15"/>
        </w:numPr>
        <w:autoSpaceDE w:val="0"/>
        <w:autoSpaceDN w:val="0"/>
        <w:adjustRightInd w:val="0"/>
        <w:ind w:left="1080"/>
      </w:pPr>
      <w:r w:rsidRPr="00435B8C">
        <w:t>Emergency Fire Precautions</w:t>
      </w:r>
      <w:r w:rsidR="00CA6068">
        <w:t xml:space="preserve">- </w:t>
      </w:r>
      <w:proofErr w:type="gramStart"/>
      <w:r w:rsidRPr="00435B8C">
        <w:t>The</w:t>
      </w:r>
      <w:proofErr w:type="gramEnd"/>
      <w:r w:rsidRPr="00435B8C">
        <w:t xml:space="preserve"> Contractor shall restrict operations in accordance with the Industrial Fire Precaution</w:t>
      </w:r>
      <w:r w:rsidR="00CA6068">
        <w:t xml:space="preserve"> </w:t>
      </w:r>
      <w:r w:rsidRPr="00435B8C">
        <w:t>Lev</w:t>
      </w:r>
      <w:r w:rsidR="00F31B99">
        <w:t>els listed below. The USFS</w:t>
      </w:r>
      <w:r w:rsidRPr="00435B8C">
        <w:t xml:space="preserve"> may change the Industrial Fire Precaution Levels</w:t>
      </w:r>
      <w:r w:rsidR="00CA6068">
        <w:t xml:space="preserve"> </w:t>
      </w:r>
      <w:r w:rsidRPr="00435B8C">
        <w:t>to other values upon revision of the National Fire Danger Rating System and may change</w:t>
      </w:r>
      <w:r w:rsidR="00CA6068">
        <w:t xml:space="preserve"> </w:t>
      </w:r>
      <w:r w:rsidRPr="00435B8C">
        <w:t>the specific Industrial Fire Precaution Levels when such changes are necessary for the</w:t>
      </w:r>
      <w:r w:rsidR="00AA4A8A">
        <w:t xml:space="preserve"> </w:t>
      </w:r>
      <w:r w:rsidRPr="00435B8C">
        <w:t>protection of the National Forest. When sent to the Contractor, the revised Industrial Fire</w:t>
      </w:r>
      <w:r w:rsidR="00AA4A8A">
        <w:t xml:space="preserve"> </w:t>
      </w:r>
      <w:r w:rsidRPr="00435B8C">
        <w:t>Precaution Levels will supersede the attached levels.</w:t>
      </w:r>
    </w:p>
    <w:p w:rsidR="002D29BD" w:rsidRDefault="002D29BD" w:rsidP="00BB1F20">
      <w:bookmarkStart w:id="12" w:name="_GoBack"/>
      <w:bookmarkEnd w:id="12"/>
    </w:p>
    <w:p w:rsidR="002D29BD" w:rsidRPr="00435B8C" w:rsidRDefault="002D29BD" w:rsidP="00BB1F20"/>
    <w:p w:rsidR="00BB1F20" w:rsidRPr="00EC2456" w:rsidRDefault="00BB1F20" w:rsidP="00BB1F20">
      <w:pPr>
        <w:rPr>
          <w:b/>
        </w:rPr>
      </w:pPr>
      <w:r w:rsidRPr="00EC2456">
        <w:rPr>
          <w:b/>
        </w:rPr>
        <w:t>INDUSTRIAL FIRE PRECAUTION LEVEL (IFPL)</w:t>
      </w:r>
    </w:p>
    <w:p w:rsidR="00435B8C" w:rsidRPr="00435B8C" w:rsidRDefault="00435B8C" w:rsidP="00BB1F20"/>
    <w:p w:rsidR="00BB1F20" w:rsidRPr="00435B8C" w:rsidRDefault="00BB1F20" w:rsidP="00BB1F20">
      <w:r w:rsidRPr="00435B8C">
        <w:t xml:space="preserve">I. </w:t>
      </w:r>
      <w:r w:rsidRPr="00435B8C">
        <w:rPr>
          <w:b/>
        </w:rPr>
        <w:t>Closed season</w:t>
      </w:r>
      <w:r w:rsidRPr="00435B8C">
        <w:t xml:space="preserve"> - Fire precaution requirements are in effect. </w:t>
      </w:r>
      <w:commentRangeStart w:id="13"/>
      <w:r w:rsidRPr="00435B8C">
        <w:t>A fire watch/security is</w:t>
      </w:r>
    </w:p>
    <w:p w:rsidR="00BB1F20" w:rsidRDefault="00BB1F20" w:rsidP="00BB1F20">
      <w:proofErr w:type="gramStart"/>
      <w:r w:rsidRPr="00435B8C">
        <w:t>required</w:t>
      </w:r>
      <w:proofErr w:type="gramEnd"/>
      <w:r w:rsidRPr="00435B8C">
        <w:t xml:space="preserve"> at this and all higher levels unless otherwise waived.</w:t>
      </w:r>
      <w:commentRangeEnd w:id="13"/>
      <w:r w:rsidR="00F31B99">
        <w:rPr>
          <w:rStyle w:val="CommentReference"/>
        </w:rPr>
        <w:commentReference w:id="13"/>
      </w:r>
    </w:p>
    <w:p w:rsidR="00435B8C" w:rsidRPr="00435B8C" w:rsidRDefault="00435B8C" w:rsidP="00BB1F20"/>
    <w:p w:rsidR="00BB1F20" w:rsidRPr="00435B8C" w:rsidRDefault="00BB1F20" w:rsidP="00BB1F20">
      <w:r w:rsidRPr="00435B8C">
        <w:t xml:space="preserve">II. </w:t>
      </w:r>
      <w:r w:rsidRPr="00435B8C">
        <w:rPr>
          <w:b/>
        </w:rPr>
        <w:t>Partial hoot owl</w:t>
      </w:r>
      <w:r w:rsidRPr="00435B8C">
        <w:t xml:space="preserve"> - The following may </w:t>
      </w:r>
      <w:commentRangeStart w:id="14"/>
      <w:r w:rsidRPr="00435B8C">
        <w:t xml:space="preserve">operate only between the </w:t>
      </w:r>
      <w:r w:rsidRPr="00E75A20">
        <w:rPr>
          <w:highlight w:val="yellow"/>
        </w:rPr>
        <w:t xml:space="preserve">hours of </w:t>
      </w:r>
      <w:commentRangeStart w:id="15"/>
      <w:r w:rsidRPr="00E75A20">
        <w:rPr>
          <w:highlight w:val="yellow"/>
        </w:rPr>
        <w:t xml:space="preserve">8 p.m. and </w:t>
      </w:r>
      <w:r w:rsidR="00F31B99">
        <w:t>1</w:t>
      </w:r>
    </w:p>
    <w:p w:rsidR="00BB1F20" w:rsidRPr="00435B8C" w:rsidRDefault="00BB1F20" w:rsidP="00BB1F20">
      <w:r w:rsidRPr="00435B8C">
        <w:t>p.m., local time</w:t>
      </w:r>
      <w:commentRangeEnd w:id="15"/>
      <w:r w:rsidR="00F31B99">
        <w:rPr>
          <w:rStyle w:val="CommentReference"/>
        </w:rPr>
        <w:commentReference w:id="15"/>
      </w:r>
      <w:r w:rsidRPr="00435B8C">
        <w:t>:</w:t>
      </w:r>
    </w:p>
    <w:p w:rsidR="00BB1F20" w:rsidRPr="00435B8C" w:rsidRDefault="00BB1F20" w:rsidP="00435B8C">
      <w:pPr>
        <w:ind w:firstLine="720"/>
      </w:pPr>
      <w:proofErr w:type="gramStart"/>
      <w:r w:rsidRPr="00435B8C">
        <w:t>a</w:t>
      </w:r>
      <w:proofErr w:type="gramEnd"/>
      <w:r w:rsidRPr="00435B8C">
        <w:t>. power saws, except at loading sites;</w:t>
      </w:r>
    </w:p>
    <w:p w:rsidR="00BB1F20" w:rsidRPr="00435B8C" w:rsidRDefault="00BB1F20" w:rsidP="00435B8C">
      <w:pPr>
        <w:ind w:firstLine="720"/>
      </w:pPr>
      <w:proofErr w:type="gramStart"/>
      <w:r w:rsidRPr="00435B8C">
        <w:t>b</w:t>
      </w:r>
      <w:proofErr w:type="gramEnd"/>
      <w:r w:rsidRPr="00435B8C">
        <w:t xml:space="preserve">. </w:t>
      </w:r>
      <w:r w:rsidRPr="00E75A20">
        <w:rPr>
          <w:highlight w:val="yellow"/>
        </w:rPr>
        <w:t>cable yarding</w:t>
      </w:r>
      <w:r w:rsidRPr="00435B8C">
        <w:t>;</w:t>
      </w:r>
    </w:p>
    <w:p w:rsidR="00BB1F20" w:rsidRPr="00435B8C" w:rsidRDefault="00BB1F20" w:rsidP="00435B8C">
      <w:pPr>
        <w:ind w:firstLine="720"/>
      </w:pPr>
      <w:proofErr w:type="gramStart"/>
      <w:r w:rsidRPr="00435B8C">
        <w:t>c</w:t>
      </w:r>
      <w:proofErr w:type="gramEnd"/>
      <w:r w:rsidRPr="00435B8C">
        <w:t>. blasting;</w:t>
      </w:r>
    </w:p>
    <w:p w:rsidR="00BB1F20" w:rsidRDefault="00BB1F20" w:rsidP="00435B8C">
      <w:pPr>
        <w:ind w:firstLine="720"/>
      </w:pPr>
      <w:proofErr w:type="gramStart"/>
      <w:r w:rsidRPr="00435B8C">
        <w:t>d</w:t>
      </w:r>
      <w:proofErr w:type="gramEnd"/>
      <w:r w:rsidRPr="00435B8C">
        <w:t>. welding or cutting of metal.</w:t>
      </w:r>
    </w:p>
    <w:p w:rsidR="00435B8C" w:rsidRPr="00435B8C" w:rsidRDefault="00435B8C" w:rsidP="00435B8C">
      <w:pPr>
        <w:ind w:firstLine="720"/>
      </w:pPr>
    </w:p>
    <w:p w:rsidR="00BB1F20" w:rsidRDefault="00BB1F20" w:rsidP="00BB1F20">
      <w:r w:rsidRPr="00435B8C">
        <w:t xml:space="preserve">III. </w:t>
      </w:r>
      <w:r w:rsidRPr="00435B8C">
        <w:rPr>
          <w:b/>
        </w:rPr>
        <w:t>Partial shutdown</w:t>
      </w:r>
      <w:r w:rsidRPr="00435B8C">
        <w:t xml:space="preserve"> - The following shall be prohibited except as indicated:</w:t>
      </w:r>
    </w:p>
    <w:p w:rsidR="00435B8C" w:rsidRPr="00435B8C" w:rsidRDefault="00435B8C" w:rsidP="00BB1F20"/>
    <w:p w:rsidR="00BB1F20" w:rsidRPr="008F2A43" w:rsidRDefault="00BB1F20" w:rsidP="00BB1F20">
      <w:pPr>
        <w:rPr>
          <w:highlight w:val="yellow"/>
        </w:rPr>
      </w:pPr>
      <w:r w:rsidRPr="00E75A20">
        <w:rPr>
          <w:highlight w:val="yellow"/>
        </w:rPr>
        <w:t>Cable yarding - except that gravity operated logging systems employing non-motorized</w:t>
      </w:r>
      <w:r w:rsidR="008F2A43">
        <w:rPr>
          <w:highlight w:val="yellow"/>
        </w:rPr>
        <w:t xml:space="preserve"> </w:t>
      </w:r>
      <w:r w:rsidRPr="00E75A20">
        <w:rPr>
          <w:highlight w:val="yellow"/>
        </w:rPr>
        <w:t>carriages may be operated between the hours of 8 p.m. and 1 p.m., local time, when all</w:t>
      </w:r>
      <w:r w:rsidR="008F2A43">
        <w:rPr>
          <w:highlight w:val="yellow"/>
        </w:rPr>
        <w:t xml:space="preserve"> </w:t>
      </w:r>
      <w:r w:rsidRPr="00E75A20">
        <w:rPr>
          <w:highlight w:val="yellow"/>
        </w:rPr>
        <w:t>block and moving lines, except the line between the carriage and the chokers, are</w:t>
      </w:r>
      <w:r w:rsidR="008F2A43">
        <w:rPr>
          <w:highlight w:val="yellow"/>
        </w:rPr>
        <w:t xml:space="preserve"> </w:t>
      </w:r>
      <w:r w:rsidRPr="00E75A20">
        <w:rPr>
          <w:highlight w:val="yellow"/>
        </w:rPr>
        <w:t>suspended 10 feet above the ground;</w:t>
      </w:r>
    </w:p>
    <w:p w:rsidR="00435B8C" w:rsidRPr="00435B8C" w:rsidRDefault="00435B8C" w:rsidP="00BB1F20"/>
    <w:p w:rsidR="00BB1F20" w:rsidRPr="00435B8C" w:rsidRDefault="00BB1F20" w:rsidP="00BB1F20">
      <w:r w:rsidRPr="00435B8C">
        <w:t>Power saws - except power saws may be used at loading sites and on tractor/skidder</w:t>
      </w:r>
      <w:r w:rsidR="008F2A43">
        <w:t xml:space="preserve"> </w:t>
      </w:r>
      <w:r w:rsidRPr="00435B8C">
        <w:t>operations between the hours of 8 p.m. and 1 p.m., local time.</w:t>
      </w:r>
      <w:r w:rsidR="00CA6068">
        <w:t xml:space="preserve"> </w:t>
      </w:r>
      <w:r w:rsidRPr="00435B8C">
        <w:t xml:space="preserve">In addition, the following are permitted between the hours of </w:t>
      </w:r>
      <w:r w:rsidRPr="00E75A20">
        <w:rPr>
          <w:highlight w:val="yellow"/>
        </w:rPr>
        <w:t>8 p.m. and 1 p.m</w:t>
      </w:r>
      <w:r w:rsidRPr="00435B8C">
        <w:t>., local</w:t>
      </w:r>
      <w:r w:rsidR="00CA6068">
        <w:t xml:space="preserve"> </w:t>
      </w:r>
      <w:r w:rsidRPr="00435B8C">
        <w:t>time:</w:t>
      </w:r>
      <w:commentRangeEnd w:id="14"/>
      <w:r w:rsidR="00CA6068">
        <w:rPr>
          <w:rStyle w:val="CommentReference"/>
        </w:rPr>
        <w:commentReference w:id="14"/>
      </w:r>
    </w:p>
    <w:p w:rsidR="00BB1F20" w:rsidRPr="00435B8C" w:rsidRDefault="00BB1F20" w:rsidP="00435B8C">
      <w:pPr>
        <w:ind w:firstLine="720"/>
      </w:pPr>
      <w:proofErr w:type="gramStart"/>
      <w:r w:rsidRPr="00435B8C">
        <w:t>a</w:t>
      </w:r>
      <w:proofErr w:type="gramEnd"/>
      <w:r w:rsidRPr="00435B8C">
        <w:t>. tractor/skidder operations;</w:t>
      </w:r>
    </w:p>
    <w:p w:rsidR="00BB1F20" w:rsidRPr="00435B8C" w:rsidRDefault="00BB1F20" w:rsidP="00435B8C">
      <w:pPr>
        <w:ind w:firstLine="720"/>
      </w:pPr>
      <w:proofErr w:type="gramStart"/>
      <w:r w:rsidRPr="00435B8C">
        <w:t>b</w:t>
      </w:r>
      <w:proofErr w:type="gramEnd"/>
      <w:r w:rsidRPr="00435B8C">
        <w:t>. mechanized loading and hauling of any product or material;</w:t>
      </w:r>
    </w:p>
    <w:p w:rsidR="00BB1F20" w:rsidRPr="00435B8C" w:rsidRDefault="00BB1F20" w:rsidP="00435B8C">
      <w:pPr>
        <w:ind w:firstLine="720"/>
      </w:pPr>
      <w:proofErr w:type="gramStart"/>
      <w:r w:rsidRPr="00435B8C">
        <w:t>c</w:t>
      </w:r>
      <w:proofErr w:type="gramEnd"/>
      <w:r w:rsidRPr="00435B8C">
        <w:t>. blasting;</w:t>
      </w:r>
    </w:p>
    <w:p w:rsidR="00BB1F20" w:rsidRPr="00435B8C" w:rsidRDefault="00BB1F20" w:rsidP="00435B8C">
      <w:pPr>
        <w:ind w:firstLine="720"/>
      </w:pPr>
      <w:proofErr w:type="gramStart"/>
      <w:r w:rsidRPr="00435B8C">
        <w:t>d</w:t>
      </w:r>
      <w:proofErr w:type="gramEnd"/>
      <w:r w:rsidRPr="00435B8C">
        <w:t>. welding or cutting of metal;</w:t>
      </w:r>
    </w:p>
    <w:p w:rsidR="00BB1F20" w:rsidRDefault="00BB1F20" w:rsidP="00435B8C">
      <w:pPr>
        <w:ind w:firstLine="720"/>
      </w:pPr>
      <w:proofErr w:type="gramStart"/>
      <w:r w:rsidRPr="00435B8C">
        <w:t>e</w:t>
      </w:r>
      <w:proofErr w:type="gramEnd"/>
      <w:r w:rsidRPr="00435B8C">
        <w:t>. any other spark-emitting operation not specifically mentioned.</w:t>
      </w:r>
    </w:p>
    <w:p w:rsidR="00435B8C" w:rsidRPr="00435B8C" w:rsidRDefault="00435B8C" w:rsidP="00435B8C">
      <w:pPr>
        <w:ind w:firstLine="720"/>
      </w:pPr>
    </w:p>
    <w:p w:rsidR="00BB1F20" w:rsidRDefault="00BB1F20" w:rsidP="00BB1F20">
      <w:r w:rsidRPr="00435B8C">
        <w:rPr>
          <w:b/>
        </w:rPr>
        <w:t>IV. General shutdown</w:t>
      </w:r>
      <w:r w:rsidRPr="00435B8C">
        <w:t xml:space="preserve"> - All operations are prohibited.</w:t>
      </w:r>
    </w:p>
    <w:p w:rsidR="00435B8C" w:rsidRPr="00435B8C" w:rsidRDefault="00435B8C" w:rsidP="00BB1F20"/>
    <w:p w:rsidR="00BB1F20" w:rsidRDefault="00BB1F20" w:rsidP="00BB1F20">
      <w:r w:rsidRPr="00435B8C">
        <w:t>The following definitions shall apply to these Industrial Fire Precaution Levels:</w:t>
      </w:r>
    </w:p>
    <w:p w:rsidR="00435B8C" w:rsidRPr="00435B8C" w:rsidRDefault="00435B8C" w:rsidP="00BB1F20"/>
    <w:p w:rsidR="00BB1F20" w:rsidRDefault="00BB1F20" w:rsidP="00BB1F20">
      <w:r w:rsidRPr="00435B8C">
        <w:rPr>
          <w:u w:val="single"/>
        </w:rPr>
        <w:t>Cable yarding systems</w:t>
      </w:r>
      <w:r w:rsidRPr="00435B8C">
        <w:t>: A yarding system employing cables and winches in a fixed</w:t>
      </w:r>
      <w:r w:rsidR="008F2A43">
        <w:t xml:space="preserve"> </w:t>
      </w:r>
      <w:r w:rsidRPr="00435B8C">
        <w:t>position.</w:t>
      </w:r>
    </w:p>
    <w:p w:rsidR="00435B8C" w:rsidRPr="00435B8C" w:rsidRDefault="00435B8C" w:rsidP="00BB1F20"/>
    <w:p w:rsidR="00BB1F20" w:rsidRDefault="00BB1F20" w:rsidP="00BB1F20">
      <w:r w:rsidRPr="00435B8C">
        <w:rPr>
          <w:u w:val="single"/>
        </w:rPr>
        <w:t>Closed season (Fire Precautionary Period)</w:t>
      </w:r>
      <w:r w:rsidRPr="00435B8C">
        <w:t>: That season of the year when a fire hazard</w:t>
      </w:r>
      <w:r w:rsidR="008F2A43">
        <w:t xml:space="preserve"> </w:t>
      </w:r>
      <w:r w:rsidRPr="00435B8C">
        <w:t>exists as declared by the responsible agency official.</w:t>
      </w:r>
    </w:p>
    <w:p w:rsidR="00435B8C" w:rsidRPr="00435B8C" w:rsidRDefault="00435B8C" w:rsidP="00BB1F20"/>
    <w:p w:rsidR="00BB1F20" w:rsidRDefault="00BB1F20" w:rsidP="00BB1F20">
      <w:proofErr w:type="gramStart"/>
      <w:r w:rsidRPr="00435B8C">
        <w:rPr>
          <w:u w:val="single"/>
        </w:rPr>
        <w:t>Contracting Officer</w:t>
      </w:r>
      <w:r w:rsidRPr="00435B8C">
        <w:t>: The person executing the contract, permit or license on behalf of the</w:t>
      </w:r>
      <w:r w:rsidR="008F2A43">
        <w:t xml:space="preserve"> </w:t>
      </w:r>
      <w:r w:rsidRPr="00435B8C">
        <w:t>Government and includes that person's designated representative, acting within the limits</w:t>
      </w:r>
      <w:r w:rsidR="008F2A43">
        <w:t xml:space="preserve"> </w:t>
      </w:r>
      <w:r w:rsidRPr="00435B8C">
        <w:t>of their authority or the duly appointed successor to the individuals.</w:t>
      </w:r>
      <w:proofErr w:type="gramEnd"/>
    </w:p>
    <w:p w:rsidR="00EC2456" w:rsidRPr="00435B8C" w:rsidRDefault="00EC2456" w:rsidP="00BB1F20"/>
    <w:p w:rsidR="00BB1F20" w:rsidRDefault="00BB1F20" w:rsidP="00BB1F20">
      <w:r w:rsidRPr="00EC2456">
        <w:rPr>
          <w:u w:val="single"/>
        </w:rPr>
        <w:t>Loading sites/woods site/project area</w:t>
      </w:r>
      <w:r w:rsidRPr="00435B8C">
        <w:t>: A place where any product or material (including</w:t>
      </w:r>
      <w:r w:rsidR="008F2A43">
        <w:t xml:space="preserve"> </w:t>
      </w:r>
      <w:r w:rsidRPr="00435B8C">
        <w:t>but not limited to logs, firewood, slash, soil, rock, poles, posts, etc.) is placed in or upon a</w:t>
      </w:r>
      <w:r w:rsidR="008F2A43">
        <w:t xml:space="preserve"> </w:t>
      </w:r>
      <w:r w:rsidRPr="00435B8C">
        <w:t>truck or other vehicle.</w:t>
      </w:r>
    </w:p>
    <w:p w:rsidR="00435B8C" w:rsidRPr="00435B8C" w:rsidRDefault="00435B8C" w:rsidP="00BB1F20"/>
    <w:p w:rsidR="00BB1F20" w:rsidRDefault="00BB1F20" w:rsidP="00BB1F20">
      <w:r w:rsidRPr="00EC2456">
        <w:rPr>
          <w:u w:val="single"/>
        </w:rPr>
        <w:t>Low hazard area</w:t>
      </w:r>
      <w:r w:rsidRPr="00435B8C">
        <w:t>: Means any area where the responsi</w:t>
      </w:r>
      <w:r w:rsidR="00B0025D">
        <w:t>ble agency representative (USFS)</w:t>
      </w:r>
      <w:r w:rsidRPr="00435B8C">
        <w:t xml:space="preserve"> determines the combination of elements reduces the probability of fire</w:t>
      </w:r>
      <w:r w:rsidR="008F2A43">
        <w:t xml:space="preserve"> </w:t>
      </w:r>
      <w:r w:rsidRPr="00435B8C">
        <w:t>starting and/or spreading.</w:t>
      </w:r>
    </w:p>
    <w:p w:rsidR="00EC2456" w:rsidRPr="00435B8C" w:rsidRDefault="00EC2456" w:rsidP="00BB1F20"/>
    <w:p w:rsidR="00BB1F20" w:rsidRDefault="00BB1F20" w:rsidP="00BB1F20">
      <w:r w:rsidRPr="00EC2456">
        <w:rPr>
          <w:u w:val="single"/>
        </w:rPr>
        <w:t>Tractor/skidder operations</w:t>
      </w:r>
      <w:r w:rsidRPr="00435B8C">
        <w:t>: include a harvesting operation, or portion of a harvesting</w:t>
      </w:r>
      <w:r w:rsidR="008F2A43">
        <w:t xml:space="preserve"> </w:t>
      </w:r>
      <w:r w:rsidRPr="00435B8C">
        <w:t>operation, where tractors, skidders, or other harvesting equipment capable of constructing</w:t>
      </w:r>
      <w:r w:rsidR="008F2A43">
        <w:t xml:space="preserve"> </w:t>
      </w:r>
      <w:r w:rsidRPr="00435B8C">
        <w:t>fire line, are actively yarding forest products and can quickly reach and effectively attack</w:t>
      </w:r>
      <w:r w:rsidR="008F2A43">
        <w:t xml:space="preserve"> </w:t>
      </w:r>
      <w:r w:rsidRPr="00435B8C">
        <w:t>a fire start.</w:t>
      </w:r>
    </w:p>
    <w:p w:rsidR="00EC2456" w:rsidRPr="00435B8C" w:rsidRDefault="00EC2456" w:rsidP="00BB1F20"/>
    <w:p w:rsidR="00EC2456" w:rsidRPr="00435B8C" w:rsidRDefault="00BB1F20" w:rsidP="00BB1F20">
      <w:r w:rsidRPr="00435B8C">
        <w:t>Waivers, written in advance, may be used for any and all activities. Activities for which</w:t>
      </w:r>
      <w:r w:rsidR="008F2A43">
        <w:t xml:space="preserve"> </w:t>
      </w:r>
      <w:r w:rsidRPr="00435B8C">
        <w:t>waivers may be issued include, but are not limited to:</w:t>
      </w:r>
    </w:p>
    <w:p w:rsidR="00BB1F20" w:rsidRPr="00435B8C" w:rsidRDefault="00BB1F20" w:rsidP="002D29BD">
      <w:pPr>
        <w:pStyle w:val="ListParagraph"/>
        <w:numPr>
          <w:ilvl w:val="1"/>
          <w:numId w:val="6"/>
        </w:numPr>
        <w:ind w:left="1080"/>
      </w:pPr>
      <w:r w:rsidRPr="00435B8C">
        <w:t>mechanized loading and hauling;</w:t>
      </w:r>
    </w:p>
    <w:p w:rsidR="00BB1F20" w:rsidRPr="00435B8C" w:rsidRDefault="00BB1F20" w:rsidP="002D29BD">
      <w:pPr>
        <w:pStyle w:val="ListParagraph"/>
        <w:numPr>
          <w:ilvl w:val="1"/>
          <w:numId w:val="6"/>
        </w:numPr>
        <w:ind w:left="1080"/>
      </w:pPr>
      <w:r w:rsidRPr="00435B8C">
        <w:t>road maintenance such as sprinkling, graveling, grading and paving;</w:t>
      </w:r>
    </w:p>
    <w:p w:rsidR="00BB1F20" w:rsidRPr="00435B8C" w:rsidRDefault="00BB1F20" w:rsidP="002D29BD">
      <w:pPr>
        <w:pStyle w:val="ListParagraph"/>
        <w:numPr>
          <w:ilvl w:val="1"/>
          <w:numId w:val="6"/>
        </w:numPr>
        <w:ind w:left="1080"/>
      </w:pPr>
      <w:r w:rsidRPr="00435B8C">
        <w:t>cable yarding using gravity systems or suspended lines and blocks, or other</w:t>
      </w:r>
      <w:r w:rsidR="008F2A43">
        <w:t xml:space="preserve"> </w:t>
      </w:r>
      <w:r w:rsidRPr="00435B8C">
        <w:t>yarding systems where extra prevention measures will significantly reduce</w:t>
      </w:r>
      <w:r w:rsidR="008F2A43">
        <w:t xml:space="preserve"> </w:t>
      </w:r>
      <w:r w:rsidRPr="00435B8C">
        <w:t>the risk of fire;</w:t>
      </w:r>
    </w:p>
    <w:p w:rsidR="00BB1F20" w:rsidRPr="00435B8C" w:rsidRDefault="00BB1F20" w:rsidP="002D29BD">
      <w:pPr>
        <w:pStyle w:val="ListParagraph"/>
        <w:numPr>
          <w:ilvl w:val="1"/>
          <w:numId w:val="6"/>
        </w:numPr>
        <w:ind w:left="1080"/>
      </w:pPr>
      <w:r w:rsidRPr="00435B8C">
        <w:t>powers saws at loading sites or in felling and bucking where extra</w:t>
      </w:r>
      <w:r w:rsidR="008F2A43">
        <w:t xml:space="preserve"> </w:t>
      </w:r>
      <w:r w:rsidRPr="00435B8C">
        <w:t>prevention measures will significantly reduce the risk of fire;</w:t>
      </w:r>
    </w:p>
    <w:p w:rsidR="00BB1F20" w:rsidRDefault="00BB1F20" w:rsidP="002D29BD">
      <w:pPr>
        <w:pStyle w:val="ListParagraph"/>
        <w:numPr>
          <w:ilvl w:val="1"/>
          <w:numId w:val="6"/>
        </w:numPr>
        <w:ind w:left="1080"/>
      </w:pPr>
      <w:proofErr w:type="gramStart"/>
      <w:r w:rsidRPr="00435B8C">
        <w:t>maintenance</w:t>
      </w:r>
      <w:proofErr w:type="gramEnd"/>
      <w:r w:rsidRPr="00435B8C">
        <w:t xml:space="preserve"> of equipment (other than metal cutting and welding) or</w:t>
      </w:r>
      <w:r w:rsidR="008F2A43">
        <w:t xml:space="preserve"> </w:t>
      </w:r>
      <w:r w:rsidRPr="00435B8C">
        <w:t>improvements such as structures, fences and power lines.</w:t>
      </w:r>
    </w:p>
    <w:p w:rsidR="00EC2456" w:rsidRPr="00435B8C" w:rsidRDefault="00EC2456" w:rsidP="00EC2456">
      <w:pPr>
        <w:ind w:firstLine="720"/>
      </w:pPr>
    </w:p>
    <w:p w:rsidR="00BB1F20" w:rsidRDefault="00BB1F20" w:rsidP="00BB1F20">
      <w:r w:rsidRPr="00435B8C">
        <w:t>Such waiver, or substitute precautions will prescribe measures to be taken by the</w:t>
      </w:r>
      <w:r w:rsidR="008F2A43">
        <w:t xml:space="preserve"> </w:t>
      </w:r>
      <w:r w:rsidRPr="00435B8C">
        <w:t>Contractor to reduce the risk of ignition, and/or the spread of fire. The Contracting</w:t>
      </w:r>
      <w:r w:rsidR="008F2A43">
        <w:t xml:space="preserve"> </w:t>
      </w:r>
      <w:r w:rsidRPr="00435B8C">
        <w:t>Officer shall consider site specific weather factors, fuel conditions, and specific</w:t>
      </w:r>
      <w:r w:rsidR="008F2A43">
        <w:t xml:space="preserve"> </w:t>
      </w:r>
      <w:r w:rsidRPr="00435B8C">
        <w:t>operations that result in less risk of fire ignition and/or spread than contemplated when</w:t>
      </w:r>
      <w:r w:rsidR="008F2A43">
        <w:t xml:space="preserve"> </w:t>
      </w:r>
      <w:r w:rsidRPr="00435B8C">
        <w:t>precaution level was predicted. Consideration shall also be given to measures that reduce</w:t>
      </w:r>
      <w:r w:rsidR="008F2A43">
        <w:t xml:space="preserve"> </w:t>
      </w:r>
      <w:r w:rsidRPr="00435B8C">
        <w:t>the precaution levels above. The Contractor shall assure that all conditions of such</w:t>
      </w:r>
      <w:r w:rsidR="008F2A43">
        <w:t xml:space="preserve"> </w:t>
      </w:r>
      <w:r w:rsidRPr="00435B8C">
        <w:t>waivers or substitute precautions are met.</w:t>
      </w:r>
    </w:p>
    <w:p w:rsidR="00EC2456" w:rsidRPr="00435B8C" w:rsidRDefault="00EC2456" w:rsidP="00BB1F20"/>
    <w:p w:rsidR="00BB1F20" w:rsidRDefault="00BB1F20" w:rsidP="00BB1F20">
      <w:r w:rsidRPr="00435B8C">
        <w:t>The Contractor shall obtain the predicted Industrial Fire Precaution Level daily, prior to</w:t>
      </w:r>
      <w:r w:rsidR="008F2A43">
        <w:t xml:space="preserve"> </w:t>
      </w:r>
      <w:r w:rsidRPr="00435B8C">
        <w:t>the start of work, from the appropriate Ranger District headquarters. If predictions made</w:t>
      </w:r>
      <w:r w:rsidR="008F2A43">
        <w:t xml:space="preserve"> </w:t>
      </w:r>
      <w:r w:rsidRPr="00435B8C">
        <w:t>after 6:00 p.m., local time, are significantly different than the original prediction, the</w:t>
      </w:r>
      <w:r w:rsidR="008F2A43">
        <w:t xml:space="preserve"> USFS</w:t>
      </w:r>
      <w:r w:rsidRPr="00435B8C">
        <w:t xml:space="preserve"> will inform the Contractor when changes in restrictions or industrial</w:t>
      </w:r>
      <w:r w:rsidR="008F2A43">
        <w:t xml:space="preserve"> </w:t>
      </w:r>
      <w:r w:rsidRPr="00435B8C">
        <w:t>precautions are made.</w:t>
      </w:r>
    </w:p>
    <w:p w:rsidR="00EC2456" w:rsidRPr="00435B8C" w:rsidRDefault="00EC2456" w:rsidP="00BB1F20"/>
    <w:p w:rsidR="00EC2456" w:rsidRDefault="00BB1F20" w:rsidP="00BB1F20">
      <w:r w:rsidRPr="00435B8C">
        <w:t>Where hauling involves transit through more than one shutdown/regulated use area, the</w:t>
      </w:r>
      <w:r w:rsidR="008F2A43">
        <w:t xml:space="preserve"> </w:t>
      </w:r>
      <w:r w:rsidRPr="00435B8C">
        <w:t>precaution level at the woods loading site shall govern the level of haul restriction, unless</w:t>
      </w:r>
      <w:r w:rsidR="008F2A43">
        <w:t xml:space="preserve"> </w:t>
      </w:r>
      <w:r w:rsidRPr="00435B8C">
        <w:t>otherwise prohibited by other than industrial precaution level system.</w:t>
      </w:r>
    </w:p>
    <w:p w:rsidR="00EC2456" w:rsidRPr="00435B8C" w:rsidRDefault="00EC2456" w:rsidP="00BB1F20"/>
    <w:p w:rsidR="00CA6068" w:rsidRDefault="00BB1F20" w:rsidP="00BB1F20">
      <w:r w:rsidRPr="00435B8C">
        <w:t>H. Fire Tools</w:t>
      </w:r>
      <w:r w:rsidR="00CA6068">
        <w:t xml:space="preserve"> </w:t>
      </w:r>
    </w:p>
    <w:p w:rsidR="00EC2456" w:rsidRDefault="00BB1F20" w:rsidP="00BB1F20">
      <w:r w:rsidRPr="00435B8C">
        <w:t xml:space="preserve">The Contractor shall furnish serviceable </w:t>
      </w:r>
      <w:proofErr w:type="spellStart"/>
      <w:r w:rsidRPr="00435B8C">
        <w:t>fire fighting</w:t>
      </w:r>
      <w:proofErr w:type="spellEnd"/>
      <w:r w:rsidRPr="00435B8C">
        <w:t xml:space="preserve"> tools in a readily accessible fire tool box or</w:t>
      </w:r>
      <w:r w:rsidR="008F2A43">
        <w:t xml:space="preserve"> </w:t>
      </w:r>
      <w:r w:rsidRPr="00435B8C">
        <w:t>compartment of sound construction with a hinged lid and hasp so arranged that the box can be secured or</w:t>
      </w:r>
      <w:r w:rsidR="008F2A43">
        <w:t xml:space="preserve"> </w:t>
      </w:r>
      <w:r w:rsidRPr="00435B8C">
        <w:t>sealed. The box shall be red and marked "Fire Tools" in letters one inch high. It shall contain a minimum</w:t>
      </w:r>
      <w:r w:rsidR="008F2A43">
        <w:t xml:space="preserve"> </w:t>
      </w:r>
      <w:r w:rsidRPr="00435B8C">
        <w:t>of</w:t>
      </w:r>
      <w:r w:rsidR="00CA6068">
        <w:t>:</w:t>
      </w:r>
    </w:p>
    <w:p w:rsidR="00BB1F20" w:rsidRPr="00435B8C" w:rsidRDefault="00BB1F20" w:rsidP="002D29BD">
      <w:pPr>
        <w:pStyle w:val="ListParagraph"/>
        <w:numPr>
          <w:ilvl w:val="0"/>
          <w:numId w:val="53"/>
        </w:numPr>
      </w:pPr>
      <w:r w:rsidRPr="00435B8C">
        <w:t xml:space="preserve">2 axes or </w:t>
      </w:r>
      <w:proofErr w:type="spellStart"/>
      <w:r w:rsidRPr="00435B8C">
        <w:t>Pulaskis</w:t>
      </w:r>
      <w:proofErr w:type="spellEnd"/>
      <w:r w:rsidRPr="00435B8C">
        <w:t xml:space="preserve"> with a 32-inch handle;</w:t>
      </w:r>
    </w:p>
    <w:p w:rsidR="00BB1F20" w:rsidRPr="00435B8C" w:rsidRDefault="00BB1F20" w:rsidP="002D29BD">
      <w:pPr>
        <w:pStyle w:val="ListParagraph"/>
        <w:numPr>
          <w:ilvl w:val="0"/>
          <w:numId w:val="53"/>
        </w:numPr>
      </w:pPr>
      <w:r w:rsidRPr="00435B8C">
        <w:t>3 adze eye hoes. One Pulaski may be substituted for I adze eye hoe;</w:t>
      </w:r>
    </w:p>
    <w:p w:rsidR="00BB1F20" w:rsidRDefault="00BB1F20" w:rsidP="002D29BD">
      <w:pPr>
        <w:pStyle w:val="ListParagraph"/>
        <w:numPr>
          <w:ilvl w:val="0"/>
          <w:numId w:val="53"/>
        </w:numPr>
      </w:pPr>
      <w:r w:rsidRPr="00435B8C">
        <w:t>3 long-handled, round point shovels, size "O" or larger.</w:t>
      </w:r>
    </w:p>
    <w:p w:rsidR="00435B8C" w:rsidRPr="00435B8C" w:rsidRDefault="00435B8C" w:rsidP="00BB1F20"/>
    <w:p w:rsidR="00BB1F20" w:rsidRDefault="00BB1F20" w:rsidP="00BB1F20">
      <w:r w:rsidRPr="00435B8C">
        <w:t>I. Fire Security</w:t>
      </w:r>
    </w:p>
    <w:p w:rsidR="00BB1F20" w:rsidRDefault="00BB1F20" w:rsidP="00BB1F20">
      <w:r w:rsidRPr="00435B8C">
        <w:t>When the Industrial Fire Precautions Level is "I" or higher, unless a waiver is granted, the Contractor</w:t>
      </w:r>
      <w:r w:rsidR="008F2A43">
        <w:t xml:space="preserve"> </w:t>
      </w:r>
      <w:r w:rsidRPr="00435B8C">
        <w:t>shall designate a person who shall perform fire security services listed below on the project area and</w:t>
      </w:r>
      <w:r w:rsidR="00F31B99">
        <w:t xml:space="preserve"> the</w:t>
      </w:r>
      <w:r w:rsidR="008F2A43">
        <w:t xml:space="preserve"> </w:t>
      </w:r>
      <w:r w:rsidRPr="00435B8C">
        <w:t xml:space="preserve">vicinity. The designated person shall be capable of operating the Contractor's communications and </w:t>
      </w:r>
      <w:proofErr w:type="spellStart"/>
      <w:r w:rsidRPr="00435B8C">
        <w:t>fire</w:t>
      </w:r>
      <w:r w:rsidR="008F2A43">
        <w:t xml:space="preserve"> </w:t>
      </w:r>
      <w:r w:rsidRPr="00435B8C">
        <w:t>fighting</w:t>
      </w:r>
      <w:proofErr w:type="spellEnd"/>
      <w:r w:rsidRPr="00435B8C">
        <w:t xml:space="preserve"> equipment specified in the contract, excluding helicopters, and of directing the activities of the</w:t>
      </w:r>
      <w:r w:rsidR="008F2A43">
        <w:t xml:space="preserve"> </w:t>
      </w:r>
      <w:r w:rsidRPr="00435B8C">
        <w:t>Contractor's personnel on forest fires. In lieu of having the designated person perform the required</w:t>
      </w:r>
      <w:r w:rsidR="008F2A43">
        <w:t xml:space="preserve"> </w:t>
      </w:r>
      <w:r w:rsidRPr="00435B8C">
        <w:t>supervisory duties, the Contractor may provide another person meeting the qualifications stated above to</w:t>
      </w:r>
      <w:r w:rsidR="008F2A43">
        <w:t xml:space="preserve"> </w:t>
      </w:r>
      <w:r w:rsidRPr="00435B8C">
        <w:t xml:space="preserve">direct the activities of Contractor's personnel and equipment during all </w:t>
      </w:r>
      <w:proofErr w:type="spellStart"/>
      <w:r w:rsidRPr="00435B8C">
        <w:t>fire</w:t>
      </w:r>
      <w:r w:rsidR="00DF305D">
        <w:t xml:space="preserve"> </w:t>
      </w:r>
      <w:r w:rsidRPr="00435B8C">
        <w:t>fighting</w:t>
      </w:r>
      <w:proofErr w:type="spellEnd"/>
      <w:r w:rsidRPr="00435B8C">
        <w:t xml:space="preserve"> activities.</w:t>
      </w:r>
    </w:p>
    <w:p w:rsidR="00EC2456" w:rsidRPr="00435B8C" w:rsidRDefault="00EC2456" w:rsidP="00BB1F20"/>
    <w:p w:rsidR="00BB1F20" w:rsidRDefault="00BB1F20" w:rsidP="00BB1F20">
      <w:r w:rsidRPr="00435B8C">
        <w:t xml:space="preserve">Services described shall be </w:t>
      </w:r>
      <w:r w:rsidRPr="001051D4">
        <w:t xml:space="preserve">for at </w:t>
      </w:r>
      <w:r w:rsidR="001051D4" w:rsidRPr="001051D4">
        <w:t>least 1</w:t>
      </w:r>
      <w:r w:rsidRPr="001051D4">
        <w:t xml:space="preserve"> hour from the</w:t>
      </w:r>
      <w:r w:rsidRPr="00435B8C">
        <w:t xml:space="preserve"> time the Contractor's operations are shut down. For</w:t>
      </w:r>
      <w:r w:rsidR="008F2A43">
        <w:t xml:space="preserve"> </w:t>
      </w:r>
      <w:r w:rsidRPr="00435B8C">
        <w:t>the purposes of this provision, personnel servicing equipment, and their vehicles, who are not engaged in</w:t>
      </w:r>
      <w:r w:rsidR="008F2A43">
        <w:t xml:space="preserve"> </w:t>
      </w:r>
      <w:r w:rsidRPr="00435B8C">
        <w:t xml:space="preserve">cutting or welding </w:t>
      </w:r>
      <w:proofErr w:type="gramStart"/>
      <w:r w:rsidRPr="00435B8C">
        <w:t>metal</w:t>
      </w:r>
      <w:proofErr w:type="gramEnd"/>
      <w:r w:rsidRPr="00435B8C">
        <w:t xml:space="preserve"> are excluded.</w:t>
      </w:r>
    </w:p>
    <w:p w:rsidR="00EC2456" w:rsidRPr="00435B8C" w:rsidRDefault="00EC2456" w:rsidP="00BB1F20"/>
    <w:p w:rsidR="00BB1F20" w:rsidRDefault="00BB1F20" w:rsidP="00BB1F20">
      <w:r w:rsidRPr="00435B8C">
        <w:t>Fire security services shall consist of moving throughout the operation area or areas constantly looking,</w:t>
      </w:r>
      <w:r w:rsidR="008F2A43">
        <w:t xml:space="preserve"> </w:t>
      </w:r>
      <w:r w:rsidRPr="00435B8C">
        <w:t>reporting, and taking suppression action on any fires detected.</w:t>
      </w:r>
    </w:p>
    <w:p w:rsidR="00435B8C" w:rsidRDefault="00435B8C" w:rsidP="00BB1F20"/>
    <w:p w:rsidR="002F5986" w:rsidRPr="00435B8C" w:rsidRDefault="002F5986" w:rsidP="00BB1F20"/>
    <w:p w:rsidR="00BB1F20" w:rsidRDefault="00BB1F20" w:rsidP="00BB1F20">
      <w:r w:rsidRPr="00435B8C">
        <w:t>J. Blasting</w:t>
      </w:r>
    </w:p>
    <w:p w:rsidR="00BB1F20" w:rsidRDefault="00BB1F20" w:rsidP="00BB1F20">
      <w:proofErr w:type="gramStart"/>
      <w:r w:rsidRPr="00435B8C">
        <w:t>Whenever the Industrial Fire Precaution Level is "II" or greater, a fire security person equipped with a</w:t>
      </w:r>
      <w:r w:rsidR="008F2A43">
        <w:t xml:space="preserve"> </w:t>
      </w:r>
      <w:r w:rsidRPr="00435B8C">
        <w:t>long-handled, round point, No.</w:t>
      </w:r>
      <w:proofErr w:type="gramEnd"/>
      <w:r w:rsidRPr="00435B8C">
        <w:t xml:space="preserve"> "O" or larger, shovel, and a five-gallon backpack pump can filled with</w:t>
      </w:r>
      <w:r w:rsidR="008F2A43">
        <w:t xml:space="preserve"> </w:t>
      </w:r>
      <w:r w:rsidRPr="00435B8C">
        <w:t>water will stay at location of blast for I hour after blasting is done. Blasting may be suspended by Forest</w:t>
      </w:r>
      <w:r w:rsidR="008F2A43">
        <w:t xml:space="preserve"> </w:t>
      </w:r>
      <w:r w:rsidRPr="00435B8C">
        <w:t>Service in writing, in an area of high rate of spread and resistance to control.</w:t>
      </w:r>
    </w:p>
    <w:p w:rsidR="00EC2456" w:rsidRPr="00435B8C" w:rsidRDefault="00EC2456" w:rsidP="00BB1F20"/>
    <w:p w:rsidR="00BB1F20" w:rsidRDefault="00BB1F20" w:rsidP="00BB1F20">
      <w:r w:rsidRPr="00435B8C">
        <w:t>Fuses shall not be used for blasting. Explosive cords shall not be us</w:t>
      </w:r>
      <w:r w:rsidR="00655D71">
        <w:t>ed without written permission of the USFS</w:t>
      </w:r>
      <w:r w:rsidRPr="00435B8C">
        <w:t>, which may specify conditions under which such explosives may be used and precautions</w:t>
      </w:r>
      <w:r w:rsidR="008F2A43">
        <w:t xml:space="preserve"> </w:t>
      </w:r>
      <w:r w:rsidRPr="00435B8C">
        <w:t>to be taken.</w:t>
      </w:r>
    </w:p>
    <w:p w:rsidR="00EC2456" w:rsidRPr="00435B8C" w:rsidRDefault="00EC2456" w:rsidP="00BB1F20"/>
    <w:p w:rsidR="00BB1F20" w:rsidRDefault="00BB1F20" w:rsidP="00BB1F20">
      <w:r w:rsidRPr="00435B8C">
        <w:t>Additional Fire Precautionary Measure 1 - Tank Truck</w:t>
      </w:r>
    </w:p>
    <w:p w:rsidR="00EC2456" w:rsidRPr="00435B8C" w:rsidRDefault="00EC2456" w:rsidP="00BB1F20"/>
    <w:p w:rsidR="00BB1F20" w:rsidRDefault="00BB1F20" w:rsidP="00BB1F20">
      <w:r w:rsidRPr="00435B8C">
        <w:t xml:space="preserve">K. </w:t>
      </w:r>
      <w:proofErr w:type="gramStart"/>
      <w:r w:rsidRPr="00435B8C">
        <w:t>The</w:t>
      </w:r>
      <w:proofErr w:type="gramEnd"/>
      <w:r w:rsidRPr="00435B8C">
        <w:t xml:space="preserve"> Contractor shall provide a tank truck or trailer, containing not less than 300 gallons of water at the</w:t>
      </w:r>
      <w:r w:rsidR="008F2A43">
        <w:t xml:space="preserve"> </w:t>
      </w:r>
      <w:r w:rsidRPr="00435B8C">
        <w:t xml:space="preserve">site while working on the project. </w:t>
      </w:r>
      <w:r w:rsidR="002D1683">
        <w:t>The Contractor will not be required to provide a</w:t>
      </w:r>
      <w:r w:rsidRPr="00435B8C">
        <w:t xml:space="preserve"> tank truck or trailer if power saw falling and</w:t>
      </w:r>
      <w:r w:rsidR="008F2A43">
        <w:t xml:space="preserve"> </w:t>
      </w:r>
      <w:r w:rsidRPr="00435B8C">
        <w:t xml:space="preserve">bucking is the only operation. </w:t>
      </w:r>
      <w:r w:rsidR="008F2A43">
        <w:t>The Contractor shall maintain s</w:t>
      </w:r>
      <w:r w:rsidRPr="00435B8C">
        <w:t>uch tank truck or trailer in a serviceable condition and</w:t>
      </w:r>
      <w:r w:rsidR="008F2A43">
        <w:t xml:space="preserve"> in a location</w:t>
      </w:r>
      <w:r w:rsidRPr="00435B8C">
        <w:t xml:space="preserve"> within 10 minutes, round trip, from each project area during fire period and closed season.</w:t>
      </w:r>
    </w:p>
    <w:p w:rsidR="00EC2456" w:rsidRPr="00435B8C" w:rsidRDefault="00EC2456" w:rsidP="00BB1F20"/>
    <w:p w:rsidR="00BB1F20" w:rsidRDefault="002D1683" w:rsidP="00BB1F20">
      <w:r>
        <w:t>The Contractor shall ensure t</w:t>
      </w:r>
      <w:r w:rsidR="00BB1F20" w:rsidRPr="00435B8C">
        <w:t xml:space="preserve">he tank truck or trailer </w:t>
      </w:r>
      <w:r>
        <w:t>is</w:t>
      </w:r>
      <w:r w:rsidR="00BB1F20" w:rsidRPr="00435B8C">
        <w:t xml:space="preserve"> equipped with a pump capable of discharging 20 gallons of water per</w:t>
      </w:r>
      <w:r w:rsidR="008F2A43">
        <w:t xml:space="preserve"> </w:t>
      </w:r>
      <w:r w:rsidR="00BB1F20" w:rsidRPr="00435B8C">
        <w:t xml:space="preserve">minute, using a 1/4 inch nozzle tip, through a 50 foot length of rubber line hose. In addition, </w:t>
      </w:r>
      <w:r>
        <w:t xml:space="preserve">the Contractor shall provide for immediate use as necessary, </w:t>
      </w:r>
      <w:r w:rsidR="00BB1F20" w:rsidRPr="00435B8C">
        <w:t>500 feet of</w:t>
      </w:r>
      <w:r w:rsidR="008F2A43">
        <w:t xml:space="preserve"> </w:t>
      </w:r>
      <w:r w:rsidR="00BB1F20" w:rsidRPr="00435B8C">
        <w:t>serviceable fabric jacket rubber lined hose of not less than 1 inch outside diameter, fitted with a nozzle</w:t>
      </w:r>
      <w:r w:rsidR="008F2A43">
        <w:t xml:space="preserve"> </w:t>
      </w:r>
      <w:r w:rsidR="00BB1F20" w:rsidRPr="00435B8C">
        <w:t xml:space="preserve">capable of discharging a straight stream of 1/4 inch diameter and a spray pattern. </w:t>
      </w:r>
      <w:r>
        <w:t>The Contractor shall ensure t</w:t>
      </w:r>
      <w:r w:rsidR="00BB1F20" w:rsidRPr="00435B8C">
        <w:t>he tank, pump and at least 250 feet of hose and nozzle shall be connected and ready</w:t>
      </w:r>
      <w:r w:rsidR="008F2A43">
        <w:t xml:space="preserve"> </w:t>
      </w:r>
      <w:r w:rsidR="00BB1F20" w:rsidRPr="00435B8C">
        <w:t>for use at all times.</w:t>
      </w:r>
    </w:p>
    <w:p w:rsidR="00EC2456" w:rsidRPr="00435B8C" w:rsidRDefault="00EC2456" w:rsidP="00BB1F20"/>
    <w:p w:rsidR="00BB1F20" w:rsidRDefault="00BB1F20" w:rsidP="00BB1F20">
      <w:r w:rsidRPr="00435B8C">
        <w:t xml:space="preserve">If </w:t>
      </w:r>
      <w:r w:rsidR="00655D71">
        <w:t>the Contractor uses a trailer</w:t>
      </w:r>
      <w:r w:rsidRPr="00435B8C">
        <w:t xml:space="preserve">, it shall be equipped with a hitch to facilitate prompt movement. </w:t>
      </w:r>
      <w:r w:rsidR="00655D71">
        <w:t>The Contractor shall ensure a</w:t>
      </w:r>
      <w:r w:rsidRPr="00435B8C">
        <w:t xml:space="preserve"> serviceable tow</w:t>
      </w:r>
      <w:r w:rsidR="008F2A43">
        <w:t xml:space="preserve"> </w:t>
      </w:r>
      <w:r w:rsidRPr="00435B8C">
        <w:t xml:space="preserve">vehicle </w:t>
      </w:r>
      <w:r w:rsidR="00655D71">
        <w:t>is</w:t>
      </w:r>
      <w:r w:rsidRPr="00435B8C">
        <w:t xml:space="preserve"> immediately available for attachment to the trailer and </w:t>
      </w:r>
      <w:r w:rsidR="00655D71">
        <w:t>that it</w:t>
      </w:r>
      <w:r w:rsidRPr="00435B8C">
        <w:t xml:space="preserve"> meet</w:t>
      </w:r>
      <w:r w:rsidR="00655D71">
        <w:t>s</w:t>
      </w:r>
      <w:r w:rsidRPr="00435B8C">
        <w:t xml:space="preserve"> the time requirements</w:t>
      </w:r>
      <w:r w:rsidR="008F2A43">
        <w:t xml:space="preserve"> </w:t>
      </w:r>
      <w:r w:rsidRPr="00435B8C">
        <w:t xml:space="preserve">stated above. </w:t>
      </w:r>
      <w:r w:rsidR="00655D71">
        <w:t>The Contractor shall ensure s</w:t>
      </w:r>
      <w:r w:rsidRPr="00435B8C">
        <w:t xml:space="preserve">uch truck or trailer shall be equipped to operate for a minimum of 8 hours. </w:t>
      </w:r>
      <w:r w:rsidR="00655D71">
        <w:t>The Contractor shall ensure the t</w:t>
      </w:r>
      <w:r w:rsidRPr="00435B8C">
        <w:t>ank truck or</w:t>
      </w:r>
      <w:r w:rsidR="008F2A43">
        <w:t xml:space="preserve"> </w:t>
      </w:r>
      <w:r w:rsidRPr="00435B8C">
        <w:t xml:space="preserve">trailer </w:t>
      </w:r>
      <w:r w:rsidR="00655D71">
        <w:t>is</w:t>
      </w:r>
      <w:r w:rsidRPr="00435B8C">
        <w:t xml:space="preserve"> available from the start of work to the end of the Fire Watch / Fire Security service.</w:t>
      </w:r>
    </w:p>
    <w:p w:rsidR="00EC2456" w:rsidRPr="00435B8C" w:rsidRDefault="00EC2456" w:rsidP="00BB1F20"/>
    <w:p w:rsidR="00BB1F20" w:rsidRDefault="00BB1F20" w:rsidP="00BB1F20">
      <w:r w:rsidRPr="00435B8C">
        <w:t xml:space="preserve">Additional Fire Precautionary Measure 2 </w:t>
      </w:r>
      <w:r w:rsidR="00EC2456">
        <w:t>–</w:t>
      </w:r>
      <w:r w:rsidRPr="00435B8C">
        <w:t xml:space="preserve"> Communications</w:t>
      </w:r>
    </w:p>
    <w:p w:rsidR="00EC2456" w:rsidRPr="00435B8C" w:rsidRDefault="00EC2456" w:rsidP="00BB1F20"/>
    <w:p w:rsidR="00BB1F20" w:rsidRDefault="00655D71" w:rsidP="00BB1F20">
      <w:r>
        <w:t xml:space="preserve">L. </w:t>
      </w:r>
      <w:proofErr w:type="gramStart"/>
      <w:r>
        <w:t>The</w:t>
      </w:r>
      <w:proofErr w:type="gramEnd"/>
      <w:r>
        <w:t xml:space="preserve"> C</w:t>
      </w:r>
      <w:r w:rsidR="00BB1F20" w:rsidRPr="00435B8C">
        <w:t>ontractor shall provide adequate two-way communication facilities to report a fire to Forest</w:t>
      </w:r>
      <w:r w:rsidR="008F2A43">
        <w:t xml:space="preserve"> </w:t>
      </w:r>
      <w:r w:rsidR="00BB1F20" w:rsidRPr="00435B8C">
        <w:t>Service within 15 minutes of detection. FCC Regulations prohibit commercial use of Citizen Band (CB)</w:t>
      </w:r>
      <w:r w:rsidR="008F2A43">
        <w:t xml:space="preserve"> </w:t>
      </w:r>
      <w:r w:rsidR="00BB1F20" w:rsidRPr="00435B8C">
        <w:t xml:space="preserve">radios. (CB's are not considered adequate two-way communications). </w:t>
      </w:r>
      <w:r>
        <w:t>The Contractor shall ensure s</w:t>
      </w:r>
      <w:r w:rsidR="00BB1F20" w:rsidRPr="00435B8C">
        <w:t xml:space="preserve">uch communications </w:t>
      </w:r>
      <w:r>
        <w:t>are</w:t>
      </w:r>
      <w:r w:rsidR="008F2A43">
        <w:t xml:space="preserve"> </w:t>
      </w:r>
      <w:r w:rsidR="00BB1F20" w:rsidRPr="00435B8C">
        <w:t>operable during periods of operation of power-driven equipment, including the time fire security is</w:t>
      </w:r>
      <w:r w:rsidR="008F2A43">
        <w:t xml:space="preserve"> </w:t>
      </w:r>
      <w:r w:rsidR="00BB1F20" w:rsidRPr="00435B8C">
        <w:t>required.</w:t>
      </w:r>
    </w:p>
    <w:p w:rsidR="001227D8" w:rsidRPr="00435B8C" w:rsidRDefault="001227D8" w:rsidP="00BB1F20"/>
    <w:p w:rsidR="00BB1F20" w:rsidRDefault="00BB1F20" w:rsidP="00BB1F20">
      <w:pPr>
        <w:rPr>
          <w:u w:val="single"/>
        </w:rPr>
      </w:pPr>
      <w:r w:rsidRPr="00435B8C">
        <w:rPr>
          <w:u w:val="single"/>
        </w:rPr>
        <w:t>Electrical Lines</w:t>
      </w:r>
    </w:p>
    <w:p w:rsidR="00435B8C" w:rsidRPr="00435B8C" w:rsidRDefault="00435B8C" w:rsidP="00BB1F20">
      <w:pPr>
        <w:rPr>
          <w:u w:val="single"/>
        </w:rPr>
      </w:pPr>
    </w:p>
    <w:p w:rsidR="00BB1F20" w:rsidRDefault="00BB1F20" w:rsidP="001C0921">
      <w:r w:rsidRPr="00435B8C">
        <w:t>1. The Contractor shall comply with all conditions of work under and around the BPA power lines at</w:t>
      </w:r>
      <w:r w:rsidR="00435B8C">
        <w:t xml:space="preserve"> </w:t>
      </w:r>
      <w:r w:rsidRPr="00435B8C">
        <w:t>the site, per the approved BPA Right of Way Use permit (# insert approval case file # when it is</w:t>
      </w:r>
      <w:r w:rsidR="008F2A43">
        <w:t xml:space="preserve"> </w:t>
      </w:r>
      <w:r w:rsidRPr="00435B8C">
        <w:t>returned from BPA).</w:t>
      </w:r>
    </w:p>
    <w:p w:rsidR="00435B8C" w:rsidRPr="00435B8C" w:rsidRDefault="00435B8C" w:rsidP="00435B8C">
      <w:pPr>
        <w:ind w:firstLine="720"/>
      </w:pPr>
    </w:p>
    <w:p w:rsidR="00BB1F20" w:rsidRDefault="00BB1F20" w:rsidP="001C0921">
      <w:r w:rsidRPr="00435B8C">
        <w:t>2. The Contractor shall provide qualified safety watchers for the protection of workers and BPA</w:t>
      </w:r>
      <w:r w:rsidR="008F2A43">
        <w:t xml:space="preserve"> </w:t>
      </w:r>
      <w:r w:rsidRPr="00435B8C">
        <w:t>facilities for the phases of the work near the powerlines or where BPA considers them to be</w:t>
      </w:r>
      <w:r w:rsidR="008F2A43">
        <w:t xml:space="preserve"> </w:t>
      </w:r>
      <w:r w:rsidRPr="00435B8C">
        <w:t>necessary. A safety watcher’s main responsibility is to limit the movement of personnel or</w:t>
      </w:r>
      <w:r w:rsidR="008F2A43">
        <w:t xml:space="preserve"> </w:t>
      </w:r>
      <w:r w:rsidRPr="00435B8C">
        <w:t xml:space="preserve">equipment to prevent contact with energized overhead electrical facilities. </w:t>
      </w:r>
      <w:r w:rsidR="00655D71">
        <w:t>The Contractor shall ensure s</w:t>
      </w:r>
      <w:r w:rsidRPr="00435B8C">
        <w:t>afety watchers shall</w:t>
      </w:r>
      <w:r w:rsidR="008F2A43">
        <w:t xml:space="preserve"> </w:t>
      </w:r>
      <w:r w:rsidRPr="00435B8C">
        <w:t>take a suitable location and give undivided attention to ensure that no action on the part of the</w:t>
      </w:r>
      <w:r w:rsidR="008F2A43">
        <w:t xml:space="preserve"> </w:t>
      </w:r>
      <w:r w:rsidRPr="00435B8C">
        <w:t xml:space="preserve">workers being watched can result in violation of the minimum approach distances. </w:t>
      </w:r>
      <w:r w:rsidR="00655D71">
        <w:t>The Contractor shall empower the s</w:t>
      </w:r>
      <w:r w:rsidRPr="00435B8C">
        <w:t>afety</w:t>
      </w:r>
      <w:r w:rsidR="008F2A43">
        <w:t xml:space="preserve"> </w:t>
      </w:r>
      <w:r w:rsidRPr="00435B8C">
        <w:t xml:space="preserve">watchers </w:t>
      </w:r>
      <w:r w:rsidR="00655D71">
        <w:t>with</w:t>
      </w:r>
      <w:r w:rsidRPr="00435B8C">
        <w:t xml:space="preserve"> the authority to halt the work operation whenever any unsafe act or condition is</w:t>
      </w:r>
      <w:r w:rsidR="008F2A43">
        <w:t xml:space="preserve"> </w:t>
      </w:r>
      <w:r w:rsidRPr="00435B8C">
        <w:t>imminent.</w:t>
      </w:r>
    </w:p>
    <w:p w:rsidR="00435B8C" w:rsidRDefault="00435B8C" w:rsidP="00435B8C">
      <w:pPr>
        <w:ind w:firstLine="720"/>
      </w:pPr>
    </w:p>
    <w:p w:rsidR="00BB1F20" w:rsidRPr="00435B8C" w:rsidRDefault="00BB1F20" w:rsidP="001C0921">
      <w:r w:rsidRPr="00435B8C">
        <w:t>3. The following are terms and conditions stipulated by the BPA for work conducted under or near</w:t>
      </w:r>
    </w:p>
    <w:p w:rsidR="00BB1F20" w:rsidRPr="00435B8C" w:rsidRDefault="00BB1F20" w:rsidP="001C0921">
      <w:r w:rsidRPr="00435B8C">
        <w:t>BPA power lines:</w:t>
      </w:r>
    </w:p>
    <w:p w:rsidR="00435B8C" w:rsidRPr="00435B8C" w:rsidRDefault="00655D71" w:rsidP="002D29BD">
      <w:pPr>
        <w:pStyle w:val="ListParagraph"/>
        <w:numPr>
          <w:ilvl w:val="0"/>
          <w:numId w:val="55"/>
        </w:numPr>
      </w:pPr>
      <w:r>
        <w:t>The Contractor shall m</w:t>
      </w:r>
      <w:r w:rsidR="00BB1F20" w:rsidRPr="00435B8C">
        <w:t>aintain a minimum distance of 20 feet between construction equipment and</w:t>
      </w:r>
      <w:r w:rsidR="001C0921">
        <w:t xml:space="preserve"> </w:t>
      </w:r>
      <w:r w:rsidR="00BB1F20" w:rsidRPr="00435B8C">
        <w:t>transmission line conductors (wires).</w:t>
      </w:r>
    </w:p>
    <w:p w:rsidR="00435B8C" w:rsidRPr="00435B8C" w:rsidRDefault="00655D71" w:rsidP="002D29BD">
      <w:pPr>
        <w:pStyle w:val="ListParagraph"/>
        <w:numPr>
          <w:ilvl w:val="0"/>
          <w:numId w:val="55"/>
        </w:numPr>
      </w:pPr>
      <w:r>
        <w:t>The Contractor shall not s</w:t>
      </w:r>
      <w:r w:rsidR="00BB1F20" w:rsidRPr="00435B8C">
        <w:t>t</w:t>
      </w:r>
      <w:r>
        <w:t>ore</w:t>
      </w:r>
      <w:r w:rsidR="00BB1F20" w:rsidRPr="00435B8C">
        <w:t xml:space="preserve"> </w:t>
      </w:r>
      <w:r>
        <w:t>flammable materials or refuel vehicles/equipment under or near BPA Power lines</w:t>
      </w:r>
      <w:r w:rsidR="00BB1F20" w:rsidRPr="00435B8C">
        <w:t>.</w:t>
      </w:r>
    </w:p>
    <w:p w:rsidR="00435B8C" w:rsidRPr="00435B8C" w:rsidRDefault="00655D71" w:rsidP="002D29BD">
      <w:pPr>
        <w:pStyle w:val="ListParagraph"/>
        <w:numPr>
          <w:ilvl w:val="0"/>
          <w:numId w:val="55"/>
        </w:numPr>
      </w:pPr>
      <w:r>
        <w:t>The Contractor shall r</w:t>
      </w:r>
      <w:r w:rsidR="00BB1F20" w:rsidRPr="00435B8C">
        <w:t xml:space="preserve">estore BPA's right-of-way to its original condition, or better following construction. </w:t>
      </w:r>
      <w:r>
        <w:t xml:space="preserve">The Contractor shall not change grades </w:t>
      </w:r>
      <w:r w:rsidR="00BB1F20" w:rsidRPr="00435B8C">
        <w:t>to facilitate disposa</w:t>
      </w:r>
      <w:r>
        <w:t>l of overburden</w:t>
      </w:r>
      <w:r w:rsidR="00BB1F20" w:rsidRPr="00435B8C">
        <w:t>. If the design of the</w:t>
      </w:r>
      <w:r w:rsidR="008F2A43">
        <w:t xml:space="preserve"> </w:t>
      </w:r>
      <w:r w:rsidR="00BB1F20" w:rsidRPr="00435B8C">
        <w:t>road requires cutting or filling,</w:t>
      </w:r>
      <w:r>
        <w:t xml:space="preserve"> the Contractor shall ensure</w:t>
      </w:r>
      <w:r w:rsidR="00BB1F20" w:rsidRPr="00435B8C">
        <w:t xml:space="preserve"> the elevations of the proposed finished grade and original</w:t>
      </w:r>
      <w:r w:rsidR="008F2A43">
        <w:t xml:space="preserve"> </w:t>
      </w:r>
      <w:r w:rsidR="00BB1F20" w:rsidRPr="00435B8C">
        <w:t xml:space="preserve">ground grade </w:t>
      </w:r>
      <w:r>
        <w:t>are</w:t>
      </w:r>
      <w:r w:rsidR="00BB1F20" w:rsidRPr="00435B8C">
        <w:t xml:space="preserve"> submitted to BPA for final approval.</w:t>
      </w:r>
    </w:p>
    <w:p w:rsidR="00435B8C" w:rsidRPr="00435B8C" w:rsidRDefault="00BB1F20" w:rsidP="002D29BD">
      <w:pPr>
        <w:pStyle w:val="ListParagraph"/>
        <w:numPr>
          <w:ilvl w:val="0"/>
          <w:numId w:val="55"/>
        </w:numPr>
      </w:pPr>
      <w:r w:rsidRPr="00435B8C">
        <w:t>Grade changes to existing ground elevations are not permitted. If grade changes are</w:t>
      </w:r>
      <w:r w:rsidR="008F2A43">
        <w:t xml:space="preserve"> </w:t>
      </w:r>
      <w:r w:rsidRPr="00435B8C">
        <w:t xml:space="preserve">required, </w:t>
      </w:r>
      <w:r w:rsidR="00655D71">
        <w:t>the Contractor</w:t>
      </w:r>
      <w:r w:rsidRPr="00435B8C">
        <w:t xml:space="preserve"> must submit grading plans to BPA for further approval by BPA. </w:t>
      </w:r>
      <w:r w:rsidR="00655D71">
        <w:t>The Contractor</w:t>
      </w:r>
      <w:r w:rsidRPr="00435B8C">
        <w:t xml:space="preserve"> should clearly indicate proposed finished elevations as well as existing ground</w:t>
      </w:r>
      <w:r w:rsidR="008F2A43">
        <w:t xml:space="preserve"> </w:t>
      </w:r>
      <w:r w:rsidRPr="00435B8C">
        <w:t>elevations</w:t>
      </w:r>
      <w:r w:rsidR="00655D71">
        <w:t xml:space="preserve"> on the plans</w:t>
      </w:r>
      <w:r w:rsidRPr="00435B8C">
        <w:t>.</w:t>
      </w:r>
    </w:p>
    <w:p w:rsidR="00435B8C" w:rsidRPr="00435B8C" w:rsidRDefault="00BB1F20" w:rsidP="002D29BD">
      <w:pPr>
        <w:pStyle w:val="ListParagraph"/>
        <w:numPr>
          <w:ilvl w:val="0"/>
          <w:numId w:val="55"/>
        </w:numPr>
      </w:pPr>
      <w:r w:rsidRPr="00435B8C">
        <w:t>Nuisance shocks may occur within the right-of-way when touching ungrounded metal</w:t>
      </w:r>
      <w:r w:rsidR="008F2A43">
        <w:t xml:space="preserve"> </w:t>
      </w:r>
      <w:r w:rsidRPr="00435B8C">
        <w:t>objects. It is suggested that road building equipment be grounded with a drag chain. After</w:t>
      </w:r>
      <w:r w:rsidR="008F2A43">
        <w:t xml:space="preserve"> </w:t>
      </w:r>
      <w:r w:rsidRPr="00435B8C">
        <w:t>the road is in service, only emergency parking of logging trucks is allowed. To protect an</w:t>
      </w:r>
      <w:r w:rsidR="008F2A43">
        <w:t xml:space="preserve"> </w:t>
      </w:r>
      <w:r w:rsidRPr="00435B8C">
        <w:t>unknowing user of the road pertaining to the electrical hazards, BPA recommends the</w:t>
      </w:r>
      <w:r w:rsidR="008F2A43">
        <w:t xml:space="preserve"> </w:t>
      </w:r>
      <w:r w:rsidRPr="00435B8C">
        <w:t>installation of signs stating "Emergency Parking Only" at the road intersection within the</w:t>
      </w:r>
      <w:r w:rsidR="008F2A43">
        <w:t xml:space="preserve"> </w:t>
      </w:r>
      <w:r w:rsidRPr="00435B8C">
        <w:t>right-of-way.</w:t>
      </w:r>
    </w:p>
    <w:p w:rsidR="00435B8C" w:rsidRPr="00435B8C" w:rsidRDefault="00655D71" w:rsidP="002D29BD">
      <w:pPr>
        <w:pStyle w:val="ListParagraph"/>
        <w:numPr>
          <w:ilvl w:val="0"/>
          <w:numId w:val="55"/>
        </w:numPr>
      </w:pPr>
      <w:r>
        <w:t>The Contractor shall u</w:t>
      </w:r>
      <w:r w:rsidR="00BB1F20" w:rsidRPr="00435B8C">
        <w:t>se safety chains on all equipment that have potential to come within 20 feet of</w:t>
      </w:r>
      <w:r w:rsidR="008F2A43">
        <w:t xml:space="preserve"> </w:t>
      </w:r>
      <w:r w:rsidR="00BB1F20" w:rsidRPr="00435B8C">
        <w:t>conductors. The safety chain shall be attached to the boom and body of the machine.</w:t>
      </w:r>
    </w:p>
    <w:p w:rsidR="00BB1F20" w:rsidRDefault="00BB1F20" w:rsidP="002D29BD">
      <w:pPr>
        <w:pStyle w:val="ListParagraph"/>
        <w:numPr>
          <w:ilvl w:val="0"/>
          <w:numId w:val="55"/>
        </w:numPr>
      </w:pPr>
      <w:r w:rsidRPr="00435B8C">
        <w:t>A BPA certified safety watcher will be required to be on site while equipment is working</w:t>
      </w:r>
      <w:r w:rsidR="008F2A43">
        <w:t xml:space="preserve"> </w:t>
      </w:r>
      <w:r w:rsidRPr="00435B8C">
        <w:t>underneath the conductors and within the right-of-way. A list of BPA certified safety</w:t>
      </w:r>
      <w:r w:rsidR="00435B8C">
        <w:t xml:space="preserve"> </w:t>
      </w:r>
      <w:r w:rsidRPr="00435B8C">
        <w:t>watchers can be obtained by calling Teresa Street at 360-418-2730. To guarantee</w:t>
      </w:r>
      <w:r w:rsidR="001C0921">
        <w:t xml:space="preserve"> </w:t>
      </w:r>
      <w:r w:rsidRPr="00435B8C">
        <w:t>availability, it is recommended the contractor call her at least 2 weeks in advance.</w:t>
      </w:r>
    </w:p>
    <w:p w:rsidR="00435B8C" w:rsidRPr="00435B8C" w:rsidRDefault="00435B8C" w:rsidP="00BB1F20"/>
    <w:p w:rsidR="00BB1F20" w:rsidRDefault="00BB1F20" w:rsidP="001C0921">
      <w:r w:rsidRPr="00435B8C">
        <w:t xml:space="preserve">4. </w:t>
      </w:r>
      <w:r w:rsidR="00655D71">
        <w:t xml:space="preserve">The </w:t>
      </w:r>
      <w:r w:rsidRPr="00435B8C">
        <w:t>Contractor shall comply with all requirements for grading, erosion control, floodplain</w:t>
      </w:r>
      <w:r w:rsidR="008F2A43">
        <w:t xml:space="preserve"> </w:t>
      </w:r>
      <w:r w:rsidRPr="00435B8C">
        <w:t>development and in-water work incorporated in the design plans and specifications. (Note</w:t>
      </w:r>
      <w:r w:rsidR="008F2A43">
        <w:t xml:space="preserve"> </w:t>
      </w:r>
      <w:r w:rsidRPr="00435B8C">
        <w:t xml:space="preserve">there is no in-water work associated with </w:t>
      </w:r>
      <w:r w:rsidR="002D1683">
        <w:t>the project). The USFS</w:t>
      </w:r>
      <w:r w:rsidRPr="00435B8C">
        <w:t xml:space="preserve"> regulates these</w:t>
      </w:r>
      <w:r w:rsidR="008F2A43">
        <w:t xml:space="preserve"> </w:t>
      </w:r>
      <w:r w:rsidRPr="00435B8C">
        <w:t>elements of t</w:t>
      </w:r>
      <w:r w:rsidR="002D1683">
        <w:t>he project on the USFS</w:t>
      </w:r>
      <w:r w:rsidRPr="00435B8C">
        <w:t xml:space="preserve"> owned property.</w:t>
      </w:r>
    </w:p>
    <w:p w:rsidR="00435B8C" w:rsidRPr="00435B8C" w:rsidRDefault="00435B8C" w:rsidP="00BB1F20"/>
    <w:p w:rsidR="00BB1F20" w:rsidRDefault="00BB1F20" w:rsidP="001C0921">
      <w:r w:rsidRPr="00435B8C">
        <w:t xml:space="preserve">5. </w:t>
      </w:r>
      <w:r w:rsidR="002D1683">
        <w:t>The Contractor shall protect and leave undisturbed as required by the USFS a</w:t>
      </w:r>
      <w:r w:rsidRPr="00435B8C">
        <w:t xml:space="preserve">ll existing </w:t>
      </w:r>
      <w:r w:rsidR="002D1683">
        <w:t>i</w:t>
      </w:r>
      <w:r w:rsidRPr="00435B8C">
        <w:t>mprovements at the site not specifically designated to be affected by the project</w:t>
      </w:r>
      <w:r w:rsidR="008F2A43">
        <w:t xml:space="preserve"> </w:t>
      </w:r>
      <w:r w:rsidRPr="00435B8C">
        <w:t>or identified f</w:t>
      </w:r>
      <w:r w:rsidR="002D1683">
        <w:t>or removal in the project plans</w:t>
      </w:r>
      <w:r w:rsidRPr="00435B8C">
        <w:t>.</w:t>
      </w:r>
    </w:p>
    <w:p w:rsidR="00435B8C" w:rsidRPr="00435B8C" w:rsidRDefault="00435B8C" w:rsidP="00BB1F20"/>
    <w:p w:rsidR="00BB1F20" w:rsidRPr="00AB75F0" w:rsidRDefault="008F2A43" w:rsidP="00BB1F20">
      <w:r>
        <w:t>6. The USFS</w:t>
      </w:r>
      <w:r w:rsidR="00BB1F20" w:rsidRPr="00435B8C">
        <w:t xml:space="preserve"> shall be named as an additional</w:t>
      </w:r>
      <w:r w:rsidR="00BB1F20">
        <w:t xml:space="preserve"> insured party for the project.</w:t>
      </w:r>
    </w:p>
    <w:sectPr w:rsidR="00BB1F20" w:rsidRPr="00AB75F0" w:rsidSect="00F365EA">
      <w:pgSz w:w="12240" w:h="15840"/>
      <w:pgMar w:top="1440" w:right="1008" w:bottom="1008" w:left="1008" w:header="720" w:footer="720" w:gutter="0"/>
      <w:cols w:space="720"/>
      <w:docGrid w:linePitch="326"/>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 w:author="Chris Hathaway" w:date="2016-05-10T13:53:00Z" w:initials="CH">
    <w:p w:rsidR="002F5986" w:rsidRDefault="002F5986">
      <w:pPr>
        <w:pStyle w:val="CommentText"/>
      </w:pPr>
      <w:r>
        <w:rPr>
          <w:rStyle w:val="CommentReference"/>
        </w:rPr>
        <w:annotationRef/>
      </w:r>
      <w:r>
        <w:t xml:space="preserve">Who is the District? </w:t>
      </w:r>
    </w:p>
  </w:comment>
  <w:comment w:id="6" w:author="Paul Kolp" w:date="2016-05-09T13:35:00Z" w:initials="PK">
    <w:p w:rsidR="005C6755" w:rsidRDefault="005C6755">
      <w:pPr>
        <w:pStyle w:val="CommentText"/>
      </w:pPr>
      <w:r>
        <w:rPr>
          <w:rStyle w:val="CommentReference"/>
        </w:rPr>
        <w:annotationRef/>
      </w:r>
      <w:r>
        <w:t xml:space="preserve">Brett can you confirm this? </w:t>
      </w:r>
    </w:p>
  </w:comment>
  <w:comment w:id="7" w:author="Paul Kolp" w:date="2016-05-09T13:35:00Z" w:initials="PK">
    <w:p w:rsidR="005C6755" w:rsidRDefault="005C6755">
      <w:pPr>
        <w:pStyle w:val="CommentText"/>
      </w:pPr>
      <w:r>
        <w:rPr>
          <w:rStyle w:val="CommentReference"/>
        </w:rPr>
        <w:annotationRef/>
      </w:r>
      <w:r>
        <w:t xml:space="preserve">Brett, can you look at this in this section….? I took this language from the 1,000 acres contract we worked on with USFS. </w:t>
      </w:r>
    </w:p>
  </w:comment>
  <w:comment w:id="8" w:author="Chris Hathaway" w:date="2016-05-09T13:35:00Z" w:initials="CH">
    <w:p w:rsidR="005C6755" w:rsidRDefault="005C6755">
      <w:pPr>
        <w:pStyle w:val="CommentText"/>
      </w:pPr>
      <w:r>
        <w:rPr>
          <w:rStyle w:val="CommentReference"/>
        </w:rPr>
        <w:annotationRef/>
      </w:r>
      <w:r>
        <w:t>Who will do the inspecting</w:t>
      </w:r>
    </w:p>
  </w:comment>
  <w:comment w:id="9" w:author="Chris Hathaway" w:date="2016-05-09T13:35:00Z" w:initials="CH">
    <w:p w:rsidR="005C6755" w:rsidRDefault="005C6755">
      <w:pPr>
        <w:pStyle w:val="CommentText"/>
      </w:pPr>
      <w:r>
        <w:rPr>
          <w:rStyle w:val="CommentReference"/>
        </w:rPr>
        <w:annotationRef/>
      </w:r>
      <w:r>
        <w:t xml:space="preserve">Who is the contracting officer? </w:t>
      </w:r>
    </w:p>
  </w:comment>
  <w:comment w:id="10" w:author="Chris Hathaway" w:date="2016-05-09T13:35:00Z" w:initials="CH">
    <w:p w:rsidR="005C6755" w:rsidRDefault="005C6755">
      <w:pPr>
        <w:pStyle w:val="CommentText"/>
      </w:pPr>
      <w:r>
        <w:rPr>
          <w:rStyle w:val="CommentReference"/>
        </w:rPr>
        <w:annotationRef/>
      </w:r>
      <w:r>
        <w:t xml:space="preserve">By the USFS? If so, can we say that? </w:t>
      </w:r>
    </w:p>
  </w:comment>
  <w:comment w:id="11" w:author="Chris Hathaway" w:date="2016-05-09T13:35:00Z" w:initials="CH">
    <w:p w:rsidR="005C6755" w:rsidRDefault="005C6755">
      <w:pPr>
        <w:pStyle w:val="CommentText"/>
      </w:pPr>
      <w:r>
        <w:rPr>
          <w:rStyle w:val="CommentReference"/>
        </w:rPr>
        <w:annotationRef/>
      </w:r>
      <w:r>
        <w:t xml:space="preserve">This is a USFS person…right? </w:t>
      </w:r>
    </w:p>
  </w:comment>
  <w:comment w:id="13" w:author="Chris Hathaway" w:date="2016-05-09T13:35:00Z" w:initials="CH">
    <w:p w:rsidR="005C6755" w:rsidRDefault="005C6755">
      <w:pPr>
        <w:pStyle w:val="CommentText"/>
      </w:pPr>
      <w:r>
        <w:rPr>
          <w:rStyle w:val="CommentReference"/>
        </w:rPr>
        <w:annotationRef/>
      </w:r>
      <w:r>
        <w:t xml:space="preserve">The contractor has to provide this? </w:t>
      </w:r>
    </w:p>
  </w:comment>
  <w:comment w:id="15" w:author="Chris Hathaway" w:date="2016-05-10T11:25:00Z" w:initials="CH">
    <w:p w:rsidR="005C6755" w:rsidRDefault="005C6755">
      <w:pPr>
        <w:pStyle w:val="CommentText"/>
      </w:pPr>
      <w:r>
        <w:rPr>
          <w:rStyle w:val="CommentReference"/>
        </w:rPr>
        <w:annotationRef/>
      </w:r>
      <w:r>
        <w:t xml:space="preserve"> </w:t>
      </w:r>
      <w:proofErr w:type="gramStart"/>
      <w:r>
        <w:t>are</w:t>
      </w:r>
      <w:proofErr w:type="gramEnd"/>
      <w:r>
        <w:t xml:space="preserve"> these the right hours? </w:t>
      </w:r>
    </w:p>
  </w:comment>
  <w:comment w:id="14" w:author="Paul Kolp" w:date="2016-05-09T13:35:00Z" w:initials="PK">
    <w:p w:rsidR="005C6755" w:rsidRDefault="005C6755">
      <w:pPr>
        <w:pStyle w:val="CommentText"/>
      </w:pPr>
      <w:r>
        <w:rPr>
          <w:rStyle w:val="CommentReference"/>
        </w:rPr>
        <w:annotationRef/>
      </w:r>
      <w:r>
        <w:t xml:space="preserve">Have USFS check this…. </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6755" w:rsidRDefault="005C6755" w:rsidP="00273DC0">
      <w:r>
        <w:separator/>
      </w:r>
    </w:p>
  </w:endnote>
  <w:endnote w:type="continuationSeparator" w:id="0">
    <w:p w:rsidR="005C6755" w:rsidRDefault="005C6755" w:rsidP="00273D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Impact"/>
    <w:charset w:val="00"/>
    <w:family w:val="auto"/>
    <w:pitch w:val="variable"/>
    <w:sig w:usb0="00000003" w:usb1="00000000" w:usb2="00000000" w:usb3="00000000" w:csb0="00000001" w:csb1="00000000"/>
  </w:font>
  <w:font w:name="KIMJGO+TimesNewRoman">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Arial,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5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9022059"/>
      <w:docPartObj>
        <w:docPartGallery w:val="Page Numbers (Bottom of Page)"/>
        <w:docPartUnique/>
      </w:docPartObj>
    </w:sdtPr>
    <w:sdtEndPr>
      <w:rPr>
        <w:noProof/>
        <w:sz w:val="20"/>
        <w:szCs w:val="20"/>
      </w:rPr>
    </w:sdtEndPr>
    <w:sdtContent>
      <w:p w:rsidR="005C6755" w:rsidRPr="00C73D31" w:rsidRDefault="005C6755">
        <w:pPr>
          <w:pStyle w:val="Footer"/>
          <w:jc w:val="center"/>
          <w:rPr>
            <w:sz w:val="20"/>
            <w:szCs w:val="20"/>
          </w:rPr>
        </w:pPr>
        <w:r>
          <w:fldChar w:fldCharType="begin"/>
        </w:r>
        <w:r>
          <w:instrText xml:space="preserve"> PAGE   \* MERGEFORMAT </w:instrText>
        </w:r>
        <w:r>
          <w:fldChar w:fldCharType="separate"/>
        </w:r>
        <w:r w:rsidR="00296E29" w:rsidRPr="00296E29">
          <w:rPr>
            <w:noProof/>
            <w:sz w:val="20"/>
            <w:szCs w:val="20"/>
          </w:rPr>
          <w:t>54</w:t>
        </w:r>
        <w:r>
          <w:rPr>
            <w:noProof/>
            <w:sz w:val="20"/>
            <w:szCs w:val="20"/>
          </w:rPr>
          <w:fldChar w:fldCharType="end"/>
        </w:r>
      </w:p>
    </w:sdtContent>
  </w:sdt>
  <w:p w:rsidR="005C6755" w:rsidRDefault="005C675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6755" w:rsidRDefault="005C6755" w:rsidP="00273DC0">
      <w:r>
        <w:separator/>
      </w:r>
    </w:p>
  </w:footnote>
  <w:footnote w:type="continuationSeparator" w:id="0">
    <w:p w:rsidR="005C6755" w:rsidRDefault="005C6755" w:rsidP="00273DC0">
      <w:r>
        <w:continuationSeparator/>
      </w:r>
    </w:p>
  </w:footnote>
  <w:footnote w:id="1">
    <w:p w:rsidR="005C6755" w:rsidRPr="00260CE5" w:rsidRDefault="005C6755" w:rsidP="00775BF7">
      <w:pPr>
        <w:tabs>
          <w:tab w:val="left" w:pos="0"/>
          <w:tab w:val="left" w:pos="720"/>
          <w:tab w:val="left" w:pos="1440"/>
          <w:tab w:val="left" w:pos="4608"/>
          <w:tab w:val="left" w:pos="5040"/>
        </w:tabs>
        <w:suppressAutoHyphens/>
        <w:rPr>
          <w:rFonts w:ascii="Calibri" w:hAnsi="Calibri"/>
          <w:i/>
          <w:sz w:val="18"/>
          <w:szCs w:val="18"/>
        </w:rPr>
      </w:pPr>
      <w:r w:rsidRPr="00260CE5">
        <w:rPr>
          <w:rStyle w:val="FootnoteReference"/>
          <w:rFonts w:ascii="Calibri" w:hAnsi="Calibri"/>
          <w:i/>
          <w:sz w:val="18"/>
          <w:szCs w:val="18"/>
        </w:rPr>
        <w:footnoteRef/>
      </w:r>
      <w:r w:rsidRPr="00260CE5">
        <w:rPr>
          <w:rFonts w:ascii="Calibri" w:hAnsi="Calibri"/>
          <w:i/>
          <w:sz w:val="18"/>
          <w:szCs w:val="18"/>
        </w:rPr>
        <w:t xml:space="preserve"> Information in the Contractor Block must be provided prior to Contract approval. This information shall be reported to the Internal Revenue Service (IRS) under the name and taxpayer identification submitted.  (See IRS 1099 or 1099-MISC for additional instructions regarding taxpayer ID numbers.)  Information not matching IRS records could subject Contractor to 31 percent backup withholding.</w:t>
      </w:r>
    </w:p>
  </w:footnote>
  <w:footnote w:id="2">
    <w:p w:rsidR="005C6755" w:rsidRPr="00920D54" w:rsidRDefault="005C6755" w:rsidP="00775BF7">
      <w:pPr>
        <w:autoSpaceDE w:val="0"/>
        <w:autoSpaceDN w:val="0"/>
        <w:adjustRightInd w:val="0"/>
        <w:rPr>
          <w:i/>
          <w:iCs/>
          <w:sz w:val="20"/>
        </w:rPr>
      </w:pPr>
      <w:r w:rsidRPr="00920D54">
        <w:rPr>
          <w:rStyle w:val="FootnoteReference"/>
        </w:rPr>
        <w:footnoteRef/>
      </w:r>
      <w:r w:rsidRPr="00920D54">
        <w:t xml:space="preserve"> </w:t>
      </w:r>
      <w:r w:rsidRPr="00920D54">
        <w:rPr>
          <w:i/>
          <w:iCs/>
          <w:sz w:val="20"/>
        </w:rPr>
        <w:t>Ownership of work product is addressed in Exhibit A. To the extent Contractor co-owns work product, the rights and obligations set forth in this Section shall be interpreted to be consistent with such co-ownership.</w:t>
      </w:r>
    </w:p>
    <w:p w:rsidR="005C6755" w:rsidRDefault="005C6755" w:rsidP="00775BF7">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C2AEC"/>
    <w:multiLevelType w:val="hybridMultilevel"/>
    <w:tmpl w:val="2A92A4F6"/>
    <w:lvl w:ilvl="0" w:tplc="E034B53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58279C8"/>
    <w:multiLevelType w:val="hybridMultilevel"/>
    <w:tmpl w:val="07EAF7D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nsid w:val="08902696"/>
    <w:multiLevelType w:val="hybridMultilevel"/>
    <w:tmpl w:val="FE86FD1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nsid w:val="08FB3F8A"/>
    <w:multiLevelType w:val="hybridMultilevel"/>
    <w:tmpl w:val="C44C288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A0768A7"/>
    <w:multiLevelType w:val="hybridMultilevel"/>
    <w:tmpl w:val="5DA89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AA40B6"/>
    <w:multiLevelType w:val="hybridMultilevel"/>
    <w:tmpl w:val="803C1A46"/>
    <w:lvl w:ilvl="0" w:tplc="AD76F0A0">
      <w:start w:val="1"/>
      <w:numFmt w:val="lowerLetter"/>
      <w:lvlText w:val="%1."/>
      <w:lvlJc w:val="left"/>
      <w:pPr>
        <w:tabs>
          <w:tab w:val="num" w:pos="1080"/>
        </w:tabs>
        <w:ind w:left="1080" w:hanging="360"/>
      </w:pPr>
      <w:rPr>
        <w:rFonts w:hint="default"/>
      </w:rPr>
    </w:lvl>
    <w:lvl w:ilvl="1" w:tplc="00010809">
      <w:start w:val="1"/>
      <w:numFmt w:val="bullet"/>
      <w:lvlText w:val=""/>
      <w:lvlJc w:val="left"/>
      <w:pPr>
        <w:tabs>
          <w:tab w:val="num" w:pos="1800"/>
        </w:tabs>
        <w:ind w:left="1800" w:hanging="360"/>
      </w:pPr>
      <w:rPr>
        <w:rFonts w:ascii="Symbol" w:hAnsi="Symbol" w:hint="default"/>
      </w:r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6">
    <w:nsid w:val="0BA16189"/>
    <w:multiLevelType w:val="hybridMultilevel"/>
    <w:tmpl w:val="27BCACD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nsid w:val="119A7008"/>
    <w:multiLevelType w:val="hybridMultilevel"/>
    <w:tmpl w:val="89A4F1FE"/>
    <w:lvl w:ilvl="0" w:tplc="AD76F0A0">
      <w:start w:val="1"/>
      <w:numFmt w:val="lowerLetter"/>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8">
    <w:nsid w:val="144C66A4"/>
    <w:multiLevelType w:val="hybridMultilevel"/>
    <w:tmpl w:val="D74046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746893"/>
    <w:multiLevelType w:val="hybridMultilevel"/>
    <w:tmpl w:val="2194B5B4"/>
    <w:lvl w:ilvl="0" w:tplc="AD76F0A0">
      <w:start w:val="1"/>
      <w:numFmt w:val="lowerLetter"/>
      <w:lvlText w:val="%1."/>
      <w:lvlJc w:val="left"/>
      <w:pPr>
        <w:tabs>
          <w:tab w:val="num" w:pos="1080"/>
        </w:tabs>
        <w:ind w:left="1080" w:hanging="360"/>
      </w:pPr>
      <w:rPr>
        <w:rFonts w:hint="default"/>
      </w:rPr>
    </w:lvl>
    <w:lvl w:ilvl="1" w:tplc="00010809">
      <w:start w:val="1"/>
      <w:numFmt w:val="bullet"/>
      <w:lvlText w:val=""/>
      <w:lvlJc w:val="left"/>
      <w:pPr>
        <w:tabs>
          <w:tab w:val="num" w:pos="1800"/>
        </w:tabs>
        <w:ind w:left="1800" w:hanging="360"/>
      </w:pPr>
      <w:rPr>
        <w:rFonts w:ascii="Symbol" w:hAnsi="Symbol" w:hint="default"/>
      </w:r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10">
    <w:nsid w:val="160C6EEF"/>
    <w:multiLevelType w:val="hybridMultilevel"/>
    <w:tmpl w:val="7764BAB0"/>
    <w:lvl w:ilvl="0" w:tplc="6AE8B538">
      <w:start w:val="1"/>
      <w:numFmt w:val="bullet"/>
      <w:lvlText w:val=""/>
      <w:lvlJc w:val="left"/>
      <w:pPr>
        <w:ind w:left="1440" w:hanging="360"/>
      </w:pPr>
      <w:rPr>
        <w:rFonts w:ascii="Symbol" w:hAnsi="Symbol" w:hint="default"/>
        <w:sz w:val="24"/>
        <w:szCs w:val="24"/>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1F6A5728"/>
    <w:multiLevelType w:val="hybridMultilevel"/>
    <w:tmpl w:val="2194B5B4"/>
    <w:lvl w:ilvl="0" w:tplc="AD76F0A0">
      <w:start w:val="1"/>
      <w:numFmt w:val="lowerLetter"/>
      <w:lvlText w:val="%1."/>
      <w:lvlJc w:val="left"/>
      <w:pPr>
        <w:tabs>
          <w:tab w:val="num" w:pos="1080"/>
        </w:tabs>
        <w:ind w:left="1080" w:hanging="360"/>
      </w:pPr>
      <w:rPr>
        <w:rFonts w:hint="default"/>
      </w:rPr>
    </w:lvl>
    <w:lvl w:ilvl="1" w:tplc="00010809">
      <w:start w:val="1"/>
      <w:numFmt w:val="bullet"/>
      <w:lvlText w:val=""/>
      <w:lvlJc w:val="left"/>
      <w:pPr>
        <w:tabs>
          <w:tab w:val="num" w:pos="1800"/>
        </w:tabs>
        <w:ind w:left="1800" w:hanging="360"/>
      </w:pPr>
      <w:rPr>
        <w:rFonts w:ascii="Symbol" w:hAnsi="Symbol" w:hint="default"/>
      </w:r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12">
    <w:nsid w:val="21DC1D6D"/>
    <w:multiLevelType w:val="hybridMultilevel"/>
    <w:tmpl w:val="4126D432"/>
    <w:lvl w:ilvl="0" w:tplc="AD76F0A0">
      <w:start w:val="1"/>
      <w:numFmt w:val="lowerLetter"/>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13">
    <w:nsid w:val="25DC24CB"/>
    <w:multiLevelType w:val="hybridMultilevel"/>
    <w:tmpl w:val="7EC48D7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8810B87"/>
    <w:multiLevelType w:val="hybridMultilevel"/>
    <w:tmpl w:val="E7EA908C"/>
    <w:lvl w:ilvl="0" w:tplc="7CB21960">
      <w:start w:val="1"/>
      <w:numFmt w:val="lowerLetter"/>
      <w:lvlText w:val="%1."/>
      <w:lvlJc w:val="left"/>
      <w:pPr>
        <w:tabs>
          <w:tab w:val="num" w:pos="1080"/>
        </w:tabs>
        <w:ind w:left="1080" w:hanging="360"/>
      </w:pPr>
      <w:rPr>
        <w:rFonts w:hint="default"/>
      </w:rPr>
    </w:lvl>
    <w:lvl w:ilvl="1" w:tplc="00190409">
      <w:start w:val="1"/>
      <w:numFmt w:val="lowerLetter"/>
      <w:lvlText w:val="%2."/>
      <w:lvlJc w:val="left"/>
      <w:pPr>
        <w:tabs>
          <w:tab w:val="num" w:pos="1800"/>
        </w:tabs>
        <w:ind w:left="1800" w:hanging="360"/>
      </w:pPr>
    </w:lvl>
    <w:lvl w:ilvl="2" w:tplc="001B0409">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15">
    <w:nsid w:val="28A327A1"/>
    <w:multiLevelType w:val="hybridMultilevel"/>
    <w:tmpl w:val="F8463BC6"/>
    <w:lvl w:ilvl="0" w:tplc="AD76F0A0">
      <w:start w:val="1"/>
      <w:numFmt w:val="lowerLetter"/>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16">
    <w:nsid w:val="2F4C20F5"/>
    <w:multiLevelType w:val="hybridMultilevel"/>
    <w:tmpl w:val="39E8DA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2868C3"/>
    <w:multiLevelType w:val="hybridMultilevel"/>
    <w:tmpl w:val="7D5E266C"/>
    <w:lvl w:ilvl="0" w:tplc="746E365E">
      <w:start w:val="1"/>
      <w:numFmt w:val="bullet"/>
      <w:lvlText w:val=""/>
      <w:lvlJc w:val="left"/>
      <w:pPr>
        <w:ind w:left="720" w:hanging="360"/>
      </w:pPr>
      <w:rPr>
        <w:rFonts w:ascii="Symbol" w:hAnsi="Symbol" w:hint="default"/>
        <w:sz w:val="24"/>
        <w:szCs w:val="24"/>
      </w:rPr>
    </w:lvl>
    <w:lvl w:ilvl="1" w:tplc="2960C00A">
      <w:start w:val="1"/>
      <w:numFmt w:val="bullet"/>
      <w:lvlText w:val="o"/>
      <w:lvlJc w:val="left"/>
      <w:pPr>
        <w:ind w:left="1440" w:hanging="360"/>
      </w:pPr>
      <w:rPr>
        <w:rFonts w:ascii="Courier New" w:hAnsi="Courier New" w:cs="Courier New" w:hint="default"/>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41012C"/>
    <w:multiLevelType w:val="hybridMultilevel"/>
    <w:tmpl w:val="5DE6B306"/>
    <w:lvl w:ilvl="0" w:tplc="13F8820E">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A591D4F"/>
    <w:multiLevelType w:val="hybridMultilevel"/>
    <w:tmpl w:val="3DE4D6FA"/>
    <w:lvl w:ilvl="0" w:tplc="0409000B">
      <w:start w:val="1"/>
      <w:numFmt w:val="bullet"/>
      <w:lvlText w:val=""/>
      <w:lvlJc w:val="left"/>
      <w:pPr>
        <w:tabs>
          <w:tab w:val="num" w:pos="1080"/>
        </w:tabs>
        <w:ind w:left="1080" w:hanging="360"/>
      </w:pPr>
      <w:rPr>
        <w:rFonts w:ascii="Wingdings" w:hAnsi="Wingdings" w:hint="default"/>
      </w:rPr>
    </w:lvl>
    <w:lvl w:ilvl="1" w:tplc="C388AFFE">
      <w:start w:val="1"/>
      <w:numFmt w:val="bullet"/>
      <w:lvlText w:val="o"/>
      <w:lvlJc w:val="left"/>
      <w:pPr>
        <w:tabs>
          <w:tab w:val="num" w:pos="1800"/>
        </w:tabs>
        <w:ind w:left="1800" w:hanging="360"/>
      </w:pPr>
      <w:rPr>
        <w:rFonts w:ascii="Courier New" w:hAnsi="Courier New" w:cs="Courier New" w:hint="default"/>
        <w:sz w:val="20"/>
        <w:szCs w:val="20"/>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20">
    <w:nsid w:val="3B9F7F1A"/>
    <w:multiLevelType w:val="hybridMultilevel"/>
    <w:tmpl w:val="ACA84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DA05EF5"/>
    <w:multiLevelType w:val="hybridMultilevel"/>
    <w:tmpl w:val="4EBAA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6D6B49"/>
    <w:multiLevelType w:val="hybridMultilevel"/>
    <w:tmpl w:val="21F63FD6"/>
    <w:lvl w:ilvl="0" w:tplc="13F8820E">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4017776C"/>
    <w:multiLevelType w:val="hybridMultilevel"/>
    <w:tmpl w:val="2AC0692C"/>
    <w:lvl w:ilvl="0" w:tplc="3AC08E94">
      <w:start w:val="1"/>
      <w:numFmt w:val="decimal"/>
      <w:lvlText w:val="%1."/>
      <w:lvlJc w:val="left"/>
      <w:pPr>
        <w:tabs>
          <w:tab w:val="num" w:pos="720"/>
        </w:tabs>
        <w:ind w:left="720" w:hanging="360"/>
      </w:pPr>
      <w:rPr>
        <w:rFonts w:hint="default"/>
      </w:rPr>
    </w:lvl>
    <w:lvl w:ilvl="1" w:tplc="3F16BCB8">
      <w:start w:val="1"/>
      <w:numFmt w:val="bullet"/>
      <w:lvlText w:val=""/>
      <w:lvlJc w:val="left"/>
      <w:pPr>
        <w:tabs>
          <w:tab w:val="num" w:pos="1440"/>
        </w:tabs>
        <w:ind w:left="1440" w:hanging="360"/>
      </w:pPr>
      <w:rPr>
        <w:rFonts w:ascii="Symbol" w:hAnsi="Symbol" w:hint="default"/>
        <w:sz w:val="24"/>
        <w:szCs w:val="24"/>
      </w:rPr>
    </w:lvl>
    <w:lvl w:ilvl="2" w:tplc="97088530">
      <w:start w:val="1"/>
      <w:numFmt w:val="lowerLetter"/>
      <w:lvlText w:val="%3."/>
      <w:lvlJc w:val="left"/>
      <w:pPr>
        <w:tabs>
          <w:tab w:val="num" w:pos="1890"/>
        </w:tabs>
        <w:ind w:left="1890" w:hanging="360"/>
      </w:pPr>
      <w:rPr>
        <w:rFonts w:hint="default"/>
        <w:b w:val="0"/>
      </w:r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4">
    <w:nsid w:val="40F70697"/>
    <w:multiLevelType w:val="hybridMultilevel"/>
    <w:tmpl w:val="0B562B2E"/>
    <w:lvl w:ilvl="0" w:tplc="E034B532">
      <w:start w:val="1"/>
      <w:numFmt w:val="lowerLetter"/>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43333B9A"/>
    <w:multiLevelType w:val="hybridMultilevel"/>
    <w:tmpl w:val="6BA659AE"/>
    <w:lvl w:ilvl="0" w:tplc="97088530">
      <w:start w:val="1"/>
      <w:numFmt w:val="lowerLetter"/>
      <w:lvlText w:val="%1."/>
      <w:lvlJc w:val="left"/>
      <w:pPr>
        <w:tabs>
          <w:tab w:val="num" w:pos="2340"/>
        </w:tabs>
        <w:ind w:left="234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4C633B9"/>
    <w:multiLevelType w:val="hybridMultilevel"/>
    <w:tmpl w:val="AD52D090"/>
    <w:lvl w:ilvl="0" w:tplc="B074C23E">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44D97AB5"/>
    <w:multiLevelType w:val="hybridMultilevel"/>
    <w:tmpl w:val="19CE76AC"/>
    <w:lvl w:ilvl="0" w:tplc="3AC08E94">
      <w:start w:val="1"/>
      <w:numFmt w:val="decimal"/>
      <w:lvlText w:val="%1."/>
      <w:lvlJc w:val="left"/>
      <w:pPr>
        <w:tabs>
          <w:tab w:val="num" w:pos="720"/>
        </w:tabs>
        <w:ind w:left="720" w:hanging="360"/>
      </w:pPr>
      <w:rPr>
        <w:rFonts w:hint="default"/>
      </w:rPr>
    </w:lvl>
    <w:lvl w:ilvl="1" w:tplc="00190409">
      <w:start w:val="1"/>
      <w:numFmt w:val="lowerLetter"/>
      <w:lvlText w:val="%2."/>
      <w:lvlJc w:val="left"/>
      <w:pPr>
        <w:tabs>
          <w:tab w:val="num" w:pos="1440"/>
        </w:tabs>
        <w:ind w:left="1440" w:hanging="360"/>
      </w:pPr>
    </w:lvl>
    <w:lvl w:ilvl="2" w:tplc="04090001">
      <w:start w:val="1"/>
      <w:numFmt w:val="bullet"/>
      <w:lvlText w:val=""/>
      <w:lvlJc w:val="left"/>
      <w:pPr>
        <w:tabs>
          <w:tab w:val="num" w:pos="2160"/>
        </w:tabs>
        <w:ind w:left="2160" w:hanging="180"/>
      </w:pPr>
      <w:rPr>
        <w:rFonts w:ascii="Symbol" w:hAnsi="Symbol" w:hint="default"/>
      </w:r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8">
    <w:nsid w:val="47235923"/>
    <w:multiLevelType w:val="singleLevel"/>
    <w:tmpl w:val="21CE2CAE"/>
    <w:lvl w:ilvl="0">
      <w:start w:val="1"/>
      <w:numFmt w:val="decimal"/>
      <w:pStyle w:val="paragraph"/>
      <w:lvlText w:val="%1."/>
      <w:lvlJc w:val="left"/>
      <w:pPr>
        <w:tabs>
          <w:tab w:val="num" w:pos="360"/>
        </w:tabs>
        <w:ind w:left="360" w:hanging="360"/>
      </w:pPr>
      <w:rPr>
        <w:b w:val="0"/>
        <w:i w:val="0"/>
      </w:rPr>
    </w:lvl>
  </w:abstractNum>
  <w:abstractNum w:abstractNumId="29">
    <w:nsid w:val="48582481"/>
    <w:multiLevelType w:val="hybridMultilevel"/>
    <w:tmpl w:val="2934258A"/>
    <w:lvl w:ilvl="0" w:tplc="AD76F0A0">
      <w:start w:val="1"/>
      <w:numFmt w:val="lowerLetter"/>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30">
    <w:nsid w:val="48CC71A4"/>
    <w:multiLevelType w:val="hybridMultilevel"/>
    <w:tmpl w:val="1DE4F900"/>
    <w:lvl w:ilvl="0" w:tplc="0409000F">
      <w:start w:val="1"/>
      <w:numFmt w:val="decimal"/>
      <w:lvlText w:val="%1."/>
      <w:lvlJc w:val="left"/>
      <w:pPr>
        <w:tabs>
          <w:tab w:val="num" w:pos="720"/>
        </w:tabs>
        <w:ind w:left="720" w:hanging="360"/>
      </w:pPr>
    </w:lvl>
    <w:lvl w:ilvl="1" w:tplc="4E3012CA">
      <w:start w:val="1"/>
      <w:numFmt w:val="lowerLetter"/>
      <w:lvlText w:val="%2)"/>
      <w:lvlJc w:val="left"/>
      <w:pPr>
        <w:tabs>
          <w:tab w:val="num" w:pos="1440"/>
        </w:tabs>
        <w:ind w:left="1440" w:hanging="360"/>
      </w:pPr>
      <w:rPr>
        <w:b w:val="0"/>
      </w:rPr>
    </w:lvl>
    <w:lvl w:ilvl="2" w:tplc="0409001B">
      <w:start w:val="1"/>
      <w:numFmt w:val="lowerRoman"/>
      <w:lvlText w:val="%3."/>
      <w:lvlJc w:val="right"/>
      <w:pPr>
        <w:tabs>
          <w:tab w:val="num" w:pos="2340"/>
        </w:tabs>
        <w:ind w:left="2340" w:hanging="36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4A24119F"/>
    <w:multiLevelType w:val="hybridMultilevel"/>
    <w:tmpl w:val="44FE5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B9F4B21"/>
    <w:multiLevelType w:val="hybridMultilevel"/>
    <w:tmpl w:val="5DE46B5C"/>
    <w:lvl w:ilvl="0" w:tplc="AB183B8C">
      <w:start w:val="3"/>
      <w:numFmt w:val="decimal"/>
      <w:lvlText w:val="%1."/>
      <w:lvlJc w:val="left"/>
      <w:pPr>
        <w:tabs>
          <w:tab w:val="num" w:pos="720"/>
        </w:tabs>
        <w:ind w:left="720" w:hanging="360"/>
      </w:pPr>
      <w:rPr>
        <w:rFonts w:hint="default"/>
      </w:rPr>
    </w:lvl>
    <w:lvl w:ilvl="1" w:tplc="296EC478">
      <w:start w:val="1"/>
      <w:numFmt w:val="bullet"/>
      <w:lvlText w:val=""/>
      <w:lvlJc w:val="left"/>
      <w:pPr>
        <w:tabs>
          <w:tab w:val="num" w:pos="1440"/>
        </w:tabs>
        <w:ind w:left="1440" w:hanging="360"/>
      </w:pPr>
      <w:rPr>
        <w:rFonts w:ascii="Symbol" w:hAnsi="Symbol" w:hint="default"/>
        <w:sz w:val="24"/>
        <w:szCs w:val="24"/>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3">
    <w:nsid w:val="4D074A23"/>
    <w:multiLevelType w:val="hybridMultilevel"/>
    <w:tmpl w:val="32F06E80"/>
    <w:lvl w:ilvl="0" w:tplc="9C76D9C8">
      <w:start w:val="1"/>
      <w:numFmt w:val="lowerLetter"/>
      <w:lvlText w:val="%1."/>
      <w:lvlJc w:val="left"/>
      <w:pPr>
        <w:tabs>
          <w:tab w:val="num" w:pos="1800"/>
        </w:tabs>
        <w:ind w:left="1800" w:hanging="360"/>
      </w:pPr>
      <w:rPr>
        <w:rFonts w:ascii="Times New Roman" w:eastAsia="Times New Roman" w:hAnsi="Times New Roman" w:cs="Times New Roman"/>
        <w:sz w:val="24"/>
        <w:szCs w:val="24"/>
      </w:rPr>
    </w:lvl>
    <w:lvl w:ilvl="1" w:tplc="06CC40D4">
      <w:start w:val="1"/>
      <w:numFmt w:val="lowerLetter"/>
      <w:lvlText w:val="%2."/>
      <w:lvlJc w:val="left"/>
      <w:pPr>
        <w:ind w:left="2520" w:hanging="360"/>
      </w:pPr>
      <w:rPr>
        <w:rFonts w:hint="default"/>
      </w:rPr>
    </w:lvl>
    <w:lvl w:ilvl="2" w:tplc="001B0409" w:tentative="1">
      <w:start w:val="1"/>
      <w:numFmt w:val="lowerRoman"/>
      <w:lvlText w:val="%3."/>
      <w:lvlJc w:val="right"/>
      <w:pPr>
        <w:tabs>
          <w:tab w:val="num" w:pos="3240"/>
        </w:tabs>
        <w:ind w:left="3240" w:hanging="180"/>
      </w:pPr>
    </w:lvl>
    <w:lvl w:ilvl="3" w:tplc="000F0409" w:tentative="1">
      <w:start w:val="1"/>
      <w:numFmt w:val="decimal"/>
      <w:lvlText w:val="%4."/>
      <w:lvlJc w:val="left"/>
      <w:pPr>
        <w:tabs>
          <w:tab w:val="num" w:pos="3960"/>
        </w:tabs>
        <w:ind w:left="3960" w:hanging="360"/>
      </w:pPr>
    </w:lvl>
    <w:lvl w:ilvl="4" w:tplc="00190409" w:tentative="1">
      <w:start w:val="1"/>
      <w:numFmt w:val="lowerLetter"/>
      <w:lvlText w:val="%5."/>
      <w:lvlJc w:val="left"/>
      <w:pPr>
        <w:tabs>
          <w:tab w:val="num" w:pos="4680"/>
        </w:tabs>
        <w:ind w:left="4680" w:hanging="360"/>
      </w:pPr>
    </w:lvl>
    <w:lvl w:ilvl="5" w:tplc="001B0409" w:tentative="1">
      <w:start w:val="1"/>
      <w:numFmt w:val="lowerRoman"/>
      <w:lvlText w:val="%6."/>
      <w:lvlJc w:val="right"/>
      <w:pPr>
        <w:tabs>
          <w:tab w:val="num" w:pos="5400"/>
        </w:tabs>
        <w:ind w:left="5400" w:hanging="180"/>
      </w:pPr>
    </w:lvl>
    <w:lvl w:ilvl="6" w:tplc="000F0409" w:tentative="1">
      <w:start w:val="1"/>
      <w:numFmt w:val="decimal"/>
      <w:lvlText w:val="%7."/>
      <w:lvlJc w:val="left"/>
      <w:pPr>
        <w:tabs>
          <w:tab w:val="num" w:pos="6120"/>
        </w:tabs>
        <w:ind w:left="6120" w:hanging="360"/>
      </w:pPr>
    </w:lvl>
    <w:lvl w:ilvl="7" w:tplc="00190409" w:tentative="1">
      <w:start w:val="1"/>
      <w:numFmt w:val="lowerLetter"/>
      <w:lvlText w:val="%8."/>
      <w:lvlJc w:val="left"/>
      <w:pPr>
        <w:tabs>
          <w:tab w:val="num" w:pos="6840"/>
        </w:tabs>
        <w:ind w:left="6840" w:hanging="360"/>
      </w:pPr>
    </w:lvl>
    <w:lvl w:ilvl="8" w:tplc="001B0409" w:tentative="1">
      <w:start w:val="1"/>
      <w:numFmt w:val="lowerRoman"/>
      <w:lvlText w:val="%9."/>
      <w:lvlJc w:val="right"/>
      <w:pPr>
        <w:tabs>
          <w:tab w:val="num" w:pos="7560"/>
        </w:tabs>
        <w:ind w:left="7560" w:hanging="180"/>
      </w:pPr>
    </w:lvl>
  </w:abstractNum>
  <w:abstractNum w:abstractNumId="34">
    <w:nsid w:val="4E1D6812"/>
    <w:multiLevelType w:val="hybridMultilevel"/>
    <w:tmpl w:val="0D0A773E"/>
    <w:lvl w:ilvl="0" w:tplc="207240B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E3D4581"/>
    <w:multiLevelType w:val="hybridMultilevel"/>
    <w:tmpl w:val="2DB602AA"/>
    <w:lvl w:ilvl="0" w:tplc="A3C6917E">
      <w:start w:val="1"/>
      <w:numFmt w:val="bullet"/>
      <w:lvlText w:val=""/>
      <w:lvlJc w:val="left"/>
      <w:pPr>
        <w:tabs>
          <w:tab w:val="num" w:pos="1800"/>
        </w:tabs>
        <w:ind w:left="1800" w:hanging="360"/>
      </w:pPr>
      <w:rPr>
        <w:rFonts w:ascii="Symbol" w:hAnsi="Symbol" w:hint="default"/>
        <w:sz w:val="24"/>
        <w:szCs w:val="24"/>
      </w:rPr>
    </w:lvl>
    <w:lvl w:ilvl="1" w:tplc="00190409">
      <w:start w:val="1"/>
      <w:numFmt w:val="lowerLetter"/>
      <w:lvlText w:val="%2."/>
      <w:lvlJc w:val="left"/>
      <w:pPr>
        <w:tabs>
          <w:tab w:val="num" w:pos="2520"/>
        </w:tabs>
        <w:ind w:left="2520" w:hanging="360"/>
      </w:pPr>
    </w:lvl>
    <w:lvl w:ilvl="2" w:tplc="001B0409" w:tentative="1">
      <w:start w:val="1"/>
      <w:numFmt w:val="lowerRoman"/>
      <w:lvlText w:val="%3."/>
      <w:lvlJc w:val="right"/>
      <w:pPr>
        <w:tabs>
          <w:tab w:val="num" w:pos="3240"/>
        </w:tabs>
        <w:ind w:left="3240" w:hanging="180"/>
      </w:pPr>
    </w:lvl>
    <w:lvl w:ilvl="3" w:tplc="000F0409" w:tentative="1">
      <w:start w:val="1"/>
      <w:numFmt w:val="decimal"/>
      <w:lvlText w:val="%4."/>
      <w:lvlJc w:val="left"/>
      <w:pPr>
        <w:tabs>
          <w:tab w:val="num" w:pos="3960"/>
        </w:tabs>
        <w:ind w:left="3960" w:hanging="360"/>
      </w:pPr>
    </w:lvl>
    <w:lvl w:ilvl="4" w:tplc="00190409" w:tentative="1">
      <w:start w:val="1"/>
      <w:numFmt w:val="lowerLetter"/>
      <w:lvlText w:val="%5."/>
      <w:lvlJc w:val="left"/>
      <w:pPr>
        <w:tabs>
          <w:tab w:val="num" w:pos="4680"/>
        </w:tabs>
        <w:ind w:left="4680" w:hanging="360"/>
      </w:pPr>
    </w:lvl>
    <w:lvl w:ilvl="5" w:tplc="001B0409" w:tentative="1">
      <w:start w:val="1"/>
      <w:numFmt w:val="lowerRoman"/>
      <w:lvlText w:val="%6."/>
      <w:lvlJc w:val="right"/>
      <w:pPr>
        <w:tabs>
          <w:tab w:val="num" w:pos="5400"/>
        </w:tabs>
        <w:ind w:left="5400" w:hanging="180"/>
      </w:pPr>
    </w:lvl>
    <w:lvl w:ilvl="6" w:tplc="000F0409" w:tentative="1">
      <w:start w:val="1"/>
      <w:numFmt w:val="decimal"/>
      <w:lvlText w:val="%7."/>
      <w:lvlJc w:val="left"/>
      <w:pPr>
        <w:tabs>
          <w:tab w:val="num" w:pos="6120"/>
        </w:tabs>
        <w:ind w:left="6120" w:hanging="360"/>
      </w:pPr>
    </w:lvl>
    <w:lvl w:ilvl="7" w:tplc="00190409" w:tentative="1">
      <w:start w:val="1"/>
      <w:numFmt w:val="lowerLetter"/>
      <w:lvlText w:val="%8."/>
      <w:lvlJc w:val="left"/>
      <w:pPr>
        <w:tabs>
          <w:tab w:val="num" w:pos="6840"/>
        </w:tabs>
        <w:ind w:left="6840" w:hanging="360"/>
      </w:pPr>
    </w:lvl>
    <w:lvl w:ilvl="8" w:tplc="001B0409" w:tentative="1">
      <w:start w:val="1"/>
      <w:numFmt w:val="lowerRoman"/>
      <w:lvlText w:val="%9."/>
      <w:lvlJc w:val="right"/>
      <w:pPr>
        <w:tabs>
          <w:tab w:val="num" w:pos="7560"/>
        </w:tabs>
        <w:ind w:left="7560" w:hanging="180"/>
      </w:pPr>
    </w:lvl>
  </w:abstractNum>
  <w:abstractNum w:abstractNumId="36">
    <w:nsid w:val="4EAF4FA7"/>
    <w:multiLevelType w:val="hybridMultilevel"/>
    <w:tmpl w:val="09AAF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F771E20"/>
    <w:multiLevelType w:val="hybridMultilevel"/>
    <w:tmpl w:val="CD720F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5FCC5FF9"/>
    <w:multiLevelType w:val="hybridMultilevel"/>
    <w:tmpl w:val="3F2E2B9A"/>
    <w:lvl w:ilvl="0" w:tplc="04090001">
      <w:start w:val="1"/>
      <w:numFmt w:val="bullet"/>
      <w:lvlText w:val=""/>
      <w:lvlJc w:val="left"/>
      <w:pPr>
        <w:tabs>
          <w:tab w:val="num" w:pos="1800"/>
        </w:tabs>
        <w:ind w:left="1800" w:hanging="360"/>
      </w:pPr>
      <w:rPr>
        <w:rFonts w:ascii="Symbol" w:hAnsi="Symbol" w:hint="default"/>
        <w:sz w:val="24"/>
        <w:szCs w:val="24"/>
      </w:rPr>
    </w:lvl>
    <w:lvl w:ilvl="1" w:tplc="06CC40D4">
      <w:start w:val="1"/>
      <w:numFmt w:val="lowerLetter"/>
      <w:lvlText w:val="%2."/>
      <w:lvlJc w:val="left"/>
      <w:pPr>
        <w:ind w:left="2520" w:hanging="360"/>
      </w:pPr>
      <w:rPr>
        <w:rFonts w:hint="default"/>
      </w:rPr>
    </w:lvl>
    <w:lvl w:ilvl="2" w:tplc="001B0409" w:tentative="1">
      <w:start w:val="1"/>
      <w:numFmt w:val="lowerRoman"/>
      <w:lvlText w:val="%3."/>
      <w:lvlJc w:val="right"/>
      <w:pPr>
        <w:tabs>
          <w:tab w:val="num" w:pos="3240"/>
        </w:tabs>
        <w:ind w:left="3240" w:hanging="180"/>
      </w:pPr>
    </w:lvl>
    <w:lvl w:ilvl="3" w:tplc="000F0409" w:tentative="1">
      <w:start w:val="1"/>
      <w:numFmt w:val="decimal"/>
      <w:lvlText w:val="%4."/>
      <w:lvlJc w:val="left"/>
      <w:pPr>
        <w:tabs>
          <w:tab w:val="num" w:pos="3960"/>
        </w:tabs>
        <w:ind w:left="3960" w:hanging="360"/>
      </w:pPr>
    </w:lvl>
    <w:lvl w:ilvl="4" w:tplc="00190409" w:tentative="1">
      <w:start w:val="1"/>
      <w:numFmt w:val="lowerLetter"/>
      <w:lvlText w:val="%5."/>
      <w:lvlJc w:val="left"/>
      <w:pPr>
        <w:tabs>
          <w:tab w:val="num" w:pos="4680"/>
        </w:tabs>
        <w:ind w:left="4680" w:hanging="360"/>
      </w:pPr>
    </w:lvl>
    <w:lvl w:ilvl="5" w:tplc="001B0409" w:tentative="1">
      <w:start w:val="1"/>
      <w:numFmt w:val="lowerRoman"/>
      <w:lvlText w:val="%6."/>
      <w:lvlJc w:val="right"/>
      <w:pPr>
        <w:tabs>
          <w:tab w:val="num" w:pos="5400"/>
        </w:tabs>
        <w:ind w:left="5400" w:hanging="180"/>
      </w:pPr>
    </w:lvl>
    <w:lvl w:ilvl="6" w:tplc="000F0409" w:tentative="1">
      <w:start w:val="1"/>
      <w:numFmt w:val="decimal"/>
      <w:lvlText w:val="%7."/>
      <w:lvlJc w:val="left"/>
      <w:pPr>
        <w:tabs>
          <w:tab w:val="num" w:pos="6120"/>
        </w:tabs>
        <w:ind w:left="6120" w:hanging="360"/>
      </w:pPr>
    </w:lvl>
    <w:lvl w:ilvl="7" w:tplc="00190409" w:tentative="1">
      <w:start w:val="1"/>
      <w:numFmt w:val="lowerLetter"/>
      <w:lvlText w:val="%8."/>
      <w:lvlJc w:val="left"/>
      <w:pPr>
        <w:tabs>
          <w:tab w:val="num" w:pos="6840"/>
        </w:tabs>
        <w:ind w:left="6840" w:hanging="360"/>
      </w:pPr>
    </w:lvl>
    <w:lvl w:ilvl="8" w:tplc="001B0409" w:tentative="1">
      <w:start w:val="1"/>
      <w:numFmt w:val="lowerRoman"/>
      <w:lvlText w:val="%9."/>
      <w:lvlJc w:val="right"/>
      <w:pPr>
        <w:tabs>
          <w:tab w:val="num" w:pos="7560"/>
        </w:tabs>
        <w:ind w:left="7560" w:hanging="180"/>
      </w:pPr>
    </w:lvl>
  </w:abstractNum>
  <w:abstractNum w:abstractNumId="39">
    <w:nsid w:val="606852B8"/>
    <w:multiLevelType w:val="multilevel"/>
    <w:tmpl w:val="9FE45F94"/>
    <w:lvl w:ilvl="0">
      <w:start w:val="1"/>
      <w:numFmt w:val="upperRoman"/>
      <w:pStyle w:val="Heading1"/>
      <w:lvlText w:val="%1."/>
      <w:lvlJc w:val="left"/>
      <w:pPr>
        <w:tabs>
          <w:tab w:val="num" w:pos="720"/>
        </w:tabs>
        <w:ind w:left="360" w:hanging="360"/>
      </w:pPr>
      <w:rPr>
        <w:rFonts w:ascii="Times New Roman" w:hAnsi="Times New Roman" w:hint="default"/>
        <w:b/>
        <w:i w:val="0"/>
        <w:sz w:val="24"/>
      </w:rPr>
    </w:lvl>
    <w:lvl w:ilvl="1">
      <w:start w:val="1"/>
      <w:numFmt w:val="upperLetter"/>
      <w:pStyle w:val="Heading2"/>
      <w:lvlText w:val="%2."/>
      <w:lvlJc w:val="left"/>
      <w:pPr>
        <w:tabs>
          <w:tab w:val="num" w:pos="1080"/>
        </w:tabs>
        <w:ind w:left="720" w:firstLine="0"/>
      </w:pPr>
    </w:lvl>
    <w:lvl w:ilvl="2">
      <w:start w:val="1"/>
      <w:numFmt w:val="decimal"/>
      <w:pStyle w:val="Heading3"/>
      <w:lvlText w:val="%3."/>
      <w:lvlJc w:val="left"/>
      <w:pPr>
        <w:tabs>
          <w:tab w:val="num" w:pos="1800"/>
        </w:tabs>
        <w:ind w:left="1440" w:firstLine="0"/>
      </w:pPr>
    </w:lvl>
    <w:lvl w:ilvl="3">
      <w:start w:val="1"/>
      <w:numFmt w:val="lowerLetter"/>
      <w:pStyle w:val="Heading4"/>
      <w:lvlText w:val="%4."/>
      <w:lvlJc w:val="left"/>
      <w:pPr>
        <w:tabs>
          <w:tab w:val="num" w:pos="2520"/>
        </w:tabs>
        <w:ind w:left="2160" w:firstLine="0"/>
      </w:pPr>
    </w:lvl>
    <w:lvl w:ilvl="4">
      <w:start w:val="1"/>
      <w:numFmt w:val="decimal"/>
      <w:pStyle w:val="Heading5"/>
      <w:lvlText w:val="(%5)"/>
      <w:lvlJc w:val="left"/>
      <w:pPr>
        <w:tabs>
          <w:tab w:val="num" w:pos="3240"/>
        </w:tabs>
        <w:ind w:left="2880" w:firstLine="0"/>
      </w:pPr>
    </w:lvl>
    <w:lvl w:ilvl="5">
      <w:start w:val="1"/>
      <w:numFmt w:val="lowerLetter"/>
      <w:pStyle w:val="Heading6"/>
      <w:lvlText w:val="(%6)"/>
      <w:lvlJc w:val="left"/>
      <w:pPr>
        <w:tabs>
          <w:tab w:val="num" w:pos="3960"/>
        </w:tabs>
        <w:ind w:left="3600" w:firstLine="0"/>
      </w:pPr>
    </w:lvl>
    <w:lvl w:ilvl="6">
      <w:start w:val="1"/>
      <w:numFmt w:val="lowerRoman"/>
      <w:pStyle w:val="Heading7"/>
      <w:lvlText w:val="(%7)"/>
      <w:lvlJc w:val="left"/>
      <w:pPr>
        <w:tabs>
          <w:tab w:val="num" w:pos="5040"/>
        </w:tabs>
        <w:ind w:left="4320" w:firstLine="0"/>
      </w:pPr>
    </w:lvl>
    <w:lvl w:ilvl="7">
      <w:start w:val="1"/>
      <w:numFmt w:val="lowerLetter"/>
      <w:pStyle w:val="Heading8"/>
      <w:lvlText w:val="(%8)"/>
      <w:lvlJc w:val="left"/>
      <w:pPr>
        <w:tabs>
          <w:tab w:val="num" w:pos="5400"/>
        </w:tabs>
        <w:ind w:left="5040" w:firstLine="0"/>
      </w:pPr>
    </w:lvl>
    <w:lvl w:ilvl="8">
      <w:start w:val="1"/>
      <w:numFmt w:val="lowerRoman"/>
      <w:pStyle w:val="Heading9"/>
      <w:lvlText w:val="(%9)"/>
      <w:lvlJc w:val="left"/>
      <w:pPr>
        <w:tabs>
          <w:tab w:val="num" w:pos="6480"/>
        </w:tabs>
        <w:ind w:left="5760" w:firstLine="0"/>
      </w:pPr>
    </w:lvl>
  </w:abstractNum>
  <w:abstractNum w:abstractNumId="40">
    <w:nsid w:val="60F56FCC"/>
    <w:multiLevelType w:val="hybridMultilevel"/>
    <w:tmpl w:val="2194B5B4"/>
    <w:lvl w:ilvl="0" w:tplc="AD76F0A0">
      <w:start w:val="1"/>
      <w:numFmt w:val="lowerLetter"/>
      <w:lvlText w:val="%1."/>
      <w:lvlJc w:val="left"/>
      <w:pPr>
        <w:tabs>
          <w:tab w:val="num" w:pos="1080"/>
        </w:tabs>
        <w:ind w:left="1080" w:hanging="360"/>
      </w:pPr>
      <w:rPr>
        <w:rFonts w:hint="default"/>
      </w:rPr>
    </w:lvl>
    <w:lvl w:ilvl="1" w:tplc="00010809">
      <w:start w:val="1"/>
      <w:numFmt w:val="bullet"/>
      <w:lvlText w:val=""/>
      <w:lvlJc w:val="left"/>
      <w:pPr>
        <w:tabs>
          <w:tab w:val="num" w:pos="1800"/>
        </w:tabs>
        <w:ind w:left="1800" w:hanging="360"/>
      </w:pPr>
      <w:rPr>
        <w:rFonts w:ascii="Symbol" w:hAnsi="Symbol" w:hint="default"/>
      </w:r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41">
    <w:nsid w:val="62830A83"/>
    <w:multiLevelType w:val="hybridMultilevel"/>
    <w:tmpl w:val="03E4C27A"/>
    <w:lvl w:ilvl="0" w:tplc="ADF62654">
      <w:start w:val="1"/>
      <w:numFmt w:val="decimal"/>
      <w:pStyle w:val="ManualNumberedList"/>
      <w:lvlText w:val="%1."/>
      <w:lvlJc w:val="left"/>
      <w:pPr>
        <w:ind w:left="720" w:hanging="360"/>
      </w:pPr>
    </w:lvl>
    <w:lvl w:ilvl="1" w:tplc="04090003">
      <w:start w:val="1"/>
      <w:numFmt w:val="upp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42">
    <w:nsid w:val="62F80669"/>
    <w:multiLevelType w:val="hybridMultilevel"/>
    <w:tmpl w:val="D8224BA6"/>
    <w:lvl w:ilvl="0" w:tplc="E034B53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637B367B"/>
    <w:multiLevelType w:val="hybridMultilevel"/>
    <w:tmpl w:val="AA783B80"/>
    <w:lvl w:ilvl="0" w:tplc="04090001">
      <w:start w:val="1"/>
      <w:numFmt w:val="bullet"/>
      <w:lvlText w:val=""/>
      <w:lvlJc w:val="left"/>
      <w:pPr>
        <w:ind w:left="1505" w:hanging="360"/>
      </w:pPr>
      <w:rPr>
        <w:rFonts w:ascii="Symbol" w:hAnsi="Symbol" w:hint="default"/>
      </w:rPr>
    </w:lvl>
    <w:lvl w:ilvl="1" w:tplc="04090003" w:tentative="1">
      <w:start w:val="1"/>
      <w:numFmt w:val="bullet"/>
      <w:lvlText w:val="o"/>
      <w:lvlJc w:val="left"/>
      <w:pPr>
        <w:ind w:left="2225" w:hanging="360"/>
      </w:pPr>
      <w:rPr>
        <w:rFonts w:ascii="Courier New" w:hAnsi="Courier New" w:cs="Courier New" w:hint="default"/>
      </w:rPr>
    </w:lvl>
    <w:lvl w:ilvl="2" w:tplc="04090005" w:tentative="1">
      <w:start w:val="1"/>
      <w:numFmt w:val="bullet"/>
      <w:lvlText w:val=""/>
      <w:lvlJc w:val="left"/>
      <w:pPr>
        <w:ind w:left="2945" w:hanging="360"/>
      </w:pPr>
      <w:rPr>
        <w:rFonts w:ascii="Wingdings" w:hAnsi="Wingdings" w:hint="default"/>
      </w:rPr>
    </w:lvl>
    <w:lvl w:ilvl="3" w:tplc="04090001" w:tentative="1">
      <w:start w:val="1"/>
      <w:numFmt w:val="bullet"/>
      <w:lvlText w:val=""/>
      <w:lvlJc w:val="left"/>
      <w:pPr>
        <w:ind w:left="3665" w:hanging="360"/>
      </w:pPr>
      <w:rPr>
        <w:rFonts w:ascii="Symbol" w:hAnsi="Symbol" w:hint="default"/>
      </w:rPr>
    </w:lvl>
    <w:lvl w:ilvl="4" w:tplc="04090003" w:tentative="1">
      <w:start w:val="1"/>
      <w:numFmt w:val="bullet"/>
      <w:lvlText w:val="o"/>
      <w:lvlJc w:val="left"/>
      <w:pPr>
        <w:ind w:left="4385" w:hanging="360"/>
      </w:pPr>
      <w:rPr>
        <w:rFonts w:ascii="Courier New" w:hAnsi="Courier New" w:cs="Courier New" w:hint="default"/>
      </w:rPr>
    </w:lvl>
    <w:lvl w:ilvl="5" w:tplc="04090005" w:tentative="1">
      <w:start w:val="1"/>
      <w:numFmt w:val="bullet"/>
      <w:lvlText w:val=""/>
      <w:lvlJc w:val="left"/>
      <w:pPr>
        <w:ind w:left="5105" w:hanging="360"/>
      </w:pPr>
      <w:rPr>
        <w:rFonts w:ascii="Wingdings" w:hAnsi="Wingdings" w:hint="default"/>
      </w:rPr>
    </w:lvl>
    <w:lvl w:ilvl="6" w:tplc="04090001" w:tentative="1">
      <w:start w:val="1"/>
      <w:numFmt w:val="bullet"/>
      <w:lvlText w:val=""/>
      <w:lvlJc w:val="left"/>
      <w:pPr>
        <w:ind w:left="5825" w:hanging="360"/>
      </w:pPr>
      <w:rPr>
        <w:rFonts w:ascii="Symbol" w:hAnsi="Symbol" w:hint="default"/>
      </w:rPr>
    </w:lvl>
    <w:lvl w:ilvl="7" w:tplc="04090003" w:tentative="1">
      <w:start w:val="1"/>
      <w:numFmt w:val="bullet"/>
      <w:lvlText w:val="o"/>
      <w:lvlJc w:val="left"/>
      <w:pPr>
        <w:ind w:left="6545" w:hanging="360"/>
      </w:pPr>
      <w:rPr>
        <w:rFonts w:ascii="Courier New" w:hAnsi="Courier New" w:cs="Courier New" w:hint="default"/>
      </w:rPr>
    </w:lvl>
    <w:lvl w:ilvl="8" w:tplc="04090005" w:tentative="1">
      <w:start w:val="1"/>
      <w:numFmt w:val="bullet"/>
      <w:lvlText w:val=""/>
      <w:lvlJc w:val="left"/>
      <w:pPr>
        <w:ind w:left="7265" w:hanging="360"/>
      </w:pPr>
      <w:rPr>
        <w:rFonts w:ascii="Wingdings" w:hAnsi="Wingdings" w:hint="default"/>
      </w:rPr>
    </w:lvl>
  </w:abstractNum>
  <w:abstractNum w:abstractNumId="44">
    <w:nsid w:val="673772C1"/>
    <w:multiLevelType w:val="hybridMultilevel"/>
    <w:tmpl w:val="63BEC86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5">
    <w:nsid w:val="679104F3"/>
    <w:multiLevelType w:val="hybridMultilevel"/>
    <w:tmpl w:val="564AEB36"/>
    <w:lvl w:ilvl="0" w:tplc="0A92BC6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A64553E"/>
    <w:multiLevelType w:val="hybridMultilevel"/>
    <w:tmpl w:val="EBE44B70"/>
    <w:lvl w:ilvl="0" w:tplc="AD76F0A0">
      <w:start w:val="1"/>
      <w:numFmt w:val="lowerLetter"/>
      <w:lvlText w:val="%1."/>
      <w:lvlJc w:val="left"/>
      <w:pPr>
        <w:tabs>
          <w:tab w:val="num" w:pos="1080"/>
        </w:tabs>
        <w:ind w:left="1080" w:hanging="360"/>
      </w:pPr>
      <w:rPr>
        <w:rFonts w:hint="default"/>
      </w:rPr>
    </w:lvl>
    <w:lvl w:ilvl="1" w:tplc="7B18D4F0">
      <w:start w:val="1"/>
      <w:numFmt w:val="bullet"/>
      <w:lvlText w:val=""/>
      <w:lvlJc w:val="left"/>
      <w:pPr>
        <w:tabs>
          <w:tab w:val="num" w:pos="1800"/>
        </w:tabs>
        <w:ind w:left="1800" w:hanging="360"/>
      </w:pPr>
      <w:rPr>
        <w:rFonts w:ascii="Symbol" w:hAnsi="Symbol" w:hint="default"/>
        <w:sz w:val="24"/>
        <w:szCs w:val="24"/>
      </w:r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47">
    <w:nsid w:val="70A53E5E"/>
    <w:multiLevelType w:val="hybridMultilevel"/>
    <w:tmpl w:val="6BA659AE"/>
    <w:lvl w:ilvl="0" w:tplc="97088530">
      <w:start w:val="1"/>
      <w:numFmt w:val="lowerLetter"/>
      <w:lvlText w:val="%1."/>
      <w:lvlJc w:val="left"/>
      <w:pPr>
        <w:tabs>
          <w:tab w:val="num" w:pos="2340"/>
        </w:tabs>
        <w:ind w:left="234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4553BA4"/>
    <w:multiLevelType w:val="hybridMultilevel"/>
    <w:tmpl w:val="7AE418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746D4591"/>
    <w:multiLevelType w:val="hybridMultilevel"/>
    <w:tmpl w:val="F808F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60C68CD"/>
    <w:multiLevelType w:val="hybridMultilevel"/>
    <w:tmpl w:val="A43ACA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77926F3A"/>
    <w:multiLevelType w:val="hybridMultilevel"/>
    <w:tmpl w:val="C46843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nsid w:val="78DA068E"/>
    <w:multiLevelType w:val="hybridMultilevel"/>
    <w:tmpl w:val="2592D29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nsid w:val="7A101688"/>
    <w:multiLevelType w:val="hybridMultilevel"/>
    <w:tmpl w:val="08540210"/>
    <w:lvl w:ilvl="0" w:tplc="52BEB98A">
      <w:start w:val="1"/>
      <w:numFmt w:val="bullet"/>
      <w:pStyle w:val="ListBullet"/>
      <w:lvlText w:val=""/>
      <w:lvlJc w:val="left"/>
      <w:pPr>
        <w:tabs>
          <w:tab w:val="num" w:pos="1080"/>
        </w:tabs>
        <w:ind w:left="144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4">
    <w:nsid w:val="7AC76457"/>
    <w:multiLevelType w:val="hybridMultilevel"/>
    <w:tmpl w:val="6402373A"/>
    <w:lvl w:ilvl="0" w:tplc="AD76F0A0">
      <w:start w:val="1"/>
      <w:numFmt w:val="lowerLetter"/>
      <w:lvlText w:val="%1."/>
      <w:lvlJc w:val="left"/>
      <w:pPr>
        <w:tabs>
          <w:tab w:val="num" w:pos="1080"/>
        </w:tabs>
        <w:ind w:left="1080" w:hanging="360"/>
      </w:pPr>
      <w:rPr>
        <w:rFonts w:hint="default"/>
      </w:rPr>
    </w:lvl>
    <w:lvl w:ilvl="1" w:tplc="00190409">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55">
    <w:nsid w:val="7DBA0A35"/>
    <w:multiLevelType w:val="hybridMultilevel"/>
    <w:tmpl w:val="8D4E7632"/>
    <w:lvl w:ilvl="0" w:tplc="B6B48646">
      <w:start w:val="1"/>
      <w:numFmt w:val="bullet"/>
      <w:lvlText w:val=""/>
      <w:lvlJc w:val="left"/>
      <w:pPr>
        <w:ind w:left="1169" w:hanging="360"/>
      </w:pPr>
      <w:rPr>
        <w:rFonts w:ascii="Symbol" w:hAnsi="Symbol" w:hint="default"/>
        <w:sz w:val="24"/>
        <w:szCs w:val="24"/>
      </w:rPr>
    </w:lvl>
    <w:lvl w:ilvl="1" w:tplc="04090003" w:tentative="1">
      <w:start w:val="1"/>
      <w:numFmt w:val="bullet"/>
      <w:lvlText w:val="o"/>
      <w:lvlJc w:val="left"/>
      <w:pPr>
        <w:ind w:left="1889" w:hanging="360"/>
      </w:pPr>
      <w:rPr>
        <w:rFonts w:ascii="Courier New" w:hAnsi="Courier New" w:cs="Courier New" w:hint="default"/>
      </w:rPr>
    </w:lvl>
    <w:lvl w:ilvl="2" w:tplc="04090005" w:tentative="1">
      <w:start w:val="1"/>
      <w:numFmt w:val="bullet"/>
      <w:lvlText w:val=""/>
      <w:lvlJc w:val="left"/>
      <w:pPr>
        <w:ind w:left="2609" w:hanging="360"/>
      </w:pPr>
      <w:rPr>
        <w:rFonts w:ascii="Wingdings" w:hAnsi="Wingdings" w:hint="default"/>
      </w:rPr>
    </w:lvl>
    <w:lvl w:ilvl="3" w:tplc="04090001" w:tentative="1">
      <w:start w:val="1"/>
      <w:numFmt w:val="bullet"/>
      <w:lvlText w:val=""/>
      <w:lvlJc w:val="left"/>
      <w:pPr>
        <w:ind w:left="3329" w:hanging="360"/>
      </w:pPr>
      <w:rPr>
        <w:rFonts w:ascii="Symbol" w:hAnsi="Symbol" w:hint="default"/>
      </w:rPr>
    </w:lvl>
    <w:lvl w:ilvl="4" w:tplc="04090003" w:tentative="1">
      <w:start w:val="1"/>
      <w:numFmt w:val="bullet"/>
      <w:lvlText w:val="o"/>
      <w:lvlJc w:val="left"/>
      <w:pPr>
        <w:ind w:left="4049" w:hanging="360"/>
      </w:pPr>
      <w:rPr>
        <w:rFonts w:ascii="Courier New" w:hAnsi="Courier New" w:cs="Courier New" w:hint="default"/>
      </w:rPr>
    </w:lvl>
    <w:lvl w:ilvl="5" w:tplc="04090005" w:tentative="1">
      <w:start w:val="1"/>
      <w:numFmt w:val="bullet"/>
      <w:lvlText w:val=""/>
      <w:lvlJc w:val="left"/>
      <w:pPr>
        <w:ind w:left="4769" w:hanging="360"/>
      </w:pPr>
      <w:rPr>
        <w:rFonts w:ascii="Wingdings" w:hAnsi="Wingdings" w:hint="default"/>
      </w:rPr>
    </w:lvl>
    <w:lvl w:ilvl="6" w:tplc="04090001" w:tentative="1">
      <w:start w:val="1"/>
      <w:numFmt w:val="bullet"/>
      <w:lvlText w:val=""/>
      <w:lvlJc w:val="left"/>
      <w:pPr>
        <w:ind w:left="5489" w:hanging="360"/>
      </w:pPr>
      <w:rPr>
        <w:rFonts w:ascii="Symbol" w:hAnsi="Symbol" w:hint="default"/>
      </w:rPr>
    </w:lvl>
    <w:lvl w:ilvl="7" w:tplc="04090003" w:tentative="1">
      <w:start w:val="1"/>
      <w:numFmt w:val="bullet"/>
      <w:lvlText w:val="o"/>
      <w:lvlJc w:val="left"/>
      <w:pPr>
        <w:ind w:left="6209" w:hanging="360"/>
      </w:pPr>
      <w:rPr>
        <w:rFonts w:ascii="Courier New" w:hAnsi="Courier New" w:cs="Courier New" w:hint="default"/>
      </w:rPr>
    </w:lvl>
    <w:lvl w:ilvl="8" w:tplc="04090005" w:tentative="1">
      <w:start w:val="1"/>
      <w:numFmt w:val="bullet"/>
      <w:lvlText w:val=""/>
      <w:lvlJc w:val="left"/>
      <w:pPr>
        <w:ind w:left="6929" w:hanging="360"/>
      </w:pPr>
      <w:rPr>
        <w:rFonts w:ascii="Wingdings" w:hAnsi="Wingdings" w:hint="default"/>
      </w:rPr>
    </w:lvl>
  </w:abstractNum>
  <w:abstractNum w:abstractNumId="56">
    <w:nsid w:val="7F5D7997"/>
    <w:multiLevelType w:val="hybridMultilevel"/>
    <w:tmpl w:val="B31E05E6"/>
    <w:lvl w:ilvl="0" w:tplc="671AB7A8">
      <w:start w:val="1"/>
      <w:numFmt w:val="decimal"/>
      <w:lvlText w:val="%1."/>
      <w:lvlJc w:val="left"/>
      <w:pPr>
        <w:tabs>
          <w:tab w:val="num" w:pos="720"/>
        </w:tabs>
        <w:ind w:left="720" w:hanging="360"/>
      </w:pPr>
      <w:rPr>
        <w:rFonts w:hint="default"/>
      </w:rPr>
    </w:lvl>
    <w:lvl w:ilvl="1" w:tplc="00030409">
      <w:start w:val="1"/>
      <w:numFmt w:val="bullet"/>
      <w:lvlText w:val="o"/>
      <w:lvlJc w:val="left"/>
      <w:pPr>
        <w:tabs>
          <w:tab w:val="num" w:pos="1440"/>
        </w:tabs>
        <w:ind w:left="1440" w:hanging="360"/>
      </w:pPr>
      <w:rPr>
        <w:rFonts w:ascii="Courier New" w:hAnsi="Courier New" w:hint="default"/>
      </w:rPr>
    </w:lvl>
    <w:lvl w:ilvl="2" w:tplc="0BB0A888">
      <w:start w:val="1"/>
      <w:numFmt w:val="lowerLetter"/>
      <w:lvlText w:val="%3."/>
      <w:lvlJc w:val="left"/>
      <w:pPr>
        <w:ind w:left="2160" w:hanging="360"/>
      </w:pPr>
      <w:rPr>
        <w:rFont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7">
    <w:nsid w:val="7F7D2DE9"/>
    <w:multiLevelType w:val="hybridMultilevel"/>
    <w:tmpl w:val="F2E02E38"/>
    <w:lvl w:ilvl="0" w:tplc="6542EBE2">
      <w:start w:val="1"/>
      <w:numFmt w:val="bullet"/>
      <w:lvlText w:val=""/>
      <w:lvlJc w:val="left"/>
      <w:pPr>
        <w:ind w:left="1800" w:hanging="360"/>
      </w:pPr>
      <w:rPr>
        <w:rFonts w:ascii="Symbol" w:hAnsi="Symbol" w:hint="default"/>
        <w:sz w:val="24"/>
        <w:szCs w:val="24"/>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11"/>
  </w:num>
  <w:num w:numId="2">
    <w:abstractNumId w:val="23"/>
  </w:num>
  <w:num w:numId="3">
    <w:abstractNumId w:val="14"/>
  </w:num>
  <w:num w:numId="4">
    <w:abstractNumId w:val="32"/>
  </w:num>
  <w:num w:numId="5">
    <w:abstractNumId w:val="27"/>
  </w:num>
  <w:num w:numId="6">
    <w:abstractNumId w:val="33"/>
  </w:num>
  <w:num w:numId="7">
    <w:abstractNumId w:val="35"/>
  </w:num>
  <w:num w:numId="8">
    <w:abstractNumId w:val="15"/>
  </w:num>
  <w:num w:numId="9">
    <w:abstractNumId w:val="12"/>
  </w:num>
  <w:num w:numId="10">
    <w:abstractNumId w:val="7"/>
  </w:num>
  <w:num w:numId="11">
    <w:abstractNumId w:val="54"/>
  </w:num>
  <w:num w:numId="12">
    <w:abstractNumId w:val="29"/>
  </w:num>
  <w:num w:numId="13">
    <w:abstractNumId w:val="22"/>
  </w:num>
  <w:num w:numId="14">
    <w:abstractNumId w:val="18"/>
  </w:num>
  <w:num w:numId="15">
    <w:abstractNumId w:val="56"/>
  </w:num>
  <w:num w:numId="16">
    <w:abstractNumId w:val="28"/>
  </w:num>
  <w:num w:numId="17">
    <w:abstractNumId w:val="53"/>
  </w:num>
  <w:num w:numId="18">
    <w:abstractNumId w:val="17"/>
  </w:num>
  <w:num w:numId="19">
    <w:abstractNumId w:val="34"/>
  </w:num>
  <w:num w:numId="20">
    <w:abstractNumId w:val="16"/>
  </w:num>
  <w:num w:numId="21">
    <w:abstractNumId w:val="57"/>
  </w:num>
  <w:num w:numId="22">
    <w:abstractNumId w:val="46"/>
  </w:num>
  <w:num w:numId="2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num>
  <w:num w:numId="25">
    <w:abstractNumId w:val="55"/>
  </w:num>
  <w:num w:numId="26">
    <w:abstractNumId w:val="26"/>
  </w:num>
  <w:num w:numId="27">
    <w:abstractNumId w:val="39"/>
  </w:num>
  <w:num w:numId="28">
    <w:abstractNumId w:val="30"/>
  </w:num>
  <w:num w:numId="29">
    <w:abstractNumId w:val="44"/>
  </w:num>
  <w:num w:numId="30">
    <w:abstractNumId w:val="45"/>
  </w:num>
  <w:num w:numId="31">
    <w:abstractNumId w:val="1"/>
  </w:num>
  <w:num w:numId="32">
    <w:abstractNumId w:val="31"/>
  </w:num>
  <w:num w:numId="33">
    <w:abstractNumId w:val="4"/>
  </w:num>
  <w:num w:numId="34">
    <w:abstractNumId w:val="49"/>
  </w:num>
  <w:num w:numId="35">
    <w:abstractNumId w:val="36"/>
  </w:num>
  <w:num w:numId="36">
    <w:abstractNumId w:val="20"/>
  </w:num>
  <w:num w:numId="37">
    <w:abstractNumId w:val="21"/>
  </w:num>
  <w:num w:numId="38">
    <w:abstractNumId w:val="50"/>
  </w:num>
  <w:num w:numId="39">
    <w:abstractNumId w:val="51"/>
  </w:num>
  <w:num w:numId="40">
    <w:abstractNumId w:val="2"/>
  </w:num>
  <w:num w:numId="41">
    <w:abstractNumId w:val="10"/>
  </w:num>
  <w:num w:numId="42">
    <w:abstractNumId w:val="48"/>
  </w:num>
  <w:num w:numId="43">
    <w:abstractNumId w:val="37"/>
  </w:num>
  <w:num w:numId="44">
    <w:abstractNumId w:val="6"/>
  </w:num>
  <w:num w:numId="45">
    <w:abstractNumId w:val="3"/>
  </w:num>
  <w:num w:numId="46">
    <w:abstractNumId w:val="25"/>
  </w:num>
  <w:num w:numId="47">
    <w:abstractNumId w:val="47"/>
  </w:num>
  <w:num w:numId="48">
    <w:abstractNumId w:val="40"/>
  </w:num>
  <w:num w:numId="49">
    <w:abstractNumId w:val="5"/>
  </w:num>
  <w:num w:numId="50">
    <w:abstractNumId w:val="8"/>
  </w:num>
  <w:num w:numId="51">
    <w:abstractNumId w:val="52"/>
  </w:num>
  <w:num w:numId="52">
    <w:abstractNumId w:val="13"/>
  </w:num>
  <w:num w:numId="53">
    <w:abstractNumId w:val="42"/>
  </w:num>
  <w:num w:numId="54">
    <w:abstractNumId w:val="24"/>
  </w:num>
  <w:num w:numId="55">
    <w:abstractNumId w:val="0"/>
  </w:num>
  <w:num w:numId="56">
    <w:abstractNumId w:val="43"/>
  </w:num>
  <w:num w:numId="57">
    <w:abstractNumId w:val="38"/>
  </w:num>
  <w:num w:numId="58">
    <w:abstractNumId w:val="9"/>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50CB"/>
    <w:rsid w:val="00001C88"/>
    <w:rsid w:val="000053BF"/>
    <w:rsid w:val="00011A60"/>
    <w:rsid w:val="0001223C"/>
    <w:rsid w:val="000132DD"/>
    <w:rsid w:val="00014159"/>
    <w:rsid w:val="00014FC6"/>
    <w:rsid w:val="00015D88"/>
    <w:rsid w:val="00017544"/>
    <w:rsid w:val="0001799D"/>
    <w:rsid w:val="00020CBF"/>
    <w:rsid w:val="00024442"/>
    <w:rsid w:val="000279FA"/>
    <w:rsid w:val="00031C3B"/>
    <w:rsid w:val="00031F59"/>
    <w:rsid w:val="00035CEA"/>
    <w:rsid w:val="0004056D"/>
    <w:rsid w:val="00041844"/>
    <w:rsid w:val="00044BE2"/>
    <w:rsid w:val="00047E4F"/>
    <w:rsid w:val="00050626"/>
    <w:rsid w:val="00050816"/>
    <w:rsid w:val="0005127D"/>
    <w:rsid w:val="00053A42"/>
    <w:rsid w:val="000561BC"/>
    <w:rsid w:val="000652F6"/>
    <w:rsid w:val="0006788C"/>
    <w:rsid w:val="000756F6"/>
    <w:rsid w:val="000850CA"/>
    <w:rsid w:val="000921E5"/>
    <w:rsid w:val="00094BA5"/>
    <w:rsid w:val="00094E08"/>
    <w:rsid w:val="000A22FC"/>
    <w:rsid w:val="000A2D65"/>
    <w:rsid w:val="000B1B71"/>
    <w:rsid w:val="000B2881"/>
    <w:rsid w:val="000B42BC"/>
    <w:rsid w:val="000B7D80"/>
    <w:rsid w:val="000B7EE9"/>
    <w:rsid w:val="000C0697"/>
    <w:rsid w:val="000C23EB"/>
    <w:rsid w:val="000C3391"/>
    <w:rsid w:val="000C4E94"/>
    <w:rsid w:val="000D2551"/>
    <w:rsid w:val="000D2BB4"/>
    <w:rsid w:val="000D3B61"/>
    <w:rsid w:val="000D5103"/>
    <w:rsid w:val="000D6E7A"/>
    <w:rsid w:val="000E03CE"/>
    <w:rsid w:val="000E2120"/>
    <w:rsid w:val="000E41A2"/>
    <w:rsid w:val="000F225C"/>
    <w:rsid w:val="000F4211"/>
    <w:rsid w:val="000F7A3D"/>
    <w:rsid w:val="00101681"/>
    <w:rsid w:val="001051D4"/>
    <w:rsid w:val="00114590"/>
    <w:rsid w:val="00120F2F"/>
    <w:rsid w:val="00121972"/>
    <w:rsid w:val="001227D8"/>
    <w:rsid w:val="00122DB0"/>
    <w:rsid w:val="0013226B"/>
    <w:rsid w:val="0013471F"/>
    <w:rsid w:val="001358AC"/>
    <w:rsid w:val="00140A61"/>
    <w:rsid w:val="00142967"/>
    <w:rsid w:val="00143352"/>
    <w:rsid w:val="00145104"/>
    <w:rsid w:val="00146EF7"/>
    <w:rsid w:val="001472A2"/>
    <w:rsid w:val="00152F17"/>
    <w:rsid w:val="00154342"/>
    <w:rsid w:val="00154B8A"/>
    <w:rsid w:val="00160355"/>
    <w:rsid w:val="00167682"/>
    <w:rsid w:val="00167A0D"/>
    <w:rsid w:val="00170367"/>
    <w:rsid w:val="00171083"/>
    <w:rsid w:val="0017498E"/>
    <w:rsid w:val="00175363"/>
    <w:rsid w:val="00177502"/>
    <w:rsid w:val="00183C61"/>
    <w:rsid w:val="00190358"/>
    <w:rsid w:val="00191A10"/>
    <w:rsid w:val="001961B6"/>
    <w:rsid w:val="001968A0"/>
    <w:rsid w:val="001A0144"/>
    <w:rsid w:val="001A0A73"/>
    <w:rsid w:val="001A5107"/>
    <w:rsid w:val="001B28DD"/>
    <w:rsid w:val="001B3779"/>
    <w:rsid w:val="001B6179"/>
    <w:rsid w:val="001B6247"/>
    <w:rsid w:val="001C01CA"/>
    <w:rsid w:val="001C0921"/>
    <w:rsid w:val="001C1F29"/>
    <w:rsid w:val="001C4D0D"/>
    <w:rsid w:val="001C53EE"/>
    <w:rsid w:val="001C58A7"/>
    <w:rsid w:val="001C69FF"/>
    <w:rsid w:val="001D030D"/>
    <w:rsid w:val="001D09A0"/>
    <w:rsid w:val="001D1E46"/>
    <w:rsid w:val="001D3302"/>
    <w:rsid w:val="001D3902"/>
    <w:rsid w:val="001D76C8"/>
    <w:rsid w:val="001E0EA5"/>
    <w:rsid w:val="001E101C"/>
    <w:rsid w:val="001E3D5B"/>
    <w:rsid w:val="001E5248"/>
    <w:rsid w:val="001F1391"/>
    <w:rsid w:val="001F1952"/>
    <w:rsid w:val="001F6B67"/>
    <w:rsid w:val="00202E4E"/>
    <w:rsid w:val="00203CD5"/>
    <w:rsid w:val="00205065"/>
    <w:rsid w:val="002078C8"/>
    <w:rsid w:val="00213925"/>
    <w:rsid w:val="002221F5"/>
    <w:rsid w:val="002226A5"/>
    <w:rsid w:val="002258F4"/>
    <w:rsid w:val="00225A4E"/>
    <w:rsid w:val="002264AD"/>
    <w:rsid w:val="00230919"/>
    <w:rsid w:val="0023619F"/>
    <w:rsid w:val="002414C4"/>
    <w:rsid w:val="0024224D"/>
    <w:rsid w:val="00247DC4"/>
    <w:rsid w:val="00250B72"/>
    <w:rsid w:val="00252DEB"/>
    <w:rsid w:val="00254E67"/>
    <w:rsid w:val="002613D3"/>
    <w:rsid w:val="002632ED"/>
    <w:rsid w:val="00265D9E"/>
    <w:rsid w:val="00272766"/>
    <w:rsid w:val="00273DC0"/>
    <w:rsid w:val="0027444A"/>
    <w:rsid w:val="00283571"/>
    <w:rsid w:val="00283F8E"/>
    <w:rsid w:val="002875E2"/>
    <w:rsid w:val="00290955"/>
    <w:rsid w:val="00295CCC"/>
    <w:rsid w:val="00295F84"/>
    <w:rsid w:val="00296183"/>
    <w:rsid w:val="00296E29"/>
    <w:rsid w:val="00297B19"/>
    <w:rsid w:val="002A1033"/>
    <w:rsid w:val="002A1425"/>
    <w:rsid w:val="002A3A38"/>
    <w:rsid w:val="002A3B6D"/>
    <w:rsid w:val="002A7C17"/>
    <w:rsid w:val="002B26B6"/>
    <w:rsid w:val="002B3148"/>
    <w:rsid w:val="002B4247"/>
    <w:rsid w:val="002B76E2"/>
    <w:rsid w:val="002B79D5"/>
    <w:rsid w:val="002C31E0"/>
    <w:rsid w:val="002C6256"/>
    <w:rsid w:val="002C77F7"/>
    <w:rsid w:val="002D07B2"/>
    <w:rsid w:val="002D1683"/>
    <w:rsid w:val="002D29BD"/>
    <w:rsid w:val="002D39FE"/>
    <w:rsid w:val="002D6BF7"/>
    <w:rsid w:val="002D6CAF"/>
    <w:rsid w:val="002D7127"/>
    <w:rsid w:val="002E5F28"/>
    <w:rsid w:val="002E612C"/>
    <w:rsid w:val="002E692D"/>
    <w:rsid w:val="002F525F"/>
    <w:rsid w:val="002F5986"/>
    <w:rsid w:val="002F61FA"/>
    <w:rsid w:val="002F7AD7"/>
    <w:rsid w:val="00301FBF"/>
    <w:rsid w:val="003023E6"/>
    <w:rsid w:val="00302A6D"/>
    <w:rsid w:val="00302BEC"/>
    <w:rsid w:val="0030479A"/>
    <w:rsid w:val="00304F02"/>
    <w:rsid w:val="003074E3"/>
    <w:rsid w:val="00312170"/>
    <w:rsid w:val="0031380E"/>
    <w:rsid w:val="00313E5C"/>
    <w:rsid w:val="00320068"/>
    <w:rsid w:val="00320B15"/>
    <w:rsid w:val="00321F72"/>
    <w:rsid w:val="00322EEA"/>
    <w:rsid w:val="00326BDD"/>
    <w:rsid w:val="00333736"/>
    <w:rsid w:val="003339CC"/>
    <w:rsid w:val="00333F16"/>
    <w:rsid w:val="0033557A"/>
    <w:rsid w:val="003422E5"/>
    <w:rsid w:val="003437EE"/>
    <w:rsid w:val="00346262"/>
    <w:rsid w:val="00346377"/>
    <w:rsid w:val="0034781A"/>
    <w:rsid w:val="0035442C"/>
    <w:rsid w:val="0036500C"/>
    <w:rsid w:val="003712DB"/>
    <w:rsid w:val="00372F8B"/>
    <w:rsid w:val="00373686"/>
    <w:rsid w:val="0037649E"/>
    <w:rsid w:val="00376B44"/>
    <w:rsid w:val="00377296"/>
    <w:rsid w:val="00377CB5"/>
    <w:rsid w:val="003831B4"/>
    <w:rsid w:val="00385220"/>
    <w:rsid w:val="003857DD"/>
    <w:rsid w:val="00386036"/>
    <w:rsid w:val="00386CB1"/>
    <w:rsid w:val="003A01BB"/>
    <w:rsid w:val="003A4E3D"/>
    <w:rsid w:val="003A532D"/>
    <w:rsid w:val="003A5DA5"/>
    <w:rsid w:val="003A6F4D"/>
    <w:rsid w:val="003B6D92"/>
    <w:rsid w:val="003B6FAA"/>
    <w:rsid w:val="003C05E5"/>
    <w:rsid w:val="003C41BD"/>
    <w:rsid w:val="003C6FAF"/>
    <w:rsid w:val="003C7C54"/>
    <w:rsid w:val="003D1CAF"/>
    <w:rsid w:val="003D2E18"/>
    <w:rsid w:val="003D5D56"/>
    <w:rsid w:val="003D66C3"/>
    <w:rsid w:val="003D75CB"/>
    <w:rsid w:val="003E04B5"/>
    <w:rsid w:val="003E44FC"/>
    <w:rsid w:val="003E54D9"/>
    <w:rsid w:val="003E752C"/>
    <w:rsid w:val="003F3C92"/>
    <w:rsid w:val="003F4F1E"/>
    <w:rsid w:val="003F58E5"/>
    <w:rsid w:val="003F7351"/>
    <w:rsid w:val="004004F9"/>
    <w:rsid w:val="004012B7"/>
    <w:rsid w:val="00404F62"/>
    <w:rsid w:val="004057F8"/>
    <w:rsid w:val="0040621C"/>
    <w:rsid w:val="0040655D"/>
    <w:rsid w:val="00407EEA"/>
    <w:rsid w:val="00411555"/>
    <w:rsid w:val="004126B6"/>
    <w:rsid w:val="00413324"/>
    <w:rsid w:val="00416777"/>
    <w:rsid w:val="00416F76"/>
    <w:rsid w:val="004234EB"/>
    <w:rsid w:val="00424276"/>
    <w:rsid w:val="00426209"/>
    <w:rsid w:val="0043257B"/>
    <w:rsid w:val="00432E45"/>
    <w:rsid w:val="00433D6D"/>
    <w:rsid w:val="004357BA"/>
    <w:rsid w:val="00435B8C"/>
    <w:rsid w:val="00437772"/>
    <w:rsid w:val="00440D98"/>
    <w:rsid w:val="00443933"/>
    <w:rsid w:val="00447BB8"/>
    <w:rsid w:val="00450A76"/>
    <w:rsid w:val="004545C7"/>
    <w:rsid w:val="00455331"/>
    <w:rsid w:val="0045733E"/>
    <w:rsid w:val="00461D23"/>
    <w:rsid w:val="004623AE"/>
    <w:rsid w:val="004631A5"/>
    <w:rsid w:val="0046730E"/>
    <w:rsid w:val="00467559"/>
    <w:rsid w:val="0047093B"/>
    <w:rsid w:val="004713F8"/>
    <w:rsid w:val="00475F77"/>
    <w:rsid w:val="0048051D"/>
    <w:rsid w:val="00482F65"/>
    <w:rsid w:val="004850C6"/>
    <w:rsid w:val="004915A4"/>
    <w:rsid w:val="00492CB2"/>
    <w:rsid w:val="00495BAA"/>
    <w:rsid w:val="00495F2F"/>
    <w:rsid w:val="00496779"/>
    <w:rsid w:val="004A2A3E"/>
    <w:rsid w:val="004B071E"/>
    <w:rsid w:val="004B30D9"/>
    <w:rsid w:val="004B74BE"/>
    <w:rsid w:val="004B7C65"/>
    <w:rsid w:val="004C08AF"/>
    <w:rsid w:val="004C5B65"/>
    <w:rsid w:val="004C62F4"/>
    <w:rsid w:val="004D26F3"/>
    <w:rsid w:val="004E2ABA"/>
    <w:rsid w:val="004E39E6"/>
    <w:rsid w:val="004F4E54"/>
    <w:rsid w:val="004F5666"/>
    <w:rsid w:val="004F5B08"/>
    <w:rsid w:val="00506949"/>
    <w:rsid w:val="00511D36"/>
    <w:rsid w:val="00516804"/>
    <w:rsid w:val="005172F5"/>
    <w:rsid w:val="00517627"/>
    <w:rsid w:val="00520F9F"/>
    <w:rsid w:val="00521424"/>
    <w:rsid w:val="00521860"/>
    <w:rsid w:val="00522354"/>
    <w:rsid w:val="0052319A"/>
    <w:rsid w:val="00527CD6"/>
    <w:rsid w:val="005426A5"/>
    <w:rsid w:val="00554BFF"/>
    <w:rsid w:val="00555BFD"/>
    <w:rsid w:val="00557E39"/>
    <w:rsid w:val="00561EF2"/>
    <w:rsid w:val="005627C4"/>
    <w:rsid w:val="005642A0"/>
    <w:rsid w:val="00565203"/>
    <w:rsid w:val="005670B5"/>
    <w:rsid w:val="00572416"/>
    <w:rsid w:val="00575D7C"/>
    <w:rsid w:val="00576D6F"/>
    <w:rsid w:val="0058256A"/>
    <w:rsid w:val="00585069"/>
    <w:rsid w:val="005873E3"/>
    <w:rsid w:val="00594A81"/>
    <w:rsid w:val="00596C46"/>
    <w:rsid w:val="005970AF"/>
    <w:rsid w:val="00597151"/>
    <w:rsid w:val="005A09E5"/>
    <w:rsid w:val="005A1431"/>
    <w:rsid w:val="005A4608"/>
    <w:rsid w:val="005A626F"/>
    <w:rsid w:val="005A6516"/>
    <w:rsid w:val="005B1969"/>
    <w:rsid w:val="005B24D6"/>
    <w:rsid w:val="005B3E08"/>
    <w:rsid w:val="005C26D3"/>
    <w:rsid w:val="005C51C0"/>
    <w:rsid w:val="005C6755"/>
    <w:rsid w:val="005C78F1"/>
    <w:rsid w:val="005D3540"/>
    <w:rsid w:val="005E1C48"/>
    <w:rsid w:val="005F04EF"/>
    <w:rsid w:val="005F1A77"/>
    <w:rsid w:val="005F4E12"/>
    <w:rsid w:val="005F65A1"/>
    <w:rsid w:val="005F689A"/>
    <w:rsid w:val="005F78EE"/>
    <w:rsid w:val="00604258"/>
    <w:rsid w:val="006105F9"/>
    <w:rsid w:val="00611ED5"/>
    <w:rsid w:val="00611FCD"/>
    <w:rsid w:val="0061204D"/>
    <w:rsid w:val="006147CF"/>
    <w:rsid w:val="00622D7B"/>
    <w:rsid w:val="00624FBD"/>
    <w:rsid w:val="006272D8"/>
    <w:rsid w:val="0063411A"/>
    <w:rsid w:val="00634E1C"/>
    <w:rsid w:val="006352C9"/>
    <w:rsid w:val="006373FC"/>
    <w:rsid w:val="006378B3"/>
    <w:rsid w:val="00637A31"/>
    <w:rsid w:val="00644ED7"/>
    <w:rsid w:val="00655714"/>
    <w:rsid w:val="0065574B"/>
    <w:rsid w:val="00655D71"/>
    <w:rsid w:val="00655DF0"/>
    <w:rsid w:val="00656D86"/>
    <w:rsid w:val="00657690"/>
    <w:rsid w:val="00657789"/>
    <w:rsid w:val="0066019E"/>
    <w:rsid w:val="00664AA9"/>
    <w:rsid w:val="006703A5"/>
    <w:rsid w:val="00670430"/>
    <w:rsid w:val="00674265"/>
    <w:rsid w:val="00675A44"/>
    <w:rsid w:val="00676075"/>
    <w:rsid w:val="00676342"/>
    <w:rsid w:val="0068002F"/>
    <w:rsid w:val="00684241"/>
    <w:rsid w:val="0069000D"/>
    <w:rsid w:val="00690A56"/>
    <w:rsid w:val="00691663"/>
    <w:rsid w:val="0069319E"/>
    <w:rsid w:val="006972C7"/>
    <w:rsid w:val="006A0D52"/>
    <w:rsid w:val="006A0DDE"/>
    <w:rsid w:val="006A209E"/>
    <w:rsid w:val="006A21F3"/>
    <w:rsid w:val="006A263A"/>
    <w:rsid w:val="006A481B"/>
    <w:rsid w:val="006A4912"/>
    <w:rsid w:val="006A7857"/>
    <w:rsid w:val="006A7ECB"/>
    <w:rsid w:val="006B0141"/>
    <w:rsid w:val="006B09F8"/>
    <w:rsid w:val="006B1EE0"/>
    <w:rsid w:val="006B2840"/>
    <w:rsid w:val="006B2CAE"/>
    <w:rsid w:val="006B472F"/>
    <w:rsid w:val="006B5BB1"/>
    <w:rsid w:val="006C6042"/>
    <w:rsid w:val="006C68B0"/>
    <w:rsid w:val="006D11C2"/>
    <w:rsid w:val="006D1307"/>
    <w:rsid w:val="006D3D67"/>
    <w:rsid w:val="006D65F7"/>
    <w:rsid w:val="006D7DB4"/>
    <w:rsid w:val="006E4C69"/>
    <w:rsid w:val="006E79DF"/>
    <w:rsid w:val="006E7A53"/>
    <w:rsid w:val="006F30C6"/>
    <w:rsid w:val="006F34FE"/>
    <w:rsid w:val="006F398C"/>
    <w:rsid w:val="006F3DAB"/>
    <w:rsid w:val="00700459"/>
    <w:rsid w:val="00700660"/>
    <w:rsid w:val="00701660"/>
    <w:rsid w:val="00701B15"/>
    <w:rsid w:val="00701D35"/>
    <w:rsid w:val="00704903"/>
    <w:rsid w:val="00711683"/>
    <w:rsid w:val="0071251D"/>
    <w:rsid w:val="00712662"/>
    <w:rsid w:val="00712DBE"/>
    <w:rsid w:val="007136FB"/>
    <w:rsid w:val="007148D0"/>
    <w:rsid w:val="0071490D"/>
    <w:rsid w:val="0072475B"/>
    <w:rsid w:val="0072505E"/>
    <w:rsid w:val="007252F0"/>
    <w:rsid w:val="00726E63"/>
    <w:rsid w:val="0073474C"/>
    <w:rsid w:val="0074083F"/>
    <w:rsid w:val="00742B2F"/>
    <w:rsid w:val="007470F9"/>
    <w:rsid w:val="00747223"/>
    <w:rsid w:val="00747264"/>
    <w:rsid w:val="0075004F"/>
    <w:rsid w:val="00750636"/>
    <w:rsid w:val="00754E53"/>
    <w:rsid w:val="00755E65"/>
    <w:rsid w:val="00756FA1"/>
    <w:rsid w:val="00762325"/>
    <w:rsid w:val="00763C8A"/>
    <w:rsid w:val="0076487F"/>
    <w:rsid w:val="00765A7C"/>
    <w:rsid w:val="007709CC"/>
    <w:rsid w:val="00770B23"/>
    <w:rsid w:val="007737CE"/>
    <w:rsid w:val="007757A3"/>
    <w:rsid w:val="00775BF7"/>
    <w:rsid w:val="00781035"/>
    <w:rsid w:val="007828E8"/>
    <w:rsid w:val="00790856"/>
    <w:rsid w:val="0079132A"/>
    <w:rsid w:val="00791FF3"/>
    <w:rsid w:val="00793DA4"/>
    <w:rsid w:val="00794E4B"/>
    <w:rsid w:val="00796097"/>
    <w:rsid w:val="007A08E6"/>
    <w:rsid w:val="007A1857"/>
    <w:rsid w:val="007A3B6B"/>
    <w:rsid w:val="007A7358"/>
    <w:rsid w:val="007B01D3"/>
    <w:rsid w:val="007B0A8F"/>
    <w:rsid w:val="007B3ACB"/>
    <w:rsid w:val="007B4ED9"/>
    <w:rsid w:val="007C1E60"/>
    <w:rsid w:val="007C40ED"/>
    <w:rsid w:val="007C49A6"/>
    <w:rsid w:val="007C7031"/>
    <w:rsid w:val="007D337B"/>
    <w:rsid w:val="007D3C75"/>
    <w:rsid w:val="007D56EB"/>
    <w:rsid w:val="007D5C6A"/>
    <w:rsid w:val="007D6A50"/>
    <w:rsid w:val="007D7951"/>
    <w:rsid w:val="007E6044"/>
    <w:rsid w:val="007F435C"/>
    <w:rsid w:val="007F79B7"/>
    <w:rsid w:val="0080137C"/>
    <w:rsid w:val="008023DA"/>
    <w:rsid w:val="00802D60"/>
    <w:rsid w:val="008067E1"/>
    <w:rsid w:val="008072E6"/>
    <w:rsid w:val="00807AB1"/>
    <w:rsid w:val="00810CB7"/>
    <w:rsid w:val="00815B14"/>
    <w:rsid w:val="00815BF6"/>
    <w:rsid w:val="00817164"/>
    <w:rsid w:val="00817361"/>
    <w:rsid w:val="0082093C"/>
    <w:rsid w:val="00826229"/>
    <w:rsid w:val="008344EE"/>
    <w:rsid w:val="0084050F"/>
    <w:rsid w:val="00845668"/>
    <w:rsid w:val="00845994"/>
    <w:rsid w:val="008516EC"/>
    <w:rsid w:val="008518E5"/>
    <w:rsid w:val="008519B7"/>
    <w:rsid w:val="00852ACA"/>
    <w:rsid w:val="00860339"/>
    <w:rsid w:val="00866732"/>
    <w:rsid w:val="008719DD"/>
    <w:rsid w:val="00874C86"/>
    <w:rsid w:val="00883632"/>
    <w:rsid w:val="00886ECF"/>
    <w:rsid w:val="008909C8"/>
    <w:rsid w:val="0089176F"/>
    <w:rsid w:val="00895669"/>
    <w:rsid w:val="00895D42"/>
    <w:rsid w:val="00895E4E"/>
    <w:rsid w:val="008A26F6"/>
    <w:rsid w:val="008A28D5"/>
    <w:rsid w:val="008A3304"/>
    <w:rsid w:val="008A4755"/>
    <w:rsid w:val="008B3DA1"/>
    <w:rsid w:val="008B521A"/>
    <w:rsid w:val="008C3774"/>
    <w:rsid w:val="008D289E"/>
    <w:rsid w:val="008D6152"/>
    <w:rsid w:val="008D764E"/>
    <w:rsid w:val="008E39A8"/>
    <w:rsid w:val="008E45AC"/>
    <w:rsid w:val="008E50CB"/>
    <w:rsid w:val="008E71B3"/>
    <w:rsid w:val="008F2A43"/>
    <w:rsid w:val="008F53BA"/>
    <w:rsid w:val="009075D8"/>
    <w:rsid w:val="009108D5"/>
    <w:rsid w:val="00913BD7"/>
    <w:rsid w:val="00915831"/>
    <w:rsid w:val="00915B6A"/>
    <w:rsid w:val="00916333"/>
    <w:rsid w:val="00920285"/>
    <w:rsid w:val="00921723"/>
    <w:rsid w:val="00922264"/>
    <w:rsid w:val="00924E10"/>
    <w:rsid w:val="00926CD0"/>
    <w:rsid w:val="00927BAF"/>
    <w:rsid w:val="0093001C"/>
    <w:rsid w:val="00936E78"/>
    <w:rsid w:val="00940CE4"/>
    <w:rsid w:val="0094142B"/>
    <w:rsid w:val="0094635C"/>
    <w:rsid w:val="009512C2"/>
    <w:rsid w:val="00962BAF"/>
    <w:rsid w:val="00970C33"/>
    <w:rsid w:val="00972DE7"/>
    <w:rsid w:val="009736BC"/>
    <w:rsid w:val="00974D17"/>
    <w:rsid w:val="00976818"/>
    <w:rsid w:val="009778E5"/>
    <w:rsid w:val="009861D2"/>
    <w:rsid w:val="00986941"/>
    <w:rsid w:val="0099056E"/>
    <w:rsid w:val="00991848"/>
    <w:rsid w:val="009927AB"/>
    <w:rsid w:val="009927F6"/>
    <w:rsid w:val="00995868"/>
    <w:rsid w:val="00997484"/>
    <w:rsid w:val="009A110C"/>
    <w:rsid w:val="009A70C3"/>
    <w:rsid w:val="009B02E9"/>
    <w:rsid w:val="009B5B78"/>
    <w:rsid w:val="009B6143"/>
    <w:rsid w:val="009C55EA"/>
    <w:rsid w:val="009C5B8E"/>
    <w:rsid w:val="009C6F1C"/>
    <w:rsid w:val="009C6F6B"/>
    <w:rsid w:val="009D00A4"/>
    <w:rsid w:val="009D28BD"/>
    <w:rsid w:val="009D6409"/>
    <w:rsid w:val="009D6491"/>
    <w:rsid w:val="009E34AF"/>
    <w:rsid w:val="009E4580"/>
    <w:rsid w:val="009E45DC"/>
    <w:rsid w:val="009E4841"/>
    <w:rsid w:val="009E4E42"/>
    <w:rsid w:val="00A016B2"/>
    <w:rsid w:val="00A0181B"/>
    <w:rsid w:val="00A01AEF"/>
    <w:rsid w:val="00A03109"/>
    <w:rsid w:val="00A03ECD"/>
    <w:rsid w:val="00A04FA1"/>
    <w:rsid w:val="00A052A1"/>
    <w:rsid w:val="00A05DAF"/>
    <w:rsid w:val="00A05F2C"/>
    <w:rsid w:val="00A1441D"/>
    <w:rsid w:val="00A16911"/>
    <w:rsid w:val="00A2146D"/>
    <w:rsid w:val="00A25C6C"/>
    <w:rsid w:val="00A276A5"/>
    <w:rsid w:val="00A27EC3"/>
    <w:rsid w:val="00A3317C"/>
    <w:rsid w:val="00A33BBB"/>
    <w:rsid w:val="00A50729"/>
    <w:rsid w:val="00A50F63"/>
    <w:rsid w:val="00A52874"/>
    <w:rsid w:val="00A52C00"/>
    <w:rsid w:val="00A549DD"/>
    <w:rsid w:val="00A61725"/>
    <w:rsid w:val="00A62771"/>
    <w:rsid w:val="00A6380E"/>
    <w:rsid w:val="00A64C89"/>
    <w:rsid w:val="00A65FD5"/>
    <w:rsid w:val="00A679EB"/>
    <w:rsid w:val="00A71AAE"/>
    <w:rsid w:val="00A75A13"/>
    <w:rsid w:val="00A85459"/>
    <w:rsid w:val="00A85938"/>
    <w:rsid w:val="00A85BE8"/>
    <w:rsid w:val="00A874BE"/>
    <w:rsid w:val="00A90FC5"/>
    <w:rsid w:val="00A91B99"/>
    <w:rsid w:val="00A94A03"/>
    <w:rsid w:val="00A97A09"/>
    <w:rsid w:val="00AA4A8A"/>
    <w:rsid w:val="00AB2435"/>
    <w:rsid w:val="00AB64C1"/>
    <w:rsid w:val="00AB6508"/>
    <w:rsid w:val="00AB75F0"/>
    <w:rsid w:val="00AC036B"/>
    <w:rsid w:val="00AC0AFD"/>
    <w:rsid w:val="00AC0F6D"/>
    <w:rsid w:val="00AC1E26"/>
    <w:rsid w:val="00AC2603"/>
    <w:rsid w:val="00AC34A6"/>
    <w:rsid w:val="00AD13A5"/>
    <w:rsid w:val="00AD3006"/>
    <w:rsid w:val="00AD60E0"/>
    <w:rsid w:val="00AE18EB"/>
    <w:rsid w:val="00AE345D"/>
    <w:rsid w:val="00AE4909"/>
    <w:rsid w:val="00AE7045"/>
    <w:rsid w:val="00AF1C4F"/>
    <w:rsid w:val="00AF7622"/>
    <w:rsid w:val="00AF7B60"/>
    <w:rsid w:val="00B0025D"/>
    <w:rsid w:val="00B00B31"/>
    <w:rsid w:val="00B00D80"/>
    <w:rsid w:val="00B0103D"/>
    <w:rsid w:val="00B01619"/>
    <w:rsid w:val="00B0191B"/>
    <w:rsid w:val="00B02178"/>
    <w:rsid w:val="00B02E59"/>
    <w:rsid w:val="00B06FC0"/>
    <w:rsid w:val="00B11C0A"/>
    <w:rsid w:val="00B156A2"/>
    <w:rsid w:val="00B1667D"/>
    <w:rsid w:val="00B350C3"/>
    <w:rsid w:val="00B35281"/>
    <w:rsid w:val="00B35CCE"/>
    <w:rsid w:val="00B372DC"/>
    <w:rsid w:val="00B409AD"/>
    <w:rsid w:val="00B414B2"/>
    <w:rsid w:val="00B42C68"/>
    <w:rsid w:val="00B43118"/>
    <w:rsid w:val="00B45096"/>
    <w:rsid w:val="00B55999"/>
    <w:rsid w:val="00B60AFE"/>
    <w:rsid w:val="00B611F1"/>
    <w:rsid w:val="00B64008"/>
    <w:rsid w:val="00B6476B"/>
    <w:rsid w:val="00B661A8"/>
    <w:rsid w:val="00B71305"/>
    <w:rsid w:val="00B75A7A"/>
    <w:rsid w:val="00B84983"/>
    <w:rsid w:val="00B84F99"/>
    <w:rsid w:val="00B85CA5"/>
    <w:rsid w:val="00B866B1"/>
    <w:rsid w:val="00B911BA"/>
    <w:rsid w:val="00B91601"/>
    <w:rsid w:val="00B91799"/>
    <w:rsid w:val="00B9712C"/>
    <w:rsid w:val="00BA1D9F"/>
    <w:rsid w:val="00BA2721"/>
    <w:rsid w:val="00BA364F"/>
    <w:rsid w:val="00BB1F20"/>
    <w:rsid w:val="00BB3202"/>
    <w:rsid w:val="00BB3B4A"/>
    <w:rsid w:val="00BB529C"/>
    <w:rsid w:val="00BB7E33"/>
    <w:rsid w:val="00BC01E4"/>
    <w:rsid w:val="00BC1377"/>
    <w:rsid w:val="00BC33F9"/>
    <w:rsid w:val="00BC543A"/>
    <w:rsid w:val="00BC6F55"/>
    <w:rsid w:val="00BD1F28"/>
    <w:rsid w:val="00BD7181"/>
    <w:rsid w:val="00BE117A"/>
    <w:rsid w:val="00BE209B"/>
    <w:rsid w:val="00BE5BEE"/>
    <w:rsid w:val="00BE7BB8"/>
    <w:rsid w:val="00BF0408"/>
    <w:rsid w:val="00BF18FE"/>
    <w:rsid w:val="00BF2A5D"/>
    <w:rsid w:val="00BF401D"/>
    <w:rsid w:val="00BF62D3"/>
    <w:rsid w:val="00C003F9"/>
    <w:rsid w:val="00C00958"/>
    <w:rsid w:val="00C02EEA"/>
    <w:rsid w:val="00C0559F"/>
    <w:rsid w:val="00C06057"/>
    <w:rsid w:val="00C1137E"/>
    <w:rsid w:val="00C13895"/>
    <w:rsid w:val="00C142EB"/>
    <w:rsid w:val="00C15BB9"/>
    <w:rsid w:val="00C1776B"/>
    <w:rsid w:val="00C26C74"/>
    <w:rsid w:val="00C2717B"/>
    <w:rsid w:val="00C27637"/>
    <w:rsid w:val="00C376F3"/>
    <w:rsid w:val="00C41785"/>
    <w:rsid w:val="00C448DF"/>
    <w:rsid w:val="00C44C3D"/>
    <w:rsid w:val="00C61093"/>
    <w:rsid w:val="00C7366C"/>
    <w:rsid w:val="00C73D31"/>
    <w:rsid w:val="00C74371"/>
    <w:rsid w:val="00C7587E"/>
    <w:rsid w:val="00C828CF"/>
    <w:rsid w:val="00C830EA"/>
    <w:rsid w:val="00C863AE"/>
    <w:rsid w:val="00C913E1"/>
    <w:rsid w:val="00C920AF"/>
    <w:rsid w:val="00C92A4B"/>
    <w:rsid w:val="00C953D2"/>
    <w:rsid w:val="00C95AE8"/>
    <w:rsid w:val="00CA38B2"/>
    <w:rsid w:val="00CA6068"/>
    <w:rsid w:val="00CA6695"/>
    <w:rsid w:val="00CA7107"/>
    <w:rsid w:val="00CA769B"/>
    <w:rsid w:val="00CA7779"/>
    <w:rsid w:val="00CB2962"/>
    <w:rsid w:val="00CB63E4"/>
    <w:rsid w:val="00CB673E"/>
    <w:rsid w:val="00CB7112"/>
    <w:rsid w:val="00CC55C4"/>
    <w:rsid w:val="00CD16FA"/>
    <w:rsid w:val="00CD31BC"/>
    <w:rsid w:val="00CD36EA"/>
    <w:rsid w:val="00CD5815"/>
    <w:rsid w:val="00CD7922"/>
    <w:rsid w:val="00CE007B"/>
    <w:rsid w:val="00CE356D"/>
    <w:rsid w:val="00CE3A80"/>
    <w:rsid w:val="00CE6A00"/>
    <w:rsid w:val="00CE6B94"/>
    <w:rsid w:val="00CF3ED9"/>
    <w:rsid w:val="00CF64CB"/>
    <w:rsid w:val="00D008DC"/>
    <w:rsid w:val="00D04F53"/>
    <w:rsid w:val="00D0591D"/>
    <w:rsid w:val="00D06832"/>
    <w:rsid w:val="00D106C4"/>
    <w:rsid w:val="00D10F1A"/>
    <w:rsid w:val="00D125E9"/>
    <w:rsid w:val="00D22772"/>
    <w:rsid w:val="00D2290F"/>
    <w:rsid w:val="00D247C7"/>
    <w:rsid w:val="00D25CD3"/>
    <w:rsid w:val="00D307E0"/>
    <w:rsid w:val="00D34138"/>
    <w:rsid w:val="00D36396"/>
    <w:rsid w:val="00D40BAD"/>
    <w:rsid w:val="00D41B2E"/>
    <w:rsid w:val="00D425C3"/>
    <w:rsid w:val="00D43634"/>
    <w:rsid w:val="00D471FB"/>
    <w:rsid w:val="00D50C15"/>
    <w:rsid w:val="00D518A8"/>
    <w:rsid w:val="00D52543"/>
    <w:rsid w:val="00D54F7B"/>
    <w:rsid w:val="00D570C5"/>
    <w:rsid w:val="00D7263E"/>
    <w:rsid w:val="00D7428B"/>
    <w:rsid w:val="00D766DC"/>
    <w:rsid w:val="00D7685B"/>
    <w:rsid w:val="00D774D6"/>
    <w:rsid w:val="00D8569B"/>
    <w:rsid w:val="00D85C30"/>
    <w:rsid w:val="00DA2538"/>
    <w:rsid w:val="00DA5091"/>
    <w:rsid w:val="00DA7D7C"/>
    <w:rsid w:val="00DB043B"/>
    <w:rsid w:val="00DB28E3"/>
    <w:rsid w:val="00DB2E77"/>
    <w:rsid w:val="00DB35D3"/>
    <w:rsid w:val="00DB37C0"/>
    <w:rsid w:val="00DB4ED1"/>
    <w:rsid w:val="00DB663E"/>
    <w:rsid w:val="00DB7174"/>
    <w:rsid w:val="00DB751D"/>
    <w:rsid w:val="00DC6A8A"/>
    <w:rsid w:val="00DC7780"/>
    <w:rsid w:val="00DD2148"/>
    <w:rsid w:val="00DD2773"/>
    <w:rsid w:val="00DE20EE"/>
    <w:rsid w:val="00DE5BEA"/>
    <w:rsid w:val="00DE77B1"/>
    <w:rsid w:val="00DF00CC"/>
    <w:rsid w:val="00DF2476"/>
    <w:rsid w:val="00DF305D"/>
    <w:rsid w:val="00DF6153"/>
    <w:rsid w:val="00E014BA"/>
    <w:rsid w:val="00E015F0"/>
    <w:rsid w:val="00E01F1B"/>
    <w:rsid w:val="00E027BC"/>
    <w:rsid w:val="00E047CD"/>
    <w:rsid w:val="00E14A46"/>
    <w:rsid w:val="00E177CD"/>
    <w:rsid w:val="00E20EFA"/>
    <w:rsid w:val="00E24E44"/>
    <w:rsid w:val="00E25D21"/>
    <w:rsid w:val="00E327C7"/>
    <w:rsid w:val="00E33A77"/>
    <w:rsid w:val="00E340A2"/>
    <w:rsid w:val="00E359EE"/>
    <w:rsid w:val="00E37335"/>
    <w:rsid w:val="00E4086E"/>
    <w:rsid w:val="00E40BEB"/>
    <w:rsid w:val="00E456A6"/>
    <w:rsid w:val="00E45E68"/>
    <w:rsid w:val="00E46CDD"/>
    <w:rsid w:val="00E476D6"/>
    <w:rsid w:val="00E50D79"/>
    <w:rsid w:val="00E56C98"/>
    <w:rsid w:val="00E624A7"/>
    <w:rsid w:val="00E65EE4"/>
    <w:rsid w:val="00E67660"/>
    <w:rsid w:val="00E75A20"/>
    <w:rsid w:val="00E7713D"/>
    <w:rsid w:val="00E836E8"/>
    <w:rsid w:val="00E837F8"/>
    <w:rsid w:val="00E85885"/>
    <w:rsid w:val="00E85FCC"/>
    <w:rsid w:val="00E861EB"/>
    <w:rsid w:val="00E90F26"/>
    <w:rsid w:val="00E919E4"/>
    <w:rsid w:val="00E91E41"/>
    <w:rsid w:val="00E94C18"/>
    <w:rsid w:val="00EA028E"/>
    <w:rsid w:val="00EA42F5"/>
    <w:rsid w:val="00EA666D"/>
    <w:rsid w:val="00EA7680"/>
    <w:rsid w:val="00EB37FB"/>
    <w:rsid w:val="00EB4005"/>
    <w:rsid w:val="00EB501D"/>
    <w:rsid w:val="00EB6F99"/>
    <w:rsid w:val="00EB7168"/>
    <w:rsid w:val="00EB7BB7"/>
    <w:rsid w:val="00EC2456"/>
    <w:rsid w:val="00EC6B0D"/>
    <w:rsid w:val="00ED0FC4"/>
    <w:rsid w:val="00ED74AC"/>
    <w:rsid w:val="00EE6625"/>
    <w:rsid w:val="00EE7476"/>
    <w:rsid w:val="00EF094C"/>
    <w:rsid w:val="00F012C1"/>
    <w:rsid w:val="00F02DC9"/>
    <w:rsid w:val="00F0368A"/>
    <w:rsid w:val="00F07BE6"/>
    <w:rsid w:val="00F16569"/>
    <w:rsid w:val="00F20BEC"/>
    <w:rsid w:val="00F22EE8"/>
    <w:rsid w:val="00F23FC8"/>
    <w:rsid w:val="00F24F1E"/>
    <w:rsid w:val="00F2578C"/>
    <w:rsid w:val="00F31B99"/>
    <w:rsid w:val="00F365EA"/>
    <w:rsid w:val="00F37A8B"/>
    <w:rsid w:val="00F40BB0"/>
    <w:rsid w:val="00F474D6"/>
    <w:rsid w:val="00F531F5"/>
    <w:rsid w:val="00F60A9E"/>
    <w:rsid w:val="00F60F03"/>
    <w:rsid w:val="00F71B08"/>
    <w:rsid w:val="00F71DF5"/>
    <w:rsid w:val="00F72D06"/>
    <w:rsid w:val="00F73397"/>
    <w:rsid w:val="00F74747"/>
    <w:rsid w:val="00F80B08"/>
    <w:rsid w:val="00F8574E"/>
    <w:rsid w:val="00F90F0F"/>
    <w:rsid w:val="00F97B78"/>
    <w:rsid w:val="00FA02F9"/>
    <w:rsid w:val="00FA0806"/>
    <w:rsid w:val="00FA11D6"/>
    <w:rsid w:val="00FA180A"/>
    <w:rsid w:val="00FA3146"/>
    <w:rsid w:val="00FA5D51"/>
    <w:rsid w:val="00FA7B2D"/>
    <w:rsid w:val="00FC1A9D"/>
    <w:rsid w:val="00FC2575"/>
    <w:rsid w:val="00FC301A"/>
    <w:rsid w:val="00FC31AE"/>
    <w:rsid w:val="00FC4D80"/>
    <w:rsid w:val="00FC6997"/>
    <w:rsid w:val="00FC7C06"/>
    <w:rsid w:val="00FD1785"/>
    <w:rsid w:val="00FD4003"/>
    <w:rsid w:val="00FD531B"/>
    <w:rsid w:val="00FE7280"/>
    <w:rsid w:val="00FF5C5F"/>
    <w:rsid w:val="00FF73BC"/>
    <w:rsid w:val="00FF7CE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List"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209E"/>
    <w:rPr>
      <w:sz w:val="24"/>
      <w:szCs w:val="24"/>
    </w:rPr>
  </w:style>
  <w:style w:type="paragraph" w:styleId="Heading1">
    <w:name w:val="heading 1"/>
    <w:basedOn w:val="Normal"/>
    <w:next w:val="Normal"/>
    <w:link w:val="Heading1Char"/>
    <w:qFormat/>
    <w:rsid w:val="00775BF7"/>
    <w:pPr>
      <w:keepNext/>
      <w:numPr>
        <w:numId w:val="27"/>
      </w:numPr>
      <w:tabs>
        <w:tab w:val="clear" w:pos="720"/>
        <w:tab w:val="left" w:pos="360"/>
      </w:tabs>
      <w:spacing w:after="240"/>
      <w:ind w:left="0" w:firstLine="0"/>
      <w:jc w:val="center"/>
      <w:outlineLvl w:val="0"/>
    </w:pPr>
    <w:rPr>
      <w:b/>
      <w:szCs w:val="20"/>
    </w:rPr>
  </w:style>
  <w:style w:type="paragraph" w:styleId="Heading2">
    <w:name w:val="heading 2"/>
    <w:basedOn w:val="Normal"/>
    <w:next w:val="Normal"/>
    <w:link w:val="Heading2Char"/>
    <w:qFormat/>
    <w:rsid w:val="00775BF7"/>
    <w:pPr>
      <w:keepNext/>
      <w:numPr>
        <w:ilvl w:val="1"/>
        <w:numId w:val="27"/>
      </w:numPr>
      <w:tabs>
        <w:tab w:val="clear" w:pos="1080"/>
      </w:tabs>
      <w:spacing w:after="240"/>
      <w:ind w:hanging="720"/>
      <w:outlineLvl w:val="1"/>
    </w:pPr>
    <w:rPr>
      <w:b/>
      <w:szCs w:val="20"/>
    </w:rPr>
  </w:style>
  <w:style w:type="paragraph" w:styleId="Heading3">
    <w:name w:val="heading 3"/>
    <w:basedOn w:val="Normal"/>
    <w:next w:val="Normal"/>
    <w:link w:val="Heading3Char"/>
    <w:qFormat/>
    <w:rsid w:val="00775BF7"/>
    <w:pPr>
      <w:keepNext/>
      <w:numPr>
        <w:ilvl w:val="2"/>
        <w:numId w:val="27"/>
      </w:numPr>
      <w:tabs>
        <w:tab w:val="clear" w:pos="1800"/>
      </w:tabs>
      <w:spacing w:after="240"/>
      <w:ind w:hanging="720"/>
      <w:outlineLvl w:val="2"/>
    </w:pPr>
    <w:rPr>
      <w:b/>
      <w:szCs w:val="20"/>
    </w:rPr>
  </w:style>
  <w:style w:type="paragraph" w:styleId="Heading4">
    <w:name w:val="heading 4"/>
    <w:basedOn w:val="Normal"/>
    <w:next w:val="Normal"/>
    <w:link w:val="Heading4Char"/>
    <w:qFormat/>
    <w:rsid w:val="00775BF7"/>
    <w:pPr>
      <w:keepNext/>
      <w:numPr>
        <w:ilvl w:val="3"/>
        <w:numId w:val="27"/>
      </w:numPr>
      <w:tabs>
        <w:tab w:val="clear" w:pos="2520"/>
      </w:tabs>
      <w:spacing w:after="240"/>
      <w:ind w:hanging="720"/>
      <w:outlineLvl w:val="3"/>
    </w:pPr>
    <w:rPr>
      <w:b/>
      <w:szCs w:val="20"/>
    </w:rPr>
  </w:style>
  <w:style w:type="paragraph" w:styleId="Heading5">
    <w:name w:val="heading 5"/>
    <w:basedOn w:val="Normal"/>
    <w:next w:val="Normal"/>
    <w:link w:val="Heading5Char"/>
    <w:qFormat/>
    <w:rsid w:val="00775BF7"/>
    <w:pPr>
      <w:keepNext/>
      <w:numPr>
        <w:ilvl w:val="4"/>
        <w:numId w:val="27"/>
      </w:numPr>
      <w:tabs>
        <w:tab w:val="clear" w:pos="3240"/>
      </w:tabs>
      <w:spacing w:after="240"/>
      <w:ind w:hanging="720"/>
      <w:outlineLvl w:val="4"/>
    </w:pPr>
    <w:rPr>
      <w:b/>
      <w:szCs w:val="20"/>
    </w:rPr>
  </w:style>
  <w:style w:type="paragraph" w:styleId="Heading6">
    <w:name w:val="heading 6"/>
    <w:basedOn w:val="Normal"/>
    <w:next w:val="Normal"/>
    <w:link w:val="Heading6Char"/>
    <w:qFormat/>
    <w:rsid w:val="00775BF7"/>
    <w:pPr>
      <w:keepNext/>
      <w:numPr>
        <w:ilvl w:val="5"/>
        <w:numId w:val="27"/>
      </w:numPr>
      <w:tabs>
        <w:tab w:val="clear" w:pos="3960"/>
      </w:tabs>
      <w:spacing w:after="240"/>
      <w:ind w:hanging="720"/>
      <w:outlineLvl w:val="5"/>
    </w:pPr>
    <w:rPr>
      <w:b/>
      <w:szCs w:val="20"/>
    </w:rPr>
  </w:style>
  <w:style w:type="paragraph" w:styleId="Heading7">
    <w:name w:val="heading 7"/>
    <w:basedOn w:val="Normal"/>
    <w:next w:val="Normal"/>
    <w:link w:val="Heading7Char"/>
    <w:qFormat/>
    <w:rsid w:val="00775BF7"/>
    <w:pPr>
      <w:keepNext/>
      <w:numPr>
        <w:ilvl w:val="6"/>
        <w:numId w:val="27"/>
      </w:numPr>
      <w:tabs>
        <w:tab w:val="clear" w:pos="5040"/>
      </w:tabs>
      <w:spacing w:after="240"/>
      <w:ind w:hanging="720"/>
      <w:outlineLvl w:val="6"/>
    </w:pPr>
    <w:rPr>
      <w:b/>
      <w:szCs w:val="20"/>
    </w:rPr>
  </w:style>
  <w:style w:type="paragraph" w:styleId="Heading8">
    <w:name w:val="heading 8"/>
    <w:basedOn w:val="Normal"/>
    <w:next w:val="Normal"/>
    <w:link w:val="Heading8Char"/>
    <w:qFormat/>
    <w:rsid w:val="00775BF7"/>
    <w:pPr>
      <w:numPr>
        <w:ilvl w:val="7"/>
        <w:numId w:val="27"/>
      </w:numPr>
      <w:tabs>
        <w:tab w:val="clear" w:pos="5400"/>
      </w:tabs>
      <w:ind w:left="0"/>
      <w:outlineLvl w:val="7"/>
    </w:pPr>
    <w:rPr>
      <w:szCs w:val="20"/>
    </w:rPr>
  </w:style>
  <w:style w:type="paragraph" w:styleId="Heading9">
    <w:name w:val="heading 9"/>
    <w:basedOn w:val="Normal"/>
    <w:next w:val="Normal"/>
    <w:link w:val="Heading9Char"/>
    <w:qFormat/>
    <w:rsid w:val="00775BF7"/>
    <w:pPr>
      <w:numPr>
        <w:ilvl w:val="8"/>
        <w:numId w:val="27"/>
      </w:numPr>
      <w:tabs>
        <w:tab w:val="clear" w:pos="6480"/>
      </w:tabs>
      <w:ind w:left="0"/>
      <w:outlineLvl w:val="8"/>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5E7D65"/>
    <w:rPr>
      <w:rFonts w:ascii="Lucida Grande" w:hAnsi="Lucida Grande"/>
      <w:sz w:val="18"/>
      <w:szCs w:val="18"/>
    </w:rPr>
  </w:style>
  <w:style w:type="character" w:customStyle="1" w:styleId="BalloonTextChar">
    <w:name w:val="Balloon Text Char"/>
    <w:basedOn w:val="DefaultParagraphFont"/>
    <w:link w:val="BalloonText"/>
    <w:uiPriority w:val="99"/>
    <w:semiHidden/>
    <w:rsid w:val="00915FF0"/>
    <w:rPr>
      <w:rFonts w:ascii="Lucida Grande" w:hAnsi="Lucida Grande"/>
      <w:sz w:val="18"/>
      <w:szCs w:val="18"/>
    </w:rPr>
  </w:style>
  <w:style w:type="character" w:styleId="Hyperlink">
    <w:name w:val="Hyperlink"/>
    <w:rsid w:val="00BC25CC"/>
    <w:rPr>
      <w:color w:val="0000FF"/>
      <w:u w:val="single"/>
    </w:rPr>
  </w:style>
  <w:style w:type="character" w:styleId="CommentReference">
    <w:name w:val="annotation reference"/>
    <w:semiHidden/>
    <w:rsid w:val="005E7D65"/>
    <w:rPr>
      <w:sz w:val="18"/>
    </w:rPr>
  </w:style>
  <w:style w:type="paragraph" w:styleId="CommentText">
    <w:name w:val="annotation text"/>
    <w:basedOn w:val="Normal"/>
    <w:semiHidden/>
    <w:rsid w:val="005E7D65"/>
  </w:style>
  <w:style w:type="paragraph" w:styleId="CommentSubject">
    <w:name w:val="annotation subject"/>
    <w:basedOn w:val="CommentText"/>
    <w:next w:val="CommentText"/>
    <w:semiHidden/>
    <w:rsid w:val="005E7D65"/>
  </w:style>
  <w:style w:type="paragraph" w:customStyle="1" w:styleId="Default">
    <w:name w:val="Default"/>
    <w:rsid w:val="00001C88"/>
    <w:pPr>
      <w:widowControl w:val="0"/>
      <w:autoSpaceDE w:val="0"/>
      <w:autoSpaceDN w:val="0"/>
      <w:adjustRightInd w:val="0"/>
    </w:pPr>
    <w:rPr>
      <w:rFonts w:ascii="KIMJGO+TimesNewRoman" w:hAnsi="KIMJGO+TimesNewRoman" w:cs="KIMJGO+TimesNewRoman"/>
      <w:color w:val="000000"/>
      <w:sz w:val="24"/>
      <w:szCs w:val="24"/>
    </w:rPr>
  </w:style>
  <w:style w:type="paragraph" w:customStyle="1" w:styleId="Body">
    <w:name w:val="Body"/>
    <w:basedOn w:val="Normal"/>
    <w:uiPriority w:val="99"/>
    <w:rsid w:val="00373686"/>
    <w:pPr>
      <w:spacing w:before="120"/>
    </w:pPr>
  </w:style>
  <w:style w:type="paragraph" w:styleId="ListParagraph">
    <w:name w:val="List Paragraph"/>
    <w:basedOn w:val="Normal"/>
    <w:uiPriority w:val="34"/>
    <w:qFormat/>
    <w:rsid w:val="0052319A"/>
    <w:pPr>
      <w:ind w:left="720"/>
      <w:contextualSpacing/>
    </w:pPr>
  </w:style>
  <w:style w:type="character" w:styleId="PageNumber">
    <w:name w:val="page number"/>
    <w:basedOn w:val="DefaultParagraphFont"/>
    <w:rsid w:val="00283571"/>
  </w:style>
  <w:style w:type="paragraph" w:styleId="BodyText">
    <w:name w:val="Body Text"/>
    <w:basedOn w:val="Normal"/>
    <w:link w:val="BodyTextChar"/>
    <w:rsid w:val="00283571"/>
    <w:pPr>
      <w:spacing w:before="120"/>
    </w:pPr>
    <w:rPr>
      <w:rFonts w:ascii="Times" w:hAnsi="Times"/>
      <w:color w:val="000000"/>
      <w:sz w:val="18"/>
      <w:szCs w:val="20"/>
    </w:rPr>
  </w:style>
  <w:style w:type="character" w:customStyle="1" w:styleId="BodyTextChar">
    <w:name w:val="Body Text Char"/>
    <w:link w:val="BodyText"/>
    <w:rsid w:val="00283571"/>
    <w:rPr>
      <w:rFonts w:ascii="Times" w:hAnsi="Times"/>
      <w:color w:val="000000"/>
      <w:sz w:val="18"/>
    </w:rPr>
  </w:style>
  <w:style w:type="character" w:customStyle="1" w:styleId="StylenoneBoldChar">
    <w:name w:val="Style none + Bold Char"/>
    <w:rsid w:val="00657789"/>
    <w:rPr>
      <w:b/>
      <w:bCs/>
      <w:noProof w:val="0"/>
      <w:spacing w:val="-2"/>
      <w:lang w:val="en-US" w:eastAsia="en-US" w:bidi="ar-SA"/>
    </w:rPr>
  </w:style>
  <w:style w:type="paragraph" w:customStyle="1" w:styleId="none">
    <w:name w:val="none"/>
    <w:autoRedefine/>
    <w:rsid w:val="00D7263E"/>
    <w:pPr>
      <w:tabs>
        <w:tab w:val="left" w:pos="432"/>
        <w:tab w:val="left" w:pos="864"/>
        <w:tab w:val="left" w:pos="1296"/>
        <w:tab w:val="left" w:pos="1728"/>
        <w:tab w:val="left" w:pos="2160"/>
        <w:tab w:val="left" w:pos="2592"/>
        <w:tab w:val="left" w:pos="3600"/>
        <w:tab w:val="left" w:pos="4320"/>
        <w:tab w:val="left" w:pos="8784"/>
      </w:tabs>
      <w:suppressAutoHyphens/>
      <w:jc w:val="both"/>
    </w:pPr>
    <w:rPr>
      <w:b/>
      <w:spacing w:val="-2"/>
      <w:sz w:val="24"/>
      <w:szCs w:val="24"/>
    </w:rPr>
  </w:style>
  <w:style w:type="paragraph" w:styleId="List">
    <w:name w:val="List"/>
    <w:basedOn w:val="Normal"/>
    <w:autoRedefine/>
    <w:rsid w:val="00F40BB0"/>
    <w:pPr>
      <w:tabs>
        <w:tab w:val="left" w:pos="450"/>
      </w:tabs>
      <w:overflowPunct w:val="0"/>
      <w:autoSpaceDE w:val="0"/>
      <w:autoSpaceDN w:val="0"/>
      <w:adjustRightInd w:val="0"/>
      <w:spacing w:before="160"/>
      <w:ind w:left="360" w:hanging="360"/>
      <w:textAlignment w:val="baseline"/>
    </w:pPr>
    <w:rPr>
      <w:rFonts w:ascii="CG Times" w:hAnsi="CG Times"/>
      <w:sz w:val="20"/>
      <w:szCs w:val="20"/>
    </w:rPr>
  </w:style>
  <w:style w:type="paragraph" w:customStyle="1" w:styleId="paragraph">
    <w:name w:val="paragraph"/>
    <w:autoRedefine/>
    <w:rsid w:val="00F40BB0"/>
    <w:pPr>
      <w:numPr>
        <w:numId w:val="16"/>
      </w:numPr>
      <w:overflowPunct w:val="0"/>
      <w:autoSpaceDE w:val="0"/>
      <w:autoSpaceDN w:val="0"/>
      <w:adjustRightInd w:val="0"/>
      <w:textAlignment w:val="baseline"/>
    </w:pPr>
    <w:rPr>
      <w:rFonts w:ascii="CG Times" w:hAnsi="CG Times"/>
    </w:rPr>
  </w:style>
  <w:style w:type="paragraph" w:styleId="Header">
    <w:name w:val="header"/>
    <w:basedOn w:val="Normal"/>
    <w:link w:val="HeaderChar"/>
    <w:rsid w:val="00F40BB0"/>
    <w:pPr>
      <w:tabs>
        <w:tab w:val="center" w:pos="4320"/>
        <w:tab w:val="right" w:pos="8640"/>
      </w:tabs>
      <w:spacing w:before="160"/>
    </w:pPr>
    <w:rPr>
      <w:sz w:val="20"/>
      <w:szCs w:val="20"/>
    </w:rPr>
  </w:style>
  <w:style w:type="character" w:customStyle="1" w:styleId="HeaderChar">
    <w:name w:val="Header Char"/>
    <w:basedOn w:val="DefaultParagraphFont"/>
    <w:link w:val="Header"/>
    <w:rsid w:val="00F40BB0"/>
  </w:style>
  <w:style w:type="paragraph" w:styleId="ListBullet">
    <w:name w:val="List Bullet"/>
    <w:basedOn w:val="Normal"/>
    <w:rsid w:val="00F80B08"/>
    <w:pPr>
      <w:keepNext/>
      <w:numPr>
        <w:numId w:val="17"/>
      </w:numPr>
      <w:tabs>
        <w:tab w:val="left" w:pos="450"/>
      </w:tabs>
      <w:overflowPunct w:val="0"/>
      <w:autoSpaceDE w:val="0"/>
      <w:autoSpaceDN w:val="0"/>
      <w:adjustRightInd w:val="0"/>
      <w:spacing w:before="160"/>
      <w:textAlignment w:val="baseline"/>
    </w:pPr>
    <w:rPr>
      <w:rFonts w:ascii="CG Times" w:hAnsi="CG Times"/>
      <w:sz w:val="20"/>
      <w:szCs w:val="20"/>
    </w:rPr>
  </w:style>
  <w:style w:type="paragraph" w:customStyle="1" w:styleId="IFIbody">
    <w:name w:val="IFI body"/>
    <w:basedOn w:val="Normal"/>
    <w:qFormat/>
    <w:rsid w:val="00521860"/>
    <w:pPr>
      <w:spacing w:after="120" w:line="276" w:lineRule="auto"/>
    </w:pPr>
    <w:rPr>
      <w:rFonts w:ascii="Palatino Linotype" w:eastAsia="Calibri" w:hAnsi="Palatino Linotype"/>
      <w:sz w:val="20"/>
      <w:szCs w:val="20"/>
    </w:rPr>
  </w:style>
  <w:style w:type="paragraph" w:customStyle="1" w:styleId="ManualNumberedList">
    <w:name w:val="Manual Numbered List"/>
    <w:basedOn w:val="Normal"/>
    <w:next w:val="Normal"/>
    <w:qFormat/>
    <w:rsid w:val="007A08E6"/>
    <w:pPr>
      <w:numPr>
        <w:numId w:val="23"/>
      </w:numPr>
      <w:suppressAutoHyphens/>
      <w:spacing w:before="240"/>
    </w:pPr>
    <w:rPr>
      <w:rFonts w:ascii="Segoe UI" w:hAnsi="Segoe UI"/>
      <w:sz w:val="22"/>
      <w:szCs w:val="22"/>
      <w:lang w:bidi="en-US"/>
    </w:rPr>
  </w:style>
  <w:style w:type="paragraph" w:customStyle="1" w:styleId="Manualnumberedlistsecondlevel">
    <w:name w:val="Manual numbered list second level"/>
    <w:basedOn w:val="Normal"/>
    <w:next w:val="Normal"/>
    <w:qFormat/>
    <w:rsid w:val="00915B6A"/>
    <w:pPr>
      <w:suppressAutoHyphens/>
      <w:spacing w:before="240"/>
    </w:pPr>
    <w:rPr>
      <w:rFonts w:ascii="Segoe UI" w:hAnsi="Segoe UI"/>
      <w:sz w:val="22"/>
      <w:szCs w:val="22"/>
      <w:lang w:bidi="en-US"/>
    </w:rPr>
  </w:style>
  <w:style w:type="paragraph" w:styleId="Footer">
    <w:name w:val="footer"/>
    <w:basedOn w:val="Normal"/>
    <w:link w:val="FooterChar"/>
    <w:uiPriority w:val="99"/>
    <w:unhideWhenUsed/>
    <w:rsid w:val="00273DC0"/>
    <w:pPr>
      <w:tabs>
        <w:tab w:val="center" w:pos="4680"/>
        <w:tab w:val="right" w:pos="9360"/>
      </w:tabs>
    </w:pPr>
  </w:style>
  <w:style w:type="character" w:customStyle="1" w:styleId="FooterChar">
    <w:name w:val="Footer Char"/>
    <w:link w:val="Footer"/>
    <w:uiPriority w:val="99"/>
    <w:rsid w:val="00273DC0"/>
    <w:rPr>
      <w:sz w:val="24"/>
      <w:szCs w:val="24"/>
    </w:rPr>
  </w:style>
  <w:style w:type="paragraph" w:styleId="List2">
    <w:name w:val="List 2"/>
    <w:basedOn w:val="Normal"/>
    <w:uiPriority w:val="99"/>
    <w:semiHidden/>
    <w:unhideWhenUsed/>
    <w:rsid w:val="00775BF7"/>
    <w:pPr>
      <w:ind w:left="720" w:hanging="360"/>
      <w:contextualSpacing/>
    </w:pPr>
  </w:style>
  <w:style w:type="character" w:customStyle="1" w:styleId="Heading1Char">
    <w:name w:val="Heading 1 Char"/>
    <w:basedOn w:val="DefaultParagraphFont"/>
    <w:link w:val="Heading1"/>
    <w:rsid w:val="00775BF7"/>
    <w:rPr>
      <w:b/>
      <w:sz w:val="24"/>
    </w:rPr>
  </w:style>
  <w:style w:type="character" w:customStyle="1" w:styleId="Heading2Char">
    <w:name w:val="Heading 2 Char"/>
    <w:basedOn w:val="DefaultParagraphFont"/>
    <w:link w:val="Heading2"/>
    <w:rsid w:val="00775BF7"/>
    <w:rPr>
      <w:b/>
      <w:sz w:val="24"/>
    </w:rPr>
  </w:style>
  <w:style w:type="character" w:customStyle="1" w:styleId="Heading3Char">
    <w:name w:val="Heading 3 Char"/>
    <w:basedOn w:val="DefaultParagraphFont"/>
    <w:link w:val="Heading3"/>
    <w:rsid w:val="00775BF7"/>
    <w:rPr>
      <w:b/>
      <w:sz w:val="24"/>
    </w:rPr>
  </w:style>
  <w:style w:type="character" w:customStyle="1" w:styleId="Heading4Char">
    <w:name w:val="Heading 4 Char"/>
    <w:basedOn w:val="DefaultParagraphFont"/>
    <w:link w:val="Heading4"/>
    <w:rsid w:val="00775BF7"/>
    <w:rPr>
      <w:b/>
      <w:sz w:val="24"/>
    </w:rPr>
  </w:style>
  <w:style w:type="character" w:customStyle="1" w:styleId="Heading5Char">
    <w:name w:val="Heading 5 Char"/>
    <w:basedOn w:val="DefaultParagraphFont"/>
    <w:link w:val="Heading5"/>
    <w:rsid w:val="00775BF7"/>
    <w:rPr>
      <w:b/>
      <w:sz w:val="24"/>
    </w:rPr>
  </w:style>
  <w:style w:type="character" w:customStyle="1" w:styleId="Heading6Char">
    <w:name w:val="Heading 6 Char"/>
    <w:basedOn w:val="DefaultParagraphFont"/>
    <w:link w:val="Heading6"/>
    <w:rsid w:val="00775BF7"/>
    <w:rPr>
      <w:b/>
      <w:sz w:val="24"/>
    </w:rPr>
  </w:style>
  <w:style w:type="character" w:customStyle="1" w:styleId="Heading7Char">
    <w:name w:val="Heading 7 Char"/>
    <w:basedOn w:val="DefaultParagraphFont"/>
    <w:link w:val="Heading7"/>
    <w:rsid w:val="00775BF7"/>
    <w:rPr>
      <w:b/>
      <w:sz w:val="24"/>
    </w:rPr>
  </w:style>
  <w:style w:type="character" w:customStyle="1" w:styleId="Heading8Char">
    <w:name w:val="Heading 8 Char"/>
    <w:basedOn w:val="DefaultParagraphFont"/>
    <w:link w:val="Heading8"/>
    <w:rsid w:val="00775BF7"/>
    <w:rPr>
      <w:sz w:val="24"/>
    </w:rPr>
  </w:style>
  <w:style w:type="character" w:customStyle="1" w:styleId="Heading9Char">
    <w:name w:val="Heading 9 Char"/>
    <w:basedOn w:val="DefaultParagraphFont"/>
    <w:link w:val="Heading9"/>
    <w:rsid w:val="00775BF7"/>
    <w:rPr>
      <w:sz w:val="24"/>
    </w:rPr>
  </w:style>
  <w:style w:type="paragraph" w:styleId="BodyTextIndent2">
    <w:name w:val="Body Text Indent 2"/>
    <w:basedOn w:val="Normal"/>
    <w:link w:val="BodyTextIndent2Char"/>
    <w:rsid w:val="00775BF7"/>
    <w:pPr>
      <w:spacing w:after="120" w:line="480" w:lineRule="auto"/>
      <w:ind w:left="360"/>
    </w:pPr>
    <w:rPr>
      <w:szCs w:val="20"/>
    </w:rPr>
  </w:style>
  <w:style w:type="character" w:customStyle="1" w:styleId="BodyTextIndent2Char">
    <w:name w:val="Body Text Indent 2 Char"/>
    <w:basedOn w:val="DefaultParagraphFont"/>
    <w:link w:val="BodyTextIndent2"/>
    <w:rsid w:val="00775BF7"/>
    <w:rPr>
      <w:sz w:val="24"/>
    </w:rPr>
  </w:style>
  <w:style w:type="paragraph" w:styleId="Subtitle">
    <w:name w:val="Subtitle"/>
    <w:basedOn w:val="Normal"/>
    <w:link w:val="SubtitleChar"/>
    <w:qFormat/>
    <w:rsid w:val="00775BF7"/>
    <w:pPr>
      <w:jc w:val="center"/>
    </w:pPr>
    <w:rPr>
      <w:u w:val="single"/>
    </w:rPr>
  </w:style>
  <w:style w:type="character" w:customStyle="1" w:styleId="SubtitleChar">
    <w:name w:val="Subtitle Char"/>
    <w:basedOn w:val="DefaultParagraphFont"/>
    <w:link w:val="Subtitle"/>
    <w:rsid w:val="00775BF7"/>
    <w:rPr>
      <w:sz w:val="24"/>
      <w:szCs w:val="24"/>
      <w:u w:val="single"/>
    </w:rPr>
  </w:style>
  <w:style w:type="paragraph" w:styleId="FootnoteText">
    <w:name w:val="footnote text"/>
    <w:basedOn w:val="Normal"/>
    <w:link w:val="FootnoteTextChar"/>
    <w:semiHidden/>
    <w:rsid w:val="00775BF7"/>
    <w:rPr>
      <w:sz w:val="20"/>
      <w:szCs w:val="20"/>
    </w:rPr>
  </w:style>
  <w:style w:type="character" w:customStyle="1" w:styleId="FootnoteTextChar">
    <w:name w:val="Footnote Text Char"/>
    <w:basedOn w:val="DefaultParagraphFont"/>
    <w:link w:val="FootnoteText"/>
    <w:semiHidden/>
    <w:rsid w:val="00775BF7"/>
  </w:style>
  <w:style w:type="character" w:styleId="FootnoteReference">
    <w:name w:val="footnote reference"/>
    <w:semiHidden/>
    <w:rsid w:val="00775BF7"/>
    <w:rPr>
      <w:vertAlign w:val="superscript"/>
    </w:rPr>
  </w:style>
  <w:style w:type="paragraph" w:styleId="Revision">
    <w:name w:val="Revision"/>
    <w:hidden/>
    <w:uiPriority w:val="99"/>
    <w:semiHidden/>
    <w:rsid w:val="001B6179"/>
    <w:rPr>
      <w:sz w:val="24"/>
      <w:szCs w:val="24"/>
    </w:rPr>
  </w:style>
  <w:style w:type="paragraph" w:styleId="NoSpacing">
    <w:name w:val="No Spacing"/>
    <w:uiPriority w:val="1"/>
    <w:qFormat/>
    <w:rsid w:val="003F3C92"/>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List"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209E"/>
    <w:rPr>
      <w:sz w:val="24"/>
      <w:szCs w:val="24"/>
    </w:rPr>
  </w:style>
  <w:style w:type="paragraph" w:styleId="Heading1">
    <w:name w:val="heading 1"/>
    <w:basedOn w:val="Normal"/>
    <w:next w:val="Normal"/>
    <w:link w:val="Heading1Char"/>
    <w:qFormat/>
    <w:rsid w:val="00775BF7"/>
    <w:pPr>
      <w:keepNext/>
      <w:numPr>
        <w:numId w:val="27"/>
      </w:numPr>
      <w:tabs>
        <w:tab w:val="clear" w:pos="720"/>
        <w:tab w:val="left" w:pos="360"/>
      </w:tabs>
      <w:spacing w:after="240"/>
      <w:ind w:left="0" w:firstLine="0"/>
      <w:jc w:val="center"/>
      <w:outlineLvl w:val="0"/>
    </w:pPr>
    <w:rPr>
      <w:b/>
      <w:szCs w:val="20"/>
    </w:rPr>
  </w:style>
  <w:style w:type="paragraph" w:styleId="Heading2">
    <w:name w:val="heading 2"/>
    <w:basedOn w:val="Normal"/>
    <w:next w:val="Normal"/>
    <w:link w:val="Heading2Char"/>
    <w:qFormat/>
    <w:rsid w:val="00775BF7"/>
    <w:pPr>
      <w:keepNext/>
      <w:numPr>
        <w:ilvl w:val="1"/>
        <w:numId w:val="27"/>
      </w:numPr>
      <w:tabs>
        <w:tab w:val="clear" w:pos="1080"/>
      </w:tabs>
      <w:spacing w:after="240"/>
      <w:ind w:hanging="720"/>
      <w:outlineLvl w:val="1"/>
    </w:pPr>
    <w:rPr>
      <w:b/>
      <w:szCs w:val="20"/>
    </w:rPr>
  </w:style>
  <w:style w:type="paragraph" w:styleId="Heading3">
    <w:name w:val="heading 3"/>
    <w:basedOn w:val="Normal"/>
    <w:next w:val="Normal"/>
    <w:link w:val="Heading3Char"/>
    <w:qFormat/>
    <w:rsid w:val="00775BF7"/>
    <w:pPr>
      <w:keepNext/>
      <w:numPr>
        <w:ilvl w:val="2"/>
        <w:numId w:val="27"/>
      </w:numPr>
      <w:tabs>
        <w:tab w:val="clear" w:pos="1800"/>
      </w:tabs>
      <w:spacing w:after="240"/>
      <w:ind w:hanging="720"/>
      <w:outlineLvl w:val="2"/>
    </w:pPr>
    <w:rPr>
      <w:b/>
      <w:szCs w:val="20"/>
    </w:rPr>
  </w:style>
  <w:style w:type="paragraph" w:styleId="Heading4">
    <w:name w:val="heading 4"/>
    <w:basedOn w:val="Normal"/>
    <w:next w:val="Normal"/>
    <w:link w:val="Heading4Char"/>
    <w:qFormat/>
    <w:rsid w:val="00775BF7"/>
    <w:pPr>
      <w:keepNext/>
      <w:numPr>
        <w:ilvl w:val="3"/>
        <w:numId w:val="27"/>
      </w:numPr>
      <w:tabs>
        <w:tab w:val="clear" w:pos="2520"/>
      </w:tabs>
      <w:spacing w:after="240"/>
      <w:ind w:hanging="720"/>
      <w:outlineLvl w:val="3"/>
    </w:pPr>
    <w:rPr>
      <w:b/>
      <w:szCs w:val="20"/>
    </w:rPr>
  </w:style>
  <w:style w:type="paragraph" w:styleId="Heading5">
    <w:name w:val="heading 5"/>
    <w:basedOn w:val="Normal"/>
    <w:next w:val="Normal"/>
    <w:link w:val="Heading5Char"/>
    <w:qFormat/>
    <w:rsid w:val="00775BF7"/>
    <w:pPr>
      <w:keepNext/>
      <w:numPr>
        <w:ilvl w:val="4"/>
        <w:numId w:val="27"/>
      </w:numPr>
      <w:tabs>
        <w:tab w:val="clear" w:pos="3240"/>
      </w:tabs>
      <w:spacing w:after="240"/>
      <w:ind w:hanging="720"/>
      <w:outlineLvl w:val="4"/>
    </w:pPr>
    <w:rPr>
      <w:b/>
      <w:szCs w:val="20"/>
    </w:rPr>
  </w:style>
  <w:style w:type="paragraph" w:styleId="Heading6">
    <w:name w:val="heading 6"/>
    <w:basedOn w:val="Normal"/>
    <w:next w:val="Normal"/>
    <w:link w:val="Heading6Char"/>
    <w:qFormat/>
    <w:rsid w:val="00775BF7"/>
    <w:pPr>
      <w:keepNext/>
      <w:numPr>
        <w:ilvl w:val="5"/>
        <w:numId w:val="27"/>
      </w:numPr>
      <w:tabs>
        <w:tab w:val="clear" w:pos="3960"/>
      </w:tabs>
      <w:spacing w:after="240"/>
      <w:ind w:hanging="720"/>
      <w:outlineLvl w:val="5"/>
    </w:pPr>
    <w:rPr>
      <w:b/>
      <w:szCs w:val="20"/>
    </w:rPr>
  </w:style>
  <w:style w:type="paragraph" w:styleId="Heading7">
    <w:name w:val="heading 7"/>
    <w:basedOn w:val="Normal"/>
    <w:next w:val="Normal"/>
    <w:link w:val="Heading7Char"/>
    <w:qFormat/>
    <w:rsid w:val="00775BF7"/>
    <w:pPr>
      <w:keepNext/>
      <w:numPr>
        <w:ilvl w:val="6"/>
        <w:numId w:val="27"/>
      </w:numPr>
      <w:tabs>
        <w:tab w:val="clear" w:pos="5040"/>
      </w:tabs>
      <w:spacing w:after="240"/>
      <w:ind w:hanging="720"/>
      <w:outlineLvl w:val="6"/>
    </w:pPr>
    <w:rPr>
      <w:b/>
      <w:szCs w:val="20"/>
    </w:rPr>
  </w:style>
  <w:style w:type="paragraph" w:styleId="Heading8">
    <w:name w:val="heading 8"/>
    <w:basedOn w:val="Normal"/>
    <w:next w:val="Normal"/>
    <w:link w:val="Heading8Char"/>
    <w:qFormat/>
    <w:rsid w:val="00775BF7"/>
    <w:pPr>
      <w:numPr>
        <w:ilvl w:val="7"/>
        <w:numId w:val="27"/>
      </w:numPr>
      <w:tabs>
        <w:tab w:val="clear" w:pos="5400"/>
      </w:tabs>
      <w:ind w:left="0"/>
      <w:outlineLvl w:val="7"/>
    </w:pPr>
    <w:rPr>
      <w:szCs w:val="20"/>
    </w:rPr>
  </w:style>
  <w:style w:type="paragraph" w:styleId="Heading9">
    <w:name w:val="heading 9"/>
    <w:basedOn w:val="Normal"/>
    <w:next w:val="Normal"/>
    <w:link w:val="Heading9Char"/>
    <w:qFormat/>
    <w:rsid w:val="00775BF7"/>
    <w:pPr>
      <w:numPr>
        <w:ilvl w:val="8"/>
        <w:numId w:val="27"/>
      </w:numPr>
      <w:tabs>
        <w:tab w:val="clear" w:pos="6480"/>
      </w:tabs>
      <w:ind w:left="0"/>
      <w:outlineLvl w:val="8"/>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5E7D65"/>
    <w:rPr>
      <w:rFonts w:ascii="Lucida Grande" w:hAnsi="Lucida Grande"/>
      <w:sz w:val="18"/>
      <w:szCs w:val="18"/>
    </w:rPr>
  </w:style>
  <w:style w:type="character" w:customStyle="1" w:styleId="BalloonTextChar">
    <w:name w:val="Balloon Text Char"/>
    <w:basedOn w:val="DefaultParagraphFont"/>
    <w:link w:val="BalloonText"/>
    <w:uiPriority w:val="99"/>
    <w:semiHidden/>
    <w:rsid w:val="00915FF0"/>
    <w:rPr>
      <w:rFonts w:ascii="Lucida Grande" w:hAnsi="Lucida Grande"/>
      <w:sz w:val="18"/>
      <w:szCs w:val="18"/>
    </w:rPr>
  </w:style>
  <w:style w:type="character" w:styleId="Hyperlink">
    <w:name w:val="Hyperlink"/>
    <w:rsid w:val="00BC25CC"/>
    <w:rPr>
      <w:color w:val="0000FF"/>
      <w:u w:val="single"/>
    </w:rPr>
  </w:style>
  <w:style w:type="character" w:styleId="CommentReference">
    <w:name w:val="annotation reference"/>
    <w:semiHidden/>
    <w:rsid w:val="005E7D65"/>
    <w:rPr>
      <w:sz w:val="18"/>
    </w:rPr>
  </w:style>
  <w:style w:type="paragraph" w:styleId="CommentText">
    <w:name w:val="annotation text"/>
    <w:basedOn w:val="Normal"/>
    <w:semiHidden/>
    <w:rsid w:val="005E7D65"/>
  </w:style>
  <w:style w:type="paragraph" w:styleId="CommentSubject">
    <w:name w:val="annotation subject"/>
    <w:basedOn w:val="CommentText"/>
    <w:next w:val="CommentText"/>
    <w:semiHidden/>
    <w:rsid w:val="005E7D65"/>
  </w:style>
  <w:style w:type="paragraph" w:customStyle="1" w:styleId="Default">
    <w:name w:val="Default"/>
    <w:rsid w:val="00001C88"/>
    <w:pPr>
      <w:widowControl w:val="0"/>
      <w:autoSpaceDE w:val="0"/>
      <w:autoSpaceDN w:val="0"/>
      <w:adjustRightInd w:val="0"/>
    </w:pPr>
    <w:rPr>
      <w:rFonts w:ascii="KIMJGO+TimesNewRoman" w:hAnsi="KIMJGO+TimesNewRoman" w:cs="KIMJGO+TimesNewRoman"/>
      <w:color w:val="000000"/>
      <w:sz w:val="24"/>
      <w:szCs w:val="24"/>
    </w:rPr>
  </w:style>
  <w:style w:type="paragraph" w:customStyle="1" w:styleId="Body">
    <w:name w:val="Body"/>
    <w:basedOn w:val="Normal"/>
    <w:uiPriority w:val="99"/>
    <w:rsid w:val="00373686"/>
    <w:pPr>
      <w:spacing w:before="120"/>
    </w:pPr>
  </w:style>
  <w:style w:type="paragraph" w:styleId="ListParagraph">
    <w:name w:val="List Paragraph"/>
    <w:basedOn w:val="Normal"/>
    <w:uiPriority w:val="34"/>
    <w:qFormat/>
    <w:rsid w:val="0052319A"/>
    <w:pPr>
      <w:ind w:left="720"/>
      <w:contextualSpacing/>
    </w:pPr>
  </w:style>
  <w:style w:type="character" w:styleId="PageNumber">
    <w:name w:val="page number"/>
    <w:basedOn w:val="DefaultParagraphFont"/>
    <w:rsid w:val="00283571"/>
  </w:style>
  <w:style w:type="paragraph" w:styleId="BodyText">
    <w:name w:val="Body Text"/>
    <w:basedOn w:val="Normal"/>
    <w:link w:val="BodyTextChar"/>
    <w:rsid w:val="00283571"/>
    <w:pPr>
      <w:spacing w:before="120"/>
    </w:pPr>
    <w:rPr>
      <w:rFonts w:ascii="Times" w:hAnsi="Times"/>
      <w:color w:val="000000"/>
      <w:sz w:val="18"/>
      <w:szCs w:val="20"/>
    </w:rPr>
  </w:style>
  <w:style w:type="character" w:customStyle="1" w:styleId="BodyTextChar">
    <w:name w:val="Body Text Char"/>
    <w:link w:val="BodyText"/>
    <w:rsid w:val="00283571"/>
    <w:rPr>
      <w:rFonts w:ascii="Times" w:hAnsi="Times"/>
      <w:color w:val="000000"/>
      <w:sz w:val="18"/>
    </w:rPr>
  </w:style>
  <w:style w:type="character" w:customStyle="1" w:styleId="StylenoneBoldChar">
    <w:name w:val="Style none + Bold Char"/>
    <w:rsid w:val="00657789"/>
    <w:rPr>
      <w:b/>
      <w:bCs/>
      <w:noProof w:val="0"/>
      <w:spacing w:val="-2"/>
      <w:lang w:val="en-US" w:eastAsia="en-US" w:bidi="ar-SA"/>
    </w:rPr>
  </w:style>
  <w:style w:type="paragraph" w:customStyle="1" w:styleId="none">
    <w:name w:val="none"/>
    <w:autoRedefine/>
    <w:rsid w:val="00D7263E"/>
    <w:pPr>
      <w:tabs>
        <w:tab w:val="left" w:pos="432"/>
        <w:tab w:val="left" w:pos="864"/>
        <w:tab w:val="left" w:pos="1296"/>
        <w:tab w:val="left" w:pos="1728"/>
        <w:tab w:val="left" w:pos="2160"/>
        <w:tab w:val="left" w:pos="2592"/>
        <w:tab w:val="left" w:pos="3600"/>
        <w:tab w:val="left" w:pos="4320"/>
        <w:tab w:val="left" w:pos="8784"/>
      </w:tabs>
      <w:suppressAutoHyphens/>
      <w:jc w:val="both"/>
    </w:pPr>
    <w:rPr>
      <w:b/>
      <w:spacing w:val="-2"/>
      <w:sz w:val="24"/>
      <w:szCs w:val="24"/>
    </w:rPr>
  </w:style>
  <w:style w:type="paragraph" w:styleId="List">
    <w:name w:val="List"/>
    <w:basedOn w:val="Normal"/>
    <w:autoRedefine/>
    <w:rsid w:val="00F40BB0"/>
    <w:pPr>
      <w:tabs>
        <w:tab w:val="left" w:pos="450"/>
      </w:tabs>
      <w:overflowPunct w:val="0"/>
      <w:autoSpaceDE w:val="0"/>
      <w:autoSpaceDN w:val="0"/>
      <w:adjustRightInd w:val="0"/>
      <w:spacing w:before="160"/>
      <w:ind w:left="360" w:hanging="360"/>
      <w:textAlignment w:val="baseline"/>
    </w:pPr>
    <w:rPr>
      <w:rFonts w:ascii="CG Times" w:hAnsi="CG Times"/>
      <w:sz w:val="20"/>
      <w:szCs w:val="20"/>
    </w:rPr>
  </w:style>
  <w:style w:type="paragraph" w:customStyle="1" w:styleId="paragraph">
    <w:name w:val="paragraph"/>
    <w:autoRedefine/>
    <w:rsid w:val="00F40BB0"/>
    <w:pPr>
      <w:numPr>
        <w:numId w:val="16"/>
      </w:numPr>
      <w:overflowPunct w:val="0"/>
      <w:autoSpaceDE w:val="0"/>
      <w:autoSpaceDN w:val="0"/>
      <w:adjustRightInd w:val="0"/>
      <w:textAlignment w:val="baseline"/>
    </w:pPr>
    <w:rPr>
      <w:rFonts w:ascii="CG Times" w:hAnsi="CG Times"/>
    </w:rPr>
  </w:style>
  <w:style w:type="paragraph" w:styleId="Header">
    <w:name w:val="header"/>
    <w:basedOn w:val="Normal"/>
    <w:link w:val="HeaderChar"/>
    <w:rsid w:val="00F40BB0"/>
    <w:pPr>
      <w:tabs>
        <w:tab w:val="center" w:pos="4320"/>
        <w:tab w:val="right" w:pos="8640"/>
      </w:tabs>
      <w:spacing w:before="160"/>
    </w:pPr>
    <w:rPr>
      <w:sz w:val="20"/>
      <w:szCs w:val="20"/>
    </w:rPr>
  </w:style>
  <w:style w:type="character" w:customStyle="1" w:styleId="HeaderChar">
    <w:name w:val="Header Char"/>
    <w:basedOn w:val="DefaultParagraphFont"/>
    <w:link w:val="Header"/>
    <w:rsid w:val="00F40BB0"/>
  </w:style>
  <w:style w:type="paragraph" w:styleId="ListBullet">
    <w:name w:val="List Bullet"/>
    <w:basedOn w:val="Normal"/>
    <w:rsid w:val="00F80B08"/>
    <w:pPr>
      <w:keepNext/>
      <w:numPr>
        <w:numId w:val="17"/>
      </w:numPr>
      <w:tabs>
        <w:tab w:val="left" w:pos="450"/>
      </w:tabs>
      <w:overflowPunct w:val="0"/>
      <w:autoSpaceDE w:val="0"/>
      <w:autoSpaceDN w:val="0"/>
      <w:adjustRightInd w:val="0"/>
      <w:spacing w:before="160"/>
      <w:textAlignment w:val="baseline"/>
    </w:pPr>
    <w:rPr>
      <w:rFonts w:ascii="CG Times" w:hAnsi="CG Times"/>
      <w:sz w:val="20"/>
      <w:szCs w:val="20"/>
    </w:rPr>
  </w:style>
  <w:style w:type="paragraph" w:customStyle="1" w:styleId="IFIbody">
    <w:name w:val="IFI body"/>
    <w:basedOn w:val="Normal"/>
    <w:qFormat/>
    <w:rsid w:val="00521860"/>
    <w:pPr>
      <w:spacing w:after="120" w:line="276" w:lineRule="auto"/>
    </w:pPr>
    <w:rPr>
      <w:rFonts w:ascii="Palatino Linotype" w:eastAsia="Calibri" w:hAnsi="Palatino Linotype"/>
      <w:sz w:val="20"/>
      <w:szCs w:val="20"/>
    </w:rPr>
  </w:style>
  <w:style w:type="paragraph" w:customStyle="1" w:styleId="ManualNumberedList">
    <w:name w:val="Manual Numbered List"/>
    <w:basedOn w:val="Normal"/>
    <w:next w:val="Normal"/>
    <w:qFormat/>
    <w:rsid w:val="007A08E6"/>
    <w:pPr>
      <w:numPr>
        <w:numId w:val="23"/>
      </w:numPr>
      <w:suppressAutoHyphens/>
      <w:spacing w:before="240"/>
    </w:pPr>
    <w:rPr>
      <w:rFonts w:ascii="Segoe UI" w:hAnsi="Segoe UI"/>
      <w:sz w:val="22"/>
      <w:szCs w:val="22"/>
      <w:lang w:bidi="en-US"/>
    </w:rPr>
  </w:style>
  <w:style w:type="paragraph" w:customStyle="1" w:styleId="Manualnumberedlistsecondlevel">
    <w:name w:val="Manual numbered list second level"/>
    <w:basedOn w:val="Normal"/>
    <w:next w:val="Normal"/>
    <w:qFormat/>
    <w:rsid w:val="00915B6A"/>
    <w:pPr>
      <w:suppressAutoHyphens/>
      <w:spacing w:before="240"/>
    </w:pPr>
    <w:rPr>
      <w:rFonts w:ascii="Segoe UI" w:hAnsi="Segoe UI"/>
      <w:sz w:val="22"/>
      <w:szCs w:val="22"/>
      <w:lang w:bidi="en-US"/>
    </w:rPr>
  </w:style>
  <w:style w:type="paragraph" w:styleId="Footer">
    <w:name w:val="footer"/>
    <w:basedOn w:val="Normal"/>
    <w:link w:val="FooterChar"/>
    <w:uiPriority w:val="99"/>
    <w:unhideWhenUsed/>
    <w:rsid w:val="00273DC0"/>
    <w:pPr>
      <w:tabs>
        <w:tab w:val="center" w:pos="4680"/>
        <w:tab w:val="right" w:pos="9360"/>
      </w:tabs>
    </w:pPr>
  </w:style>
  <w:style w:type="character" w:customStyle="1" w:styleId="FooterChar">
    <w:name w:val="Footer Char"/>
    <w:link w:val="Footer"/>
    <w:uiPriority w:val="99"/>
    <w:rsid w:val="00273DC0"/>
    <w:rPr>
      <w:sz w:val="24"/>
      <w:szCs w:val="24"/>
    </w:rPr>
  </w:style>
  <w:style w:type="paragraph" w:styleId="List2">
    <w:name w:val="List 2"/>
    <w:basedOn w:val="Normal"/>
    <w:uiPriority w:val="99"/>
    <w:semiHidden/>
    <w:unhideWhenUsed/>
    <w:rsid w:val="00775BF7"/>
    <w:pPr>
      <w:ind w:left="720" w:hanging="360"/>
      <w:contextualSpacing/>
    </w:pPr>
  </w:style>
  <w:style w:type="character" w:customStyle="1" w:styleId="Heading1Char">
    <w:name w:val="Heading 1 Char"/>
    <w:basedOn w:val="DefaultParagraphFont"/>
    <w:link w:val="Heading1"/>
    <w:rsid w:val="00775BF7"/>
    <w:rPr>
      <w:b/>
      <w:sz w:val="24"/>
    </w:rPr>
  </w:style>
  <w:style w:type="character" w:customStyle="1" w:styleId="Heading2Char">
    <w:name w:val="Heading 2 Char"/>
    <w:basedOn w:val="DefaultParagraphFont"/>
    <w:link w:val="Heading2"/>
    <w:rsid w:val="00775BF7"/>
    <w:rPr>
      <w:b/>
      <w:sz w:val="24"/>
    </w:rPr>
  </w:style>
  <w:style w:type="character" w:customStyle="1" w:styleId="Heading3Char">
    <w:name w:val="Heading 3 Char"/>
    <w:basedOn w:val="DefaultParagraphFont"/>
    <w:link w:val="Heading3"/>
    <w:rsid w:val="00775BF7"/>
    <w:rPr>
      <w:b/>
      <w:sz w:val="24"/>
    </w:rPr>
  </w:style>
  <w:style w:type="character" w:customStyle="1" w:styleId="Heading4Char">
    <w:name w:val="Heading 4 Char"/>
    <w:basedOn w:val="DefaultParagraphFont"/>
    <w:link w:val="Heading4"/>
    <w:rsid w:val="00775BF7"/>
    <w:rPr>
      <w:b/>
      <w:sz w:val="24"/>
    </w:rPr>
  </w:style>
  <w:style w:type="character" w:customStyle="1" w:styleId="Heading5Char">
    <w:name w:val="Heading 5 Char"/>
    <w:basedOn w:val="DefaultParagraphFont"/>
    <w:link w:val="Heading5"/>
    <w:rsid w:val="00775BF7"/>
    <w:rPr>
      <w:b/>
      <w:sz w:val="24"/>
    </w:rPr>
  </w:style>
  <w:style w:type="character" w:customStyle="1" w:styleId="Heading6Char">
    <w:name w:val="Heading 6 Char"/>
    <w:basedOn w:val="DefaultParagraphFont"/>
    <w:link w:val="Heading6"/>
    <w:rsid w:val="00775BF7"/>
    <w:rPr>
      <w:b/>
      <w:sz w:val="24"/>
    </w:rPr>
  </w:style>
  <w:style w:type="character" w:customStyle="1" w:styleId="Heading7Char">
    <w:name w:val="Heading 7 Char"/>
    <w:basedOn w:val="DefaultParagraphFont"/>
    <w:link w:val="Heading7"/>
    <w:rsid w:val="00775BF7"/>
    <w:rPr>
      <w:b/>
      <w:sz w:val="24"/>
    </w:rPr>
  </w:style>
  <w:style w:type="character" w:customStyle="1" w:styleId="Heading8Char">
    <w:name w:val="Heading 8 Char"/>
    <w:basedOn w:val="DefaultParagraphFont"/>
    <w:link w:val="Heading8"/>
    <w:rsid w:val="00775BF7"/>
    <w:rPr>
      <w:sz w:val="24"/>
    </w:rPr>
  </w:style>
  <w:style w:type="character" w:customStyle="1" w:styleId="Heading9Char">
    <w:name w:val="Heading 9 Char"/>
    <w:basedOn w:val="DefaultParagraphFont"/>
    <w:link w:val="Heading9"/>
    <w:rsid w:val="00775BF7"/>
    <w:rPr>
      <w:sz w:val="24"/>
    </w:rPr>
  </w:style>
  <w:style w:type="paragraph" w:styleId="BodyTextIndent2">
    <w:name w:val="Body Text Indent 2"/>
    <w:basedOn w:val="Normal"/>
    <w:link w:val="BodyTextIndent2Char"/>
    <w:rsid w:val="00775BF7"/>
    <w:pPr>
      <w:spacing w:after="120" w:line="480" w:lineRule="auto"/>
      <w:ind w:left="360"/>
    </w:pPr>
    <w:rPr>
      <w:szCs w:val="20"/>
    </w:rPr>
  </w:style>
  <w:style w:type="character" w:customStyle="1" w:styleId="BodyTextIndent2Char">
    <w:name w:val="Body Text Indent 2 Char"/>
    <w:basedOn w:val="DefaultParagraphFont"/>
    <w:link w:val="BodyTextIndent2"/>
    <w:rsid w:val="00775BF7"/>
    <w:rPr>
      <w:sz w:val="24"/>
    </w:rPr>
  </w:style>
  <w:style w:type="paragraph" w:styleId="Subtitle">
    <w:name w:val="Subtitle"/>
    <w:basedOn w:val="Normal"/>
    <w:link w:val="SubtitleChar"/>
    <w:qFormat/>
    <w:rsid w:val="00775BF7"/>
    <w:pPr>
      <w:jc w:val="center"/>
    </w:pPr>
    <w:rPr>
      <w:u w:val="single"/>
    </w:rPr>
  </w:style>
  <w:style w:type="character" w:customStyle="1" w:styleId="SubtitleChar">
    <w:name w:val="Subtitle Char"/>
    <w:basedOn w:val="DefaultParagraphFont"/>
    <w:link w:val="Subtitle"/>
    <w:rsid w:val="00775BF7"/>
    <w:rPr>
      <w:sz w:val="24"/>
      <w:szCs w:val="24"/>
      <w:u w:val="single"/>
    </w:rPr>
  </w:style>
  <w:style w:type="paragraph" w:styleId="FootnoteText">
    <w:name w:val="footnote text"/>
    <w:basedOn w:val="Normal"/>
    <w:link w:val="FootnoteTextChar"/>
    <w:semiHidden/>
    <w:rsid w:val="00775BF7"/>
    <w:rPr>
      <w:sz w:val="20"/>
      <w:szCs w:val="20"/>
    </w:rPr>
  </w:style>
  <w:style w:type="character" w:customStyle="1" w:styleId="FootnoteTextChar">
    <w:name w:val="Footnote Text Char"/>
    <w:basedOn w:val="DefaultParagraphFont"/>
    <w:link w:val="FootnoteText"/>
    <w:semiHidden/>
    <w:rsid w:val="00775BF7"/>
  </w:style>
  <w:style w:type="character" w:styleId="FootnoteReference">
    <w:name w:val="footnote reference"/>
    <w:semiHidden/>
    <w:rsid w:val="00775BF7"/>
    <w:rPr>
      <w:vertAlign w:val="superscript"/>
    </w:rPr>
  </w:style>
  <w:style w:type="paragraph" w:styleId="Revision">
    <w:name w:val="Revision"/>
    <w:hidden/>
    <w:uiPriority w:val="99"/>
    <w:semiHidden/>
    <w:rsid w:val="001B6179"/>
    <w:rPr>
      <w:sz w:val="24"/>
      <w:szCs w:val="24"/>
    </w:rPr>
  </w:style>
  <w:style w:type="paragraph" w:styleId="NoSpacing">
    <w:name w:val="No Spacing"/>
    <w:uiPriority w:val="1"/>
    <w:qFormat/>
    <w:rsid w:val="003F3C92"/>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267935">
      <w:bodyDiv w:val="1"/>
      <w:marLeft w:val="0"/>
      <w:marRight w:val="0"/>
      <w:marTop w:val="0"/>
      <w:marBottom w:val="0"/>
      <w:divBdr>
        <w:top w:val="none" w:sz="0" w:space="0" w:color="auto"/>
        <w:left w:val="none" w:sz="0" w:space="0" w:color="auto"/>
        <w:bottom w:val="none" w:sz="0" w:space="0" w:color="auto"/>
        <w:right w:val="none" w:sz="0" w:space="0" w:color="auto"/>
      </w:divBdr>
      <w:divsChild>
        <w:div w:id="981228055">
          <w:marLeft w:val="0"/>
          <w:marRight w:val="0"/>
          <w:marTop w:val="0"/>
          <w:marBottom w:val="0"/>
          <w:divBdr>
            <w:top w:val="none" w:sz="0" w:space="0" w:color="auto"/>
            <w:left w:val="none" w:sz="0" w:space="0" w:color="auto"/>
            <w:bottom w:val="none" w:sz="0" w:space="0" w:color="auto"/>
            <w:right w:val="none" w:sz="0" w:space="0" w:color="auto"/>
          </w:divBdr>
        </w:div>
        <w:div w:id="1176649230">
          <w:marLeft w:val="0"/>
          <w:marRight w:val="0"/>
          <w:marTop w:val="0"/>
          <w:marBottom w:val="0"/>
          <w:divBdr>
            <w:top w:val="none" w:sz="0" w:space="0" w:color="auto"/>
            <w:left w:val="none" w:sz="0" w:space="0" w:color="auto"/>
            <w:bottom w:val="none" w:sz="0" w:space="0" w:color="auto"/>
            <w:right w:val="none" w:sz="0" w:space="0" w:color="auto"/>
          </w:divBdr>
        </w:div>
        <w:div w:id="1158617439">
          <w:marLeft w:val="0"/>
          <w:marRight w:val="0"/>
          <w:marTop w:val="0"/>
          <w:marBottom w:val="0"/>
          <w:divBdr>
            <w:top w:val="none" w:sz="0" w:space="0" w:color="auto"/>
            <w:left w:val="none" w:sz="0" w:space="0" w:color="auto"/>
            <w:bottom w:val="none" w:sz="0" w:space="0" w:color="auto"/>
            <w:right w:val="none" w:sz="0" w:space="0" w:color="auto"/>
          </w:divBdr>
        </w:div>
        <w:div w:id="1526092385">
          <w:marLeft w:val="0"/>
          <w:marRight w:val="0"/>
          <w:marTop w:val="0"/>
          <w:marBottom w:val="0"/>
          <w:divBdr>
            <w:top w:val="none" w:sz="0" w:space="0" w:color="auto"/>
            <w:left w:val="none" w:sz="0" w:space="0" w:color="auto"/>
            <w:bottom w:val="none" w:sz="0" w:space="0" w:color="auto"/>
            <w:right w:val="none" w:sz="0" w:space="0" w:color="auto"/>
          </w:divBdr>
        </w:div>
        <w:div w:id="1705472549">
          <w:marLeft w:val="0"/>
          <w:marRight w:val="0"/>
          <w:marTop w:val="0"/>
          <w:marBottom w:val="0"/>
          <w:divBdr>
            <w:top w:val="none" w:sz="0" w:space="0" w:color="auto"/>
            <w:left w:val="none" w:sz="0" w:space="0" w:color="auto"/>
            <w:bottom w:val="none" w:sz="0" w:space="0" w:color="auto"/>
            <w:right w:val="none" w:sz="0" w:space="0" w:color="auto"/>
          </w:divBdr>
        </w:div>
        <w:div w:id="759065627">
          <w:marLeft w:val="0"/>
          <w:marRight w:val="0"/>
          <w:marTop w:val="0"/>
          <w:marBottom w:val="0"/>
          <w:divBdr>
            <w:top w:val="none" w:sz="0" w:space="0" w:color="auto"/>
            <w:left w:val="none" w:sz="0" w:space="0" w:color="auto"/>
            <w:bottom w:val="none" w:sz="0" w:space="0" w:color="auto"/>
            <w:right w:val="none" w:sz="0" w:space="0" w:color="auto"/>
          </w:divBdr>
        </w:div>
        <w:div w:id="1892687428">
          <w:marLeft w:val="0"/>
          <w:marRight w:val="0"/>
          <w:marTop w:val="0"/>
          <w:marBottom w:val="0"/>
          <w:divBdr>
            <w:top w:val="none" w:sz="0" w:space="0" w:color="auto"/>
            <w:left w:val="none" w:sz="0" w:space="0" w:color="auto"/>
            <w:bottom w:val="none" w:sz="0" w:space="0" w:color="auto"/>
            <w:right w:val="none" w:sz="0" w:space="0" w:color="auto"/>
          </w:divBdr>
        </w:div>
        <w:div w:id="479854805">
          <w:marLeft w:val="0"/>
          <w:marRight w:val="0"/>
          <w:marTop w:val="0"/>
          <w:marBottom w:val="0"/>
          <w:divBdr>
            <w:top w:val="none" w:sz="0" w:space="0" w:color="auto"/>
            <w:left w:val="none" w:sz="0" w:space="0" w:color="auto"/>
            <w:bottom w:val="none" w:sz="0" w:space="0" w:color="auto"/>
            <w:right w:val="none" w:sz="0" w:space="0" w:color="auto"/>
          </w:divBdr>
        </w:div>
        <w:div w:id="2046323791">
          <w:marLeft w:val="0"/>
          <w:marRight w:val="0"/>
          <w:marTop w:val="0"/>
          <w:marBottom w:val="0"/>
          <w:divBdr>
            <w:top w:val="none" w:sz="0" w:space="0" w:color="auto"/>
            <w:left w:val="none" w:sz="0" w:space="0" w:color="auto"/>
            <w:bottom w:val="none" w:sz="0" w:space="0" w:color="auto"/>
            <w:right w:val="none" w:sz="0" w:space="0" w:color="auto"/>
          </w:divBdr>
        </w:div>
        <w:div w:id="1109205686">
          <w:marLeft w:val="0"/>
          <w:marRight w:val="0"/>
          <w:marTop w:val="0"/>
          <w:marBottom w:val="0"/>
          <w:divBdr>
            <w:top w:val="none" w:sz="0" w:space="0" w:color="auto"/>
            <w:left w:val="none" w:sz="0" w:space="0" w:color="auto"/>
            <w:bottom w:val="none" w:sz="0" w:space="0" w:color="auto"/>
            <w:right w:val="none" w:sz="0" w:space="0" w:color="auto"/>
          </w:divBdr>
        </w:div>
        <w:div w:id="580481844">
          <w:marLeft w:val="0"/>
          <w:marRight w:val="0"/>
          <w:marTop w:val="0"/>
          <w:marBottom w:val="0"/>
          <w:divBdr>
            <w:top w:val="none" w:sz="0" w:space="0" w:color="auto"/>
            <w:left w:val="none" w:sz="0" w:space="0" w:color="auto"/>
            <w:bottom w:val="none" w:sz="0" w:space="0" w:color="auto"/>
            <w:right w:val="none" w:sz="0" w:space="0" w:color="auto"/>
          </w:divBdr>
        </w:div>
        <w:div w:id="916742137">
          <w:marLeft w:val="0"/>
          <w:marRight w:val="0"/>
          <w:marTop w:val="0"/>
          <w:marBottom w:val="0"/>
          <w:divBdr>
            <w:top w:val="none" w:sz="0" w:space="0" w:color="auto"/>
            <w:left w:val="none" w:sz="0" w:space="0" w:color="auto"/>
            <w:bottom w:val="none" w:sz="0" w:space="0" w:color="auto"/>
            <w:right w:val="none" w:sz="0" w:space="0" w:color="auto"/>
          </w:divBdr>
        </w:div>
        <w:div w:id="170611873">
          <w:marLeft w:val="0"/>
          <w:marRight w:val="0"/>
          <w:marTop w:val="0"/>
          <w:marBottom w:val="0"/>
          <w:divBdr>
            <w:top w:val="none" w:sz="0" w:space="0" w:color="auto"/>
            <w:left w:val="none" w:sz="0" w:space="0" w:color="auto"/>
            <w:bottom w:val="none" w:sz="0" w:space="0" w:color="auto"/>
            <w:right w:val="none" w:sz="0" w:space="0" w:color="auto"/>
          </w:divBdr>
        </w:div>
        <w:div w:id="1392457756">
          <w:marLeft w:val="0"/>
          <w:marRight w:val="0"/>
          <w:marTop w:val="0"/>
          <w:marBottom w:val="0"/>
          <w:divBdr>
            <w:top w:val="none" w:sz="0" w:space="0" w:color="auto"/>
            <w:left w:val="none" w:sz="0" w:space="0" w:color="auto"/>
            <w:bottom w:val="none" w:sz="0" w:space="0" w:color="auto"/>
            <w:right w:val="none" w:sz="0" w:space="0" w:color="auto"/>
          </w:divBdr>
        </w:div>
        <w:div w:id="802387135">
          <w:marLeft w:val="0"/>
          <w:marRight w:val="0"/>
          <w:marTop w:val="0"/>
          <w:marBottom w:val="0"/>
          <w:divBdr>
            <w:top w:val="none" w:sz="0" w:space="0" w:color="auto"/>
            <w:left w:val="none" w:sz="0" w:space="0" w:color="auto"/>
            <w:bottom w:val="none" w:sz="0" w:space="0" w:color="auto"/>
            <w:right w:val="none" w:sz="0" w:space="0" w:color="auto"/>
          </w:divBdr>
        </w:div>
        <w:div w:id="1799949168">
          <w:marLeft w:val="0"/>
          <w:marRight w:val="0"/>
          <w:marTop w:val="0"/>
          <w:marBottom w:val="0"/>
          <w:divBdr>
            <w:top w:val="none" w:sz="0" w:space="0" w:color="auto"/>
            <w:left w:val="none" w:sz="0" w:space="0" w:color="auto"/>
            <w:bottom w:val="none" w:sz="0" w:space="0" w:color="auto"/>
            <w:right w:val="none" w:sz="0" w:space="0" w:color="auto"/>
          </w:divBdr>
        </w:div>
        <w:div w:id="1631126922">
          <w:marLeft w:val="0"/>
          <w:marRight w:val="0"/>
          <w:marTop w:val="0"/>
          <w:marBottom w:val="0"/>
          <w:divBdr>
            <w:top w:val="none" w:sz="0" w:space="0" w:color="auto"/>
            <w:left w:val="none" w:sz="0" w:space="0" w:color="auto"/>
            <w:bottom w:val="none" w:sz="0" w:space="0" w:color="auto"/>
            <w:right w:val="none" w:sz="0" w:space="0" w:color="auto"/>
          </w:divBdr>
        </w:div>
        <w:div w:id="429156227">
          <w:marLeft w:val="0"/>
          <w:marRight w:val="0"/>
          <w:marTop w:val="0"/>
          <w:marBottom w:val="0"/>
          <w:divBdr>
            <w:top w:val="none" w:sz="0" w:space="0" w:color="auto"/>
            <w:left w:val="none" w:sz="0" w:space="0" w:color="auto"/>
            <w:bottom w:val="none" w:sz="0" w:space="0" w:color="auto"/>
            <w:right w:val="none" w:sz="0" w:space="0" w:color="auto"/>
          </w:divBdr>
        </w:div>
        <w:div w:id="1119300532">
          <w:marLeft w:val="0"/>
          <w:marRight w:val="0"/>
          <w:marTop w:val="0"/>
          <w:marBottom w:val="0"/>
          <w:divBdr>
            <w:top w:val="none" w:sz="0" w:space="0" w:color="auto"/>
            <w:left w:val="none" w:sz="0" w:space="0" w:color="auto"/>
            <w:bottom w:val="none" w:sz="0" w:space="0" w:color="auto"/>
            <w:right w:val="none" w:sz="0" w:space="0" w:color="auto"/>
          </w:divBdr>
        </w:div>
        <w:div w:id="600455145">
          <w:marLeft w:val="0"/>
          <w:marRight w:val="0"/>
          <w:marTop w:val="0"/>
          <w:marBottom w:val="0"/>
          <w:divBdr>
            <w:top w:val="none" w:sz="0" w:space="0" w:color="auto"/>
            <w:left w:val="none" w:sz="0" w:space="0" w:color="auto"/>
            <w:bottom w:val="none" w:sz="0" w:space="0" w:color="auto"/>
            <w:right w:val="none" w:sz="0" w:space="0" w:color="auto"/>
          </w:divBdr>
        </w:div>
        <w:div w:id="1975672980">
          <w:marLeft w:val="0"/>
          <w:marRight w:val="0"/>
          <w:marTop w:val="0"/>
          <w:marBottom w:val="0"/>
          <w:divBdr>
            <w:top w:val="none" w:sz="0" w:space="0" w:color="auto"/>
            <w:left w:val="none" w:sz="0" w:space="0" w:color="auto"/>
            <w:bottom w:val="none" w:sz="0" w:space="0" w:color="auto"/>
            <w:right w:val="none" w:sz="0" w:space="0" w:color="auto"/>
          </w:divBdr>
        </w:div>
        <w:div w:id="940837433">
          <w:marLeft w:val="0"/>
          <w:marRight w:val="0"/>
          <w:marTop w:val="0"/>
          <w:marBottom w:val="0"/>
          <w:divBdr>
            <w:top w:val="none" w:sz="0" w:space="0" w:color="auto"/>
            <w:left w:val="none" w:sz="0" w:space="0" w:color="auto"/>
            <w:bottom w:val="none" w:sz="0" w:space="0" w:color="auto"/>
            <w:right w:val="none" w:sz="0" w:space="0" w:color="auto"/>
          </w:divBdr>
        </w:div>
        <w:div w:id="1251234285">
          <w:marLeft w:val="0"/>
          <w:marRight w:val="0"/>
          <w:marTop w:val="0"/>
          <w:marBottom w:val="0"/>
          <w:divBdr>
            <w:top w:val="none" w:sz="0" w:space="0" w:color="auto"/>
            <w:left w:val="none" w:sz="0" w:space="0" w:color="auto"/>
            <w:bottom w:val="none" w:sz="0" w:space="0" w:color="auto"/>
            <w:right w:val="none" w:sz="0" w:space="0" w:color="auto"/>
          </w:divBdr>
        </w:div>
        <w:div w:id="483546446">
          <w:marLeft w:val="0"/>
          <w:marRight w:val="0"/>
          <w:marTop w:val="0"/>
          <w:marBottom w:val="0"/>
          <w:divBdr>
            <w:top w:val="none" w:sz="0" w:space="0" w:color="auto"/>
            <w:left w:val="none" w:sz="0" w:space="0" w:color="auto"/>
            <w:bottom w:val="none" w:sz="0" w:space="0" w:color="auto"/>
            <w:right w:val="none" w:sz="0" w:space="0" w:color="auto"/>
          </w:divBdr>
        </w:div>
        <w:div w:id="1115716604">
          <w:marLeft w:val="0"/>
          <w:marRight w:val="0"/>
          <w:marTop w:val="0"/>
          <w:marBottom w:val="0"/>
          <w:divBdr>
            <w:top w:val="none" w:sz="0" w:space="0" w:color="auto"/>
            <w:left w:val="none" w:sz="0" w:space="0" w:color="auto"/>
            <w:bottom w:val="none" w:sz="0" w:space="0" w:color="auto"/>
            <w:right w:val="none" w:sz="0" w:space="0" w:color="auto"/>
          </w:divBdr>
        </w:div>
        <w:div w:id="526918426">
          <w:marLeft w:val="0"/>
          <w:marRight w:val="0"/>
          <w:marTop w:val="0"/>
          <w:marBottom w:val="0"/>
          <w:divBdr>
            <w:top w:val="none" w:sz="0" w:space="0" w:color="auto"/>
            <w:left w:val="none" w:sz="0" w:space="0" w:color="auto"/>
            <w:bottom w:val="none" w:sz="0" w:space="0" w:color="auto"/>
            <w:right w:val="none" w:sz="0" w:space="0" w:color="auto"/>
          </w:divBdr>
        </w:div>
        <w:div w:id="721170481">
          <w:marLeft w:val="0"/>
          <w:marRight w:val="0"/>
          <w:marTop w:val="0"/>
          <w:marBottom w:val="0"/>
          <w:divBdr>
            <w:top w:val="none" w:sz="0" w:space="0" w:color="auto"/>
            <w:left w:val="none" w:sz="0" w:space="0" w:color="auto"/>
            <w:bottom w:val="none" w:sz="0" w:space="0" w:color="auto"/>
            <w:right w:val="none" w:sz="0" w:space="0" w:color="auto"/>
          </w:divBdr>
        </w:div>
        <w:div w:id="1271888667">
          <w:marLeft w:val="0"/>
          <w:marRight w:val="0"/>
          <w:marTop w:val="0"/>
          <w:marBottom w:val="0"/>
          <w:divBdr>
            <w:top w:val="none" w:sz="0" w:space="0" w:color="auto"/>
            <w:left w:val="none" w:sz="0" w:space="0" w:color="auto"/>
            <w:bottom w:val="none" w:sz="0" w:space="0" w:color="auto"/>
            <w:right w:val="none" w:sz="0" w:space="0" w:color="auto"/>
          </w:divBdr>
        </w:div>
        <w:div w:id="2007391611">
          <w:marLeft w:val="0"/>
          <w:marRight w:val="0"/>
          <w:marTop w:val="0"/>
          <w:marBottom w:val="0"/>
          <w:divBdr>
            <w:top w:val="none" w:sz="0" w:space="0" w:color="auto"/>
            <w:left w:val="none" w:sz="0" w:space="0" w:color="auto"/>
            <w:bottom w:val="none" w:sz="0" w:space="0" w:color="auto"/>
            <w:right w:val="none" w:sz="0" w:space="0" w:color="auto"/>
          </w:divBdr>
        </w:div>
        <w:div w:id="1785735170">
          <w:marLeft w:val="0"/>
          <w:marRight w:val="0"/>
          <w:marTop w:val="0"/>
          <w:marBottom w:val="0"/>
          <w:divBdr>
            <w:top w:val="none" w:sz="0" w:space="0" w:color="auto"/>
            <w:left w:val="none" w:sz="0" w:space="0" w:color="auto"/>
            <w:bottom w:val="none" w:sz="0" w:space="0" w:color="auto"/>
            <w:right w:val="none" w:sz="0" w:space="0" w:color="auto"/>
          </w:divBdr>
        </w:div>
        <w:div w:id="1580401420">
          <w:marLeft w:val="0"/>
          <w:marRight w:val="0"/>
          <w:marTop w:val="0"/>
          <w:marBottom w:val="0"/>
          <w:divBdr>
            <w:top w:val="none" w:sz="0" w:space="0" w:color="auto"/>
            <w:left w:val="none" w:sz="0" w:space="0" w:color="auto"/>
            <w:bottom w:val="none" w:sz="0" w:space="0" w:color="auto"/>
            <w:right w:val="none" w:sz="0" w:space="0" w:color="auto"/>
          </w:divBdr>
        </w:div>
        <w:div w:id="1648363911">
          <w:marLeft w:val="0"/>
          <w:marRight w:val="0"/>
          <w:marTop w:val="0"/>
          <w:marBottom w:val="0"/>
          <w:divBdr>
            <w:top w:val="none" w:sz="0" w:space="0" w:color="auto"/>
            <w:left w:val="none" w:sz="0" w:space="0" w:color="auto"/>
            <w:bottom w:val="none" w:sz="0" w:space="0" w:color="auto"/>
            <w:right w:val="none" w:sz="0" w:space="0" w:color="auto"/>
          </w:divBdr>
        </w:div>
        <w:div w:id="9600224">
          <w:marLeft w:val="0"/>
          <w:marRight w:val="0"/>
          <w:marTop w:val="0"/>
          <w:marBottom w:val="0"/>
          <w:divBdr>
            <w:top w:val="none" w:sz="0" w:space="0" w:color="auto"/>
            <w:left w:val="none" w:sz="0" w:space="0" w:color="auto"/>
            <w:bottom w:val="none" w:sz="0" w:space="0" w:color="auto"/>
            <w:right w:val="none" w:sz="0" w:space="0" w:color="auto"/>
          </w:divBdr>
        </w:div>
        <w:div w:id="1082289229">
          <w:marLeft w:val="0"/>
          <w:marRight w:val="0"/>
          <w:marTop w:val="0"/>
          <w:marBottom w:val="0"/>
          <w:divBdr>
            <w:top w:val="none" w:sz="0" w:space="0" w:color="auto"/>
            <w:left w:val="none" w:sz="0" w:space="0" w:color="auto"/>
            <w:bottom w:val="none" w:sz="0" w:space="0" w:color="auto"/>
            <w:right w:val="none" w:sz="0" w:space="0" w:color="auto"/>
          </w:divBdr>
        </w:div>
        <w:div w:id="1922328821">
          <w:marLeft w:val="0"/>
          <w:marRight w:val="0"/>
          <w:marTop w:val="0"/>
          <w:marBottom w:val="0"/>
          <w:divBdr>
            <w:top w:val="none" w:sz="0" w:space="0" w:color="auto"/>
            <w:left w:val="none" w:sz="0" w:space="0" w:color="auto"/>
            <w:bottom w:val="none" w:sz="0" w:space="0" w:color="auto"/>
            <w:right w:val="none" w:sz="0" w:space="0" w:color="auto"/>
          </w:divBdr>
        </w:div>
        <w:div w:id="391468802">
          <w:marLeft w:val="0"/>
          <w:marRight w:val="0"/>
          <w:marTop w:val="0"/>
          <w:marBottom w:val="0"/>
          <w:divBdr>
            <w:top w:val="none" w:sz="0" w:space="0" w:color="auto"/>
            <w:left w:val="none" w:sz="0" w:space="0" w:color="auto"/>
            <w:bottom w:val="none" w:sz="0" w:space="0" w:color="auto"/>
            <w:right w:val="none" w:sz="0" w:space="0" w:color="auto"/>
          </w:divBdr>
        </w:div>
        <w:div w:id="51975382">
          <w:marLeft w:val="0"/>
          <w:marRight w:val="0"/>
          <w:marTop w:val="0"/>
          <w:marBottom w:val="0"/>
          <w:divBdr>
            <w:top w:val="none" w:sz="0" w:space="0" w:color="auto"/>
            <w:left w:val="none" w:sz="0" w:space="0" w:color="auto"/>
            <w:bottom w:val="none" w:sz="0" w:space="0" w:color="auto"/>
            <w:right w:val="none" w:sz="0" w:space="0" w:color="auto"/>
          </w:divBdr>
        </w:div>
        <w:div w:id="1393574860">
          <w:marLeft w:val="0"/>
          <w:marRight w:val="0"/>
          <w:marTop w:val="0"/>
          <w:marBottom w:val="0"/>
          <w:divBdr>
            <w:top w:val="none" w:sz="0" w:space="0" w:color="auto"/>
            <w:left w:val="none" w:sz="0" w:space="0" w:color="auto"/>
            <w:bottom w:val="none" w:sz="0" w:space="0" w:color="auto"/>
            <w:right w:val="none" w:sz="0" w:space="0" w:color="auto"/>
          </w:divBdr>
        </w:div>
        <w:div w:id="389158726">
          <w:marLeft w:val="0"/>
          <w:marRight w:val="0"/>
          <w:marTop w:val="0"/>
          <w:marBottom w:val="0"/>
          <w:divBdr>
            <w:top w:val="none" w:sz="0" w:space="0" w:color="auto"/>
            <w:left w:val="none" w:sz="0" w:space="0" w:color="auto"/>
            <w:bottom w:val="none" w:sz="0" w:space="0" w:color="auto"/>
            <w:right w:val="none" w:sz="0" w:space="0" w:color="auto"/>
          </w:divBdr>
        </w:div>
        <w:div w:id="1702777257">
          <w:marLeft w:val="0"/>
          <w:marRight w:val="0"/>
          <w:marTop w:val="0"/>
          <w:marBottom w:val="0"/>
          <w:divBdr>
            <w:top w:val="none" w:sz="0" w:space="0" w:color="auto"/>
            <w:left w:val="none" w:sz="0" w:space="0" w:color="auto"/>
            <w:bottom w:val="none" w:sz="0" w:space="0" w:color="auto"/>
            <w:right w:val="none" w:sz="0" w:space="0" w:color="auto"/>
          </w:divBdr>
        </w:div>
        <w:div w:id="1479372124">
          <w:marLeft w:val="0"/>
          <w:marRight w:val="0"/>
          <w:marTop w:val="0"/>
          <w:marBottom w:val="0"/>
          <w:divBdr>
            <w:top w:val="none" w:sz="0" w:space="0" w:color="auto"/>
            <w:left w:val="none" w:sz="0" w:space="0" w:color="auto"/>
            <w:bottom w:val="none" w:sz="0" w:space="0" w:color="auto"/>
            <w:right w:val="none" w:sz="0" w:space="0" w:color="auto"/>
          </w:divBdr>
        </w:div>
        <w:div w:id="2032948083">
          <w:marLeft w:val="0"/>
          <w:marRight w:val="0"/>
          <w:marTop w:val="0"/>
          <w:marBottom w:val="0"/>
          <w:divBdr>
            <w:top w:val="none" w:sz="0" w:space="0" w:color="auto"/>
            <w:left w:val="none" w:sz="0" w:space="0" w:color="auto"/>
            <w:bottom w:val="none" w:sz="0" w:space="0" w:color="auto"/>
            <w:right w:val="none" w:sz="0" w:space="0" w:color="auto"/>
          </w:divBdr>
        </w:div>
        <w:div w:id="353191433">
          <w:marLeft w:val="0"/>
          <w:marRight w:val="0"/>
          <w:marTop w:val="0"/>
          <w:marBottom w:val="0"/>
          <w:divBdr>
            <w:top w:val="none" w:sz="0" w:space="0" w:color="auto"/>
            <w:left w:val="none" w:sz="0" w:space="0" w:color="auto"/>
            <w:bottom w:val="none" w:sz="0" w:space="0" w:color="auto"/>
            <w:right w:val="none" w:sz="0" w:space="0" w:color="auto"/>
          </w:divBdr>
        </w:div>
        <w:div w:id="1504129833">
          <w:marLeft w:val="0"/>
          <w:marRight w:val="0"/>
          <w:marTop w:val="0"/>
          <w:marBottom w:val="0"/>
          <w:divBdr>
            <w:top w:val="none" w:sz="0" w:space="0" w:color="auto"/>
            <w:left w:val="none" w:sz="0" w:space="0" w:color="auto"/>
            <w:bottom w:val="none" w:sz="0" w:space="0" w:color="auto"/>
            <w:right w:val="none" w:sz="0" w:space="0" w:color="auto"/>
          </w:divBdr>
        </w:div>
        <w:div w:id="1111168926">
          <w:marLeft w:val="0"/>
          <w:marRight w:val="0"/>
          <w:marTop w:val="0"/>
          <w:marBottom w:val="0"/>
          <w:divBdr>
            <w:top w:val="none" w:sz="0" w:space="0" w:color="auto"/>
            <w:left w:val="none" w:sz="0" w:space="0" w:color="auto"/>
            <w:bottom w:val="none" w:sz="0" w:space="0" w:color="auto"/>
            <w:right w:val="none" w:sz="0" w:space="0" w:color="auto"/>
          </w:divBdr>
        </w:div>
        <w:div w:id="400761721">
          <w:marLeft w:val="0"/>
          <w:marRight w:val="0"/>
          <w:marTop w:val="0"/>
          <w:marBottom w:val="0"/>
          <w:divBdr>
            <w:top w:val="none" w:sz="0" w:space="0" w:color="auto"/>
            <w:left w:val="none" w:sz="0" w:space="0" w:color="auto"/>
            <w:bottom w:val="none" w:sz="0" w:space="0" w:color="auto"/>
            <w:right w:val="none" w:sz="0" w:space="0" w:color="auto"/>
          </w:divBdr>
        </w:div>
        <w:div w:id="2085446409">
          <w:marLeft w:val="0"/>
          <w:marRight w:val="0"/>
          <w:marTop w:val="0"/>
          <w:marBottom w:val="0"/>
          <w:divBdr>
            <w:top w:val="none" w:sz="0" w:space="0" w:color="auto"/>
            <w:left w:val="none" w:sz="0" w:space="0" w:color="auto"/>
            <w:bottom w:val="none" w:sz="0" w:space="0" w:color="auto"/>
            <w:right w:val="none" w:sz="0" w:space="0" w:color="auto"/>
          </w:divBdr>
        </w:div>
        <w:div w:id="2009475253">
          <w:marLeft w:val="0"/>
          <w:marRight w:val="0"/>
          <w:marTop w:val="0"/>
          <w:marBottom w:val="0"/>
          <w:divBdr>
            <w:top w:val="none" w:sz="0" w:space="0" w:color="auto"/>
            <w:left w:val="none" w:sz="0" w:space="0" w:color="auto"/>
            <w:bottom w:val="none" w:sz="0" w:space="0" w:color="auto"/>
            <w:right w:val="none" w:sz="0" w:space="0" w:color="auto"/>
          </w:divBdr>
        </w:div>
        <w:div w:id="733044099">
          <w:marLeft w:val="0"/>
          <w:marRight w:val="0"/>
          <w:marTop w:val="0"/>
          <w:marBottom w:val="0"/>
          <w:divBdr>
            <w:top w:val="none" w:sz="0" w:space="0" w:color="auto"/>
            <w:left w:val="none" w:sz="0" w:space="0" w:color="auto"/>
            <w:bottom w:val="none" w:sz="0" w:space="0" w:color="auto"/>
            <w:right w:val="none" w:sz="0" w:space="0" w:color="auto"/>
          </w:divBdr>
        </w:div>
        <w:div w:id="2090929677">
          <w:marLeft w:val="0"/>
          <w:marRight w:val="0"/>
          <w:marTop w:val="0"/>
          <w:marBottom w:val="0"/>
          <w:divBdr>
            <w:top w:val="none" w:sz="0" w:space="0" w:color="auto"/>
            <w:left w:val="none" w:sz="0" w:space="0" w:color="auto"/>
            <w:bottom w:val="none" w:sz="0" w:space="0" w:color="auto"/>
            <w:right w:val="none" w:sz="0" w:space="0" w:color="auto"/>
          </w:divBdr>
        </w:div>
        <w:div w:id="478964974">
          <w:marLeft w:val="0"/>
          <w:marRight w:val="0"/>
          <w:marTop w:val="0"/>
          <w:marBottom w:val="0"/>
          <w:divBdr>
            <w:top w:val="none" w:sz="0" w:space="0" w:color="auto"/>
            <w:left w:val="none" w:sz="0" w:space="0" w:color="auto"/>
            <w:bottom w:val="none" w:sz="0" w:space="0" w:color="auto"/>
            <w:right w:val="none" w:sz="0" w:space="0" w:color="auto"/>
          </w:divBdr>
        </w:div>
        <w:div w:id="37433123">
          <w:marLeft w:val="0"/>
          <w:marRight w:val="0"/>
          <w:marTop w:val="0"/>
          <w:marBottom w:val="0"/>
          <w:divBdr>
            <w:top w:val="none" w:sz="0" w:space="0" w:color="auto"/>
            <w:left w:val="none" w:sz="0" w:space="0" w:color="auto"/>
            <w:bottom w:val="none" w:sz="0" w:space="0" w:color="auto"/>
            <w:right w:val="none" w:sz="0" w:space="0" w:color="auto"/>
          </w:divBdr>
        </w:div>
        <w:div w:id="1767265737">
          <w:marLeft w:val="0"/>
          <w:marRight w:val="0"/>
          <w:marTop w:val="0"/>
          <w:marBottom w:val="0"/>
          <w:divBdr>
            <w:top w:val="none" w:sz="0" w:space="0" w:color="auto"/>
            <w:left w:val="none" w:sz="0" w:space="0" w:color="auto"/>
            <w:bottom w:val="none" w:sz="0" w:space="0" w:color="auto"/>
            <w:right w:val="none" w:sz="0" w:space="0" w:color="auto"/>
          </w:divBdr>
        </w:div>
        <w:div w:id="441262797">
          <w:marLeft w:val="0"/>
          <w:marRight w:val="0"/>
          <w:marTop w:val="0"/>
          <w:marBottom w:val="0"/>
          <w:divBdr>
            <w:top w:val="none" w:sz="0" w:space="0" w:color="auto"/>
            <w:left w:val="none" w:sz="0" w:space="0" w:color="auto"/>
            <w:bottom w:val="none" w:sz="0" w:space="0" w:color="auto"/>
            <w:right w:val="none" w:sz="0" w:space="0" w:color="auto"/>
          </w:divBdr>
        </w:div>
        <w:div w:id="830682880">
          <w:marLeft w:val="0"/>
          <w:marRight w:val="0"/>
          <w:marTop w:val="0"/>
          <w:marBottom w:val="0"/>
          <w:divBdr>
            <w:top w:val="none" w:sz="0" w:space="0" w:color="auto"/>
            <w:left w:val="none" w:sz="0" w:space="0" w:color="auto"/>
            <w:bottom w:val="none" w:sz="0" w:space="0" w:color="auto"/>
            <w:right w:val="none" w:sz="0" w:space="0" w:color="auto"/>
          </w:divBdr>
        </w:div>
        <w:div w:id="421994209">
          <w:marLeft w:val="0"/>
          <w:marRight w:val="0"/>
          <w:marTop w:val="0"/>
          <w:marBottom w:val="0"/>
          <w:divBdr>
            <w:top w:val="none" w:sz="0" w:space="0" w:color="auto"/>
            <w:left w:val="none" w:sz="0" w:space="0" w:color="auto"/>
            <w:bottom w:val="none" w:sz="0" w:space="0" w:color="auto"/>
            <w:right w:val="none" w:sz="0" w:space="0" w:color="auto"/>
          </w:divBdr>
        </w:div>
        <w:div w:id="729499871">
          <w:marLeft w:val="0"/>
          <w:marRight w:val="0"/>
          <w:marTop w:val="0"/>
          <w:marBottom w:val="0"/>
          <w:divBdr>
            <w:top w:val="none" w:sz="0" w:space="0" w:color="auto"/>
            <w:left w:val="none" w:sz="0" w:space="0" w:color="auto"/>
            <w:bottom w:val="none" w:sz="0" w:space="0" w:color="auto"/>
            <w:right w:val="none" w:sz="0" w:space="0" w:color="auto"/>
          </w:divBdr>
        </w:div>
        <w:div w:id="697510652">
          <w:marLeft w:val="0"/>
          <w:marRight w:val="0"/>
          <w:marTop w:val="0"/>
          <w:marBottom w:val="0"/>
          <w:divBdr>
            <w:top w:val="none" w:sz="0" w:space="0" w:color="auto"/>
            <w:left w:val="none" w:sz="0" w:space="0" w:color="auto"/>
            <w:bottom w:val="none" w:sz="0" w:space="0" w:color="auto"/>
            <w:right w:val="none" w:sz="0" w:space="0" w:color="auto"/>
          </w:divBdr>
        </w:div>
        <w:div w:id="664557414">
          <w:marLeft w:val="0"/>
          <w:marRight w:val="0"/>
          <w:marTop w:val="0"/>
          <w:marBottom w:val="0"/>
          <w:divBdr>
            <w:top w:val="none" w:sz="0" w:space="0" w:color="auto"/>
            <w:left w:val="none" w:sz="0" w:space="0" w:color="auto"/>
            <w:bottom w:val="none" w:sz="0" w:space="0" w:color="auto"/>
            <w:right w:val="none" w:sz="0" w:space="0" w:color="auto"/>
          </w:divBdr>
        </w:div>
        <w:div w:id="2139715904">
          <w:marLeft w:val="0"/>
          <w:marRight w:val="0"/>
          <w:marTop w:val="0"/>
          <w:marBottom w:val="0"/>
          <w:divBdr>
            <w:top w:val="none" w:sz="0" w:space="0" w:color="auto"/>
            <w:left w:val="none" w:sz="0" w:space="0" w:color="auto"/>
            <w:bottom w:val="none" w:sz="0" w:space="0" w:color="auto"/>
            <w:right w:val="none" w:sz="0" w:space="0" w:color="auto"/>
          </w:divBdr>
        </w:div>
        <w:div w:id="1263949490">
          <w:marLeft w:val="0"/>
          <w:marRight w:val="0"/>
          <w:marTop w:val="0"/>
          <w:marBottom w:val="0"/>
          <w:divBdr>
            <w:top w:val="none" w:sz="0" w:space="0" w:color="auto"/>
            <w:left w:val="none" w:sz="0" w:space="0" w:color="auto"/>
            <w:bottom w:val="none" w:sz="0" w:space="0" w:color="auto"/>
            <w:right w:val="none" w:sz="0" w:space="0" w:color="auto"/>
          </w:divBdr>
        </w:div>
        <w:div w:id="361977523">
          <w:marLeft w:val="0"/>
          <w:marRight w:val="0"/>
          <w:marTop w:val="0"/>
          <w:marBottom w:val="0"/>
          <w:divBdr>
            <w:top w:val="none" w:sz="0" w:space="0" w:color="auto"/>
            <w:left w:val="none" w:sz="0" w:space="0" w:color="auto"/>
            <w:bottom w:val="none" w:sz="0" w:space="0" w:color="auto"/>
            <w:right w:val="none" w:sz="0" w:space="0" w:color="auto"/>
          </w:divBdr>
        </w:div>
        <w:div w:id="1113328096">
          <w:marLeft w:val="0"/>
          <w:marRight w:val="0"/>
          <w:marTop w:val="0"/>
          <w:marBottom w:val="0"/>
          <w:divBdr>
            <w:top w:val="none" w:sz="0" w:space="0" w:color="auto"/>
            <w:left w:val="none" w:sz="0" w:space="0" w:color="auto"/>
            <w:bottom w:val="none" w:sz="0" w:space="0" w:color="auto"/>
            <w:right w:val="none" w:sz="0" w:space="0" w:color="auto"/>
          </w:divBdr>
        </w:div>
        <w:div w:id="1714957658">
          <w:marLeft w:val="0"/>
          <w:marRight w:val="0"/>
          <w:marTop w:val="0"/>
          <w:marBottom w:val="0"/>
          <w:divBdr>
            <w:top w:val="none" w:sz="0" w:space="0" w:color="auto"/>
            <w:left w:val="none" w:sz="0" w:space="0" w:color="auto"/>
            <w:bottom w:val="none" w:sz="0" w:space="0" w:color="auto"/>
            <w:right w:val="none" w:sz="0" w:space="0" w:color="auto"/>
          </w:divBdr>
        </w:div>
        <w:div w:id="1846897418">
          <w:marLeft w:val="0"/>
          <w:marRight w:val="0"/>
          <w:marTop w:val="0"/>
          <w:marBottom w:val="0"/>
          <w:divBdr>
            <w:top w:val="none" w:sz="0" w:space="0" w:color="auto"/>
            <w:left w:val="none" w:sz="0" w:space="0" w:color="auto"/>
            <w:bottom w:val="none" w:sz="0" w:space="0" w:color="auto"/>
            <w:right w:val="none" w:sz="0" w:space="0" w:color="auto"/>
          </w:divBdr>
        </w:div>
        <w:div w:id="2048556239">
          <w:marLeft w:val="0"/>
          <w:marRight w:val="0"/>
          <w:marTop w:val="0"/>
          <w:marBottom w:val="0"/>
          <w:divBdr>
            <w:top w:val="none" w:sz="0" w:space="0" w:color="auto"/>
            <w:left w:val="none" w:sz="0" w:space="0" w:color="auto"/>
            <w:bottom w:val="none" w:sz="0" w:space="0" w:color="auto"/>
            <w:right w:val="none" w:sz="0" w:space="0" w:color="auto"/>
          </w:divBdr>
        </w:div>
        <w:div w:id="921257550">
          <w:marLeft w:val="0"/>
          <w:marRight w:val="0"/>
          <w:marTop w:val="0"/>
          <w:marBottom w:val="0"/>
          <w:divBdr>
            <w:top w:val="none" w:sz="0" w:space="0" w:color="auto"/>
            <w:left w:val="none" w:sz="0" w:space="0" w:color="auto"/>
            <w:bottom w:val="none" w:sz="0" w:space="0" w:color="auto"/>
            <w:right w:val="none" w:sz="0" w:space="0" w:color="auto"/>
          </w:divBdr>
        </w:div>
        <w:div w:id="1004476630">
          <w:marLeft w:val="0"/>
          <w:marRight w:val="0"/>
          <w:marTop w:val="0"/>
          <w:marBottom w:val="0"/>
          <w:divBdr>
            <w:top w:val="none" w:sz="0" w:space="0" w:color="auto"/>
            <w:left w:val="none" w:sz="0" w:space="0" w:color="auto"/>
            <w:bottom w:val="none" w:sz="0" w:space="0" w:color="auto"/>
            <w:right w:val="none" w:sz="0" w:space="0" w:color="auto"/>
          </w:divBdr>
        </w:div>
        <w:div w:id="1462767653">
          <w:marLeft w:val="0"/>
          <w:marRight w:val="0"/>
          <w:marTop w:val="0"/>
          <w:marBottom w:val="0"/>
          <w:divBdr>
            <w:top w:val="none" w:sz="0" w:space="0" w:color="auto"/>
            <w:left w:val="none" w:sz="0" w:space="0" w:color="auto"/>
            <w:bottom w:val="none" w:sz="0" w:space="0" w:color="auto"/>
            <w:right w:val="none" w:sz="0" w:space="0" w:color="auto"/>
          </w:divBdr>
        </w:div>
        <w:div w:id="1698582357">
          <w:marLeft w:val="0"/>
          <w:marRight w:val="0"/>
          <w:marTop w:val="0"/>
          <w:marBottom w:val="0"/>
          <w:divBdr>
            <w:top w:val="none" w:sz="0" w:space="0" w:color="auto"/>
            <w:left w:val="none" w:sz="0" w:space="0" w:color="auto"/>
            <w:bottom w:val="none" w:sz="0" w:space="0" w:color="auto"/>
            <w:right w:val="none" w:sz="0" w:space="0" w:color="auto"/>
          </w:divBdr>
        </w:div>
        <w:div w:id="138042200">
          <w:marLeft w:val="0"/>
          <w:marRight w:val="0"/>
          <w:marTop w:val="0"/>
          <w:marBottom w:val="0"/>
          <w:divBdr>
            <w:top w:val="none" w:sz="0" w:space="0" w:color="auto"/>
            <w:left w:val="none" w:sz="0" w:space="0" w:color="auto"/>
            <w:bottom w:val="none" w:sz="0" w:space="0" w:color="auto"/>
            <w:right w:val="none" w:sz="0" w:space="0" w:color="auto"/>
          </w:divBdr>
        </w:div>
        <w:div w:id="1421441560">
          <w:marLeft w:val="0"/>
          <w:marRight w:val="0"/>
          <w:marTop w:val="0"/>
          <w:marBottom w:val="0"/>
          <w:divBdr>
            <w:top w:val="none" w:sz="0" w:space="0" w:color="auto"/>
            <w:left w:val="none" w:sz="0" w:space="0" w:color="auto"/>
            <w:bottom w:val="none" w:sz="0" w:space="0" w:color="auto"/>
            <w:right w:val="none" w:sz="0" w:space="0" w:color="auto"/>
          </w:divBdr>
        </w:div>
        <w:div w:id="685716216">
          <w:marLeft w:val="0"/>
          <w:marRight w:val="0"/>
          <w:marTop w:val="0"/>
          <w:marBottom w:val="0"/>
          <w:divBdr>
            <w:top w:val="none" w:sz="0" w:space="0" w:color="auto"/>
            <w:left w:val="none" w:sz="0" w:space="0" w:color="auto"/>
            <w:bottom w:val="none" w:sz="0" w:space="0" w:color="auto"/>
            <w:right w:val="none" w:sz="0" w:space="0" w:color="auto"/>
          </w:divBdr>
        </w:div>
        <w:div w:id="2047095650">
          <w:marLeft w:val="0"/>
          <w:marRight w:val="0"/>
          <w:marTop w:val="0"/>
          <w:marBottom w:val="0"/>
          <w:divBdr>
            <w:top w:val="none" w:sz="0" w:space="0" w:color="auto"/>
            <w:left w:val="none" w:sz="0" w:space="0" w:color="auto"/>
            <w:bottom w:val="none" w:sz="0" w:space="0" w:color="auto"/>
            <w:right w:val="none" w:sz="0" w:space="0" w:color="auto"/>
          </w:divBdr>
        </w:div>
        <w:div w:id="1385107671">
          <w:marLeft w:val="0"/>
          <w:marRight w:val="0"/>
          <w:marTop w:val="0"/>
          <w:marBottom w:val="0"/>
          <w:divBdr>
            <w:top w:val="none" w:sz="0" w:space="0" w:color="auto"/>
            <w:left w:val="none" w:sz="0" w:space="0" w:color="auto"/>
            <w:bottom w:val="none" w:sz="0" w:space="0" w:color="auto"/>
            <w:right w:val="none" w:sz="0" w:space="0" w:color="auto"/>
          </w:divBdr>
        </w:div>
        <w:div w:id="525291213">
          <w:marLeft w:val="0"/>
          <w:marRight w:val="0"/>
          <w:marTop w:val="0"/>
          <w:marBottom w:val="0"/>
          <w:divBdr>
            <w:top w:val="none" w:sz="0" w:space="0" w:color="auto"/>
            <w:left w:val="none" w:sz="0" w:space="0" w:color="auto"/>
            <w:bottom w:val="none" w:sz="0" w:space="0" w:color="auto"/>
            <w:right w:val="none" w:sz="0" w:space="0" w:color="auto"/>
          </w:divBdr>
        </w:div>
        <w:div w:id="565460630">
          <w:marLeft w:val="0"/>
          <w:marRight w:val="0"/>
          <w:marTop w:val="0"/>
          <w:marBottom w:val="0"/>
          <w:divBdr>
            <w:top w:val="none" w:sz="0" w:space="0" w:color="auto"/>
            <w:left w:val="none" w:sz="0" w:space="0" w:color="auto"/>
            <w:bottom w:val="none" w:sz="0" w:space="0" w:color="auto"/>
            <w:right w:val="none" w:sz="0" w:space="0" w:color="auto"/>
          </w:divBdr>
        </w:div>
        <w:div w:id="477769898">
          <w:marLeft w:val="0"/>
          <w:marRight w:val="0"/>
          <w:marTop w:val="0"/>
          <w:marBottom w:val="0"/>
          <w:divBdr>
            <w:top w:val="none" w:sz="0" w:space="0" w:color="auto"/>
            <w:left w:val="none" w:sz="0" w:space="0" w:color="auto"/>
            <w:bottom w:val="none" w:sz="0" w:space="0" w:color="auto"/>
            <w:right w:val="none" w:sz="0" w:space="0" w:color="auto"/>
          </w:divBdr>
        </w:div>
        <w:div w:id="307248593">
          <w:marLeft w:val="0"/>
          <w:marRight w:val="0"/>
          <w:marTop w:val="0"/>
          <w:marBottom w:val="0"/>
          <w:divBdr>
            <w:top w:val="none" w:sz="0" w:space="0" w:color="auto"/>
            <w:left w:val="none" w:sz="0" w:space="0" w:color="auto"/>
            <w:bottom w:val="none" w:sz="0" w:space="0" w:color="auto"/>
            <w:right w:val="none" w:sz="0" w:space="0" w:color="auto"/>
          </w:divBdr>
        </w:div>
        <w:div w:id="433479856">
          <w:marLeft w:val="0"/>
          <w:marRight w:val="0"/>
          <w:marTop w:val="0"/>
          <w:marBottom w:val="0"/>
          <w:divBdr>
            <w:top w:val="none" w:sz="0" w:space="0" w:color="auto"/>
            <w:left w:val="none" w:sz="0" w:space="0" w:color="auto"/>
            <w:bottom w:val="none" w:sz="0" w:space="0" w:color="auto"/>
            <w:right w:val="none" w:sz="0" w:space="0" w:color="auto"/>
          </w:divBdr>
        </w:div>
        <w:div w:id="1648436006">
          <w:marLeft w:val="0"/>
          <w:marRight w:val="0"/>
          <w:marTop w:val="0"/>
          <w:marBottom w:val="0"/>
          <w:divBdr>
            <w:top w:val="none" w:sz="0" w:space="0" w:color="auto"/>
            <w:left w:val="none" w:sz="0" w:space="0" w:color="auto"/>
            <w:bottom w:val="none" w:sz="0" w:space="0" w:color="auto"/>
            <w:right w:val="none" w:sz="0" w:space="0" w:color="auto"/>
          </w:divBdr>
        </w:div>
      </w:divsChild>
    </w:div>
    <w:div w:id="412170717">
      <w:bodyDiv w:val="1"/>
      <w:marLeft w:val="0"/>
      <w:marRight w:val="0"/>
      <w:marTop w:val="0"/>
      <w:marBottom w:val="0"/>
      <w:divBdr>
        <w:top w:val="none" w:sz="0" w:space="0" w:color="auto"/>
        <w:left w:val="none" w:sz="0" w:space="0" w:color="auto"/>
        <w:bottom w:val="none" w:sz="0" w:space="0" w:color="auto"/>
        <w:right w:val="none" w:sz="0" w:space="0" w:color="auto"/>
      </w:divBdr>
    </w:div>
    <w:div w:id="443691321">
      <w:bodyDiv w:val="1"/>
      <w:marLeft w:val="0"/>
      <w:marRight w:val="0"/>
      <w:marTop w:val="0"/>
      <w:marBottom w:val="0"/>
      <w:divBdr>
        <w:top w:val="none" w:sz="0" w:space="0" w:color="auto"/>
        <w:left w:val="none" w:sz="0" w:space="0" w:color="auto"/>
        <w:bottom w:val="none" w:sz="0" w:space="0" w:color="auto"/>
        <w:right w:val="none" w:sz="0" w:space="0" w:color="auto"/>
      </w:divBdr>
    </w:div>
    <w:div w:id="535894565">
      <w:bodyDiv w:val="1"/>
      <w:marLeft w:val="0"/>
      <w:marRight w:val="0"/>
      <w:marTop w:val="0"/>
      <w:marBottom w:val="0"/>
      <w:divBdr>
        <w:top w:val="none" w:sz="0" w:space="0" w:color="auto"/>
        <w:left w:val="none" w:sz="0" w:space="0" w:color="auto"/>
        <w:bottom w:val="none" w:sz="0" w:space="0" w:color="auto"/>
        <w:right w:val="none" w:sz="0" w:space="0" w:color="auto"/>
      </w:divBdr>
    </w:div>
    <w:div w:id="547257622">
      <w:bodyDiv w:val="1"/>
      <w:marLeft w:val="0"/>
      <w:marRight w:val="0"/>
      <w:marTop w:val="0"/>
      <w:marBottom w:val="0"/>
      <w:divBdr>
        <w:top w:val="none" w:sz="0" w:space="0" w:color="auto"/>
        <w:left w:val="none" w:sz="0" w:space="0" w:color="auto"/>
        <w:bottom w:val="none" w:sz="0" w:space="0" w:color="auto"/>
        <w:right w:val="none" w:sz="0" w:space="0" w:color="auto"/>
      </w:divBdr>
    </w:div>
    <w:div w:id="601912955">
      <w:bodyDiv w:val="1"/>
      <w:marLeft w:val="0"/>
      <w:marRight w:val="0"/>
      <w:marTop w:val="0"/>
      <w:marBottom w:val="0"/>
      <w:divBdr>
        <w:top w:val="none" w:sz="0" w:space="0" w:color="auto"/>
        <w:left w:val="none" w:sz="0" w:space="0" w:color="auto"/>
        <w:bottom w:val="none" w:sz="0" w:space="0" w:color="auto"/>
        <w:right w:val="none" w:sz="0" w:space="0" w:color="auto"/>
      </w:divBdr>
    </w:div>
    <w:div w:id="1078527190">
      <w:bodyDiv w:val="1"/>
      <w:marLeft w:val="0"/>
      <w:marRight w:val="0"/>
      <w:marTop w:val="0"/>
      <w:marBottom w:val="0"/>
      <w:divBdr>
        <w:top w:val="none" w:sz="0" w:space="0" w:color="auto"/>
        <w:left w:val="none" w:sz="0" w:space="0" w:color="auto"/>
        <w:bottom w:val="none" w:sz="0" w:space="0" w:color="auto"/>
        <w:right w:val="none" w:sz="0" w:space="0" w:color="auto"/>
      </w:divBdr>
    </w:div>
    <w:div w:id="1215846332">
      <w:bodyDiv w:val="1"/>
      <w:marLeft w:val="0"/>
      <w:marRight w:val="0"/>
      <w:marTop w:val="0"/>
      <w:marBottom w:val="0"/>
      <w:divBdr>
        <w:top w:val="none" w:sz="0" w:space="0" w:color="auto"/>
        <w:left w:val="none" w:sz="0" w:space="0" w:color="auto"/>
        <w:bottom w:val="none" w:sz="0" w:space="0" w:color="auto"/>
        <w:right w:val="none" w:sz="0" w:space="0" w:color="auto"/>
      </w:divBdr>
    </w:div>
    <w:div w:id="1266421298">
      <w:bodyDiv w:val="1"/>
      <w:marLeft w:val="0"/>
      <w:marRight w:val="0"/>
      <w:marTop w:val="0"/>
      <w:marBottom w:val="0"/>
      <w:divBdr>
        <w:top w:val="none" w:sz="0" w:space="0" w:color="auto"/>
        <w:left w:val="none" w:sz="0" w:space="0" w:color="auto"/>
        <w:bottom w:val="none" w:sz="0" w:space="0" w:color="auto"/>
        <w:right w:val="none" w:sz="0" w:space="0" w:color="auto"/>
      </w:divBdr>
      <w:divsChild>
        <w:div w:id="1102337391">
          <w:marLeft w:val="0"/>
          <w:marRight w:val="0"/>
          <w:marTop w:val="0"/>
          <w:marBottom w:val="0"/>
          <w:divBdr>
            <w:top w:val="none" w:sz="0" w:space="0" w:color="auto"/>
            <w:left w:val="none" w:sz="0" w:space="0" w:color="auto"/>
            <w:bottom w:val="none" w:sz="0" w:space="0" w:color="auto"/>
            <w:right w:val="none" w:sz="0" w:space="0" w:color="auto"/>
          </w:divBdr>
        </w:div>
        <w:div w:id="836262726">
          <w:marLeft w:val="0"/>
          <w:marRight w:val="0"/>
          <w:marTop w:val="0"/>
          <w:marBottom w:val="0"/>
          <w:divBdr>
            <w:top w:val="none" w:sz="0" w:space="0" w:color="auto"/>
            <w:left w:val="none" w:sz="0" w:space="0" w:color="auto"/>
            <w:bottom w:val="none" w:sz="0" w:space="0" w:color="auto"/>
            <w:right w:val="none" w:sz="0" w:space="0" w:color="auto"/>
          </w:divBdr>
        </w:div>
        <w:div w:id="1028145111">
          <w:marLeft w:val="0"/>
          <w:marRight w:val="0"/>
          <w:marTop w:val="0"/>
          <w:marBottom w:val="0"/>
          <w:divBdr>
            <w:top w:val="none" w:sz="0" w:space="0" w:color="auto"/>
            <w:left w:val="none" w:sz="0" w:space="0" w:color="auto"/>
            <w:bottom w:val="none" w:sz="0" w:space="0" w:color="auto"/>
            <w:right w:val="none" w:sz="0" w:space="0" w:color="auto"/>
          </w:divBdr>
        </w:div>
        <w:div w:id="651175213">
          <w:marLeft w:val="0"/>
          <w:marRight w:val="0"/>
          <w:marTop w:val="0"/>
          <w:marBottom w:val="0"/>
          <w:divBdr>
            <w:top w:val="none" w:sz="0" w:space="0" w:color="auto"/>
            <w:left w:val="none" w:sz="0" w:space="0" w:color="auto"/>
            <w:bottom w:val="none" w:sz="0" w:space="0" w:color="auto"/>
            <w:right w:val="none" w:sz="0" w:space="0" w:color="auto"/>
          </w:divBdr>
        </w:div>
        <w:div w:id="815298020">
          <w:marLeft w:val="0"/>
          <w:marRight w:val="0"/>
          <w:marTop w:val="0"/>
          <w:marBottom w:val="0"/>
          <w:divBdr>
            <w:top w:val="none" w:sz="0" w:space="0" w:color="auto"/>
            <w:left w:val="none" w:sz="0" w:space="0" w:color="auto"/>
            <w:bottom w:val="none" w:sz="0" w:space="0" w:color="auto"/>
            <w:right w:val="none" w:sz="0" w:space="0" w:color="auto"/>
          </w:divBdr>
        </w:div>
        <w:div w:id="1469208020">
          <w:marLeft w:val="0"/>
          <w:marRight w:val="0"/>
          <w:marTop w:val="0"/>
          <w:marBottom w:val="0"/>
          <w:divBdr>
            <w:top w:val="none" w:sz="0" w:space="0" w:color="auto"/>
            <w:left w:val="none" w:sz="0" w:space="0" w:color="auto"/>
            <w:bottom w:val="none" w:sz="0" w:space="0" w:color="auto"/>
            <w:right w:val="none" w:sz="0" w:space="0" w:color="auto"/>
          </w:divBdr>
        </w:div>
        <w:div w:id="1003095228">
          <w:marLeft w:val="0"/>
          <w:marRight w:val="0"/>
          <w:marTop w:val="0"/>
          <w:marBottom w:val="0"/>
          <w:divBdr>
            <w:top w:val="none" w:sz="0" w:space="0" w:color="auto"/>
            <w:left w:val="none" w:sz="0" w:space="0" w:color="auto"/>
            <w:bottom w:val="none" w:sz="0" w:space="0" w:color="auto"/>
            <w:right w:val="none" w:sz="0" w:space="0" w:color="auto"/>
          </w:divBdr>
        </w:div>
        <w:div w:id="615677755">
          <w:marLeft w:val="0"/>
          <w:marRight w:val="0"/>
          <w:marTop w:val="0"/>
          <w:marBottom w:val="0"/>
          <w:divBdr>
            <w:top w:val="none" w:sz="0" w:space="0" w:color="auto"/>
            <w:left w:val="none" w:sz="0" w:space="0" w:color="auto"/>
            <w:bottom w:val="none" w:sz="0" w:space="0" w:color="auto"/>
            <w:right w:val="none" w:sz="0" w:space="0" w:color="auto"/>
          </w:divBdr>
        </w:div>
        <w:div w:id="480658868">
          <w:marLeft w:val="0"/>
          <w:marRight w:val="0"/>
          <w:marTop w:val="0"/>
          <w:marBottom w:val="0"/>
          <w:divBdr>
            <w:top w:val="none" w:sz="0" w:space="0" w:color="auto"/>
            <w:left w:val="none" w:sz="0" w:space="0" w:color="auto"/>
            <w:bottom w:val="none" w:sz="0" w:space="0" w:color="auto"/>
            <w:right w:val="none" w:sz="0" w:space="0" w:color="auto"/>
          </w:divBdr>
        </w:div>
        <w:div w:id="401029366">
          <w:marLeft w:val="0"/>
          <w:marRight w:val="0"/>
          <w:marTop w:val="0"/>
          <w:marBottom w:val="0"/>
          <w:divBdr>
            <w:top w:val="none" w:sz="0" w:space="0" w:color="auto"/>
            <w:left w:val="none" w:sz="0" w:space="0" w:color="auto"/>
            <w:bottom w:val="none" w:sz="0" w:space="0" w:color="auto"/>
            <w:right w:val="none" w:sz="0" w:space="0" w:color="auto"/>
          </w:divBdr>
        </w:div>
        <w:div w:id="1267619729">
          <w:marLeft w:val="0"/>
          <w:marRight w:val="0"/>
          <w:marTop w:val="0"/>
          <w:marBottom w:val="0"/>
          <w:divBdr>
            <w:top w:val="none" w:sz="0" w:space="0" w:color="auto"/>
            <w:left w:val="none" w:sz="0" w:space="0" w:color="auto"/>
            <w:bottom w:val="none" w:sz="0" w:space="0" w:color="auto"/>
            <w:right w:val="none" w:sz="0" w:space="0" w:color="auto"/>
          </w:divBdr>
        </w:div>
        <w:div w:id="17701925">
          <w:marLeft w:val="0"/>
          <w:marRight w:val="0"/>
          <w:marTop w:val="0"/>
          <w:marBottom w:val="0"/>
          <w:divBdr>
            <w:top w:val="none" w:sz="0" w:space="0" w:color="auto"/>
            <w:left w:val="none" w:sz="0" w:space="0" w:color="auto"/>
            <w:bottom w:val="none" w:sz="0" w:space="0" w:color="auto"/>
            <w:right w:val="none" w:sz="0" w:space="0" w:color="auto"/>
          </w:divBdr>
        </w:div>
        <w:div w:id="1115096640">
          <w:marLeft w:val="0"/>
          <w:marRight w:val="0"/>
          <w:marTop w:val="0"/>
          <w:marBottom w:val="0"/>
          <w:divBdr>
            <w:top w:val="none" w:sz="0" w:space="0" w:color="auto"/>
            <w:left w:val="none" w:sz="0" w:space="0" w:color="auto"/>
            <w:bottom w:val="none" w:sz="0" w:space="0" w:color="auto"/>
            <w:right w:val="none" w:sz="0" w:space="0" w:color="auto"/>
          </w:divBdr>
        </w:div>
        <w:div w:id="1636989927">
          <w:marLeft w:val="0"/>
          <w:marRight w:val="0"/>
          <w:marTop w:val="0"/>
          <w:marBottom w:val="0"/>
          <w:divBdr>
            <w:top w:val="none" w:sz="0" w:space="0" w:color="auto"/>
            <w:left w:val="none" w:sz="0" w:space="0" w:color="auto"/>
            <w:bottom w:val="none" w:sz="0" w:space="0" w:color="auto"/>
            <w:right w:val="none" w:sz="0" w:space="0" w:color="auto"/>
          </w:divBdr>
        </w:div>
        <w:div w:id="100994101">
          <w:marLeft w:val="0"/>
          <w:marRight w:val="0"/>
          <w:marTop w:val="0"/>
          <w:marBottom w:val="0"/>
          <w:divBdr>
            <w:top w:val="none" w:sz="0" w:space="0" w:color="auto"/>
            <w:left w:val="none" w:sz="0" w:space="0" w:color="auto"/>
            <w:bottom w:val="none" w:sz="0" w:space="0" w:color="auto"/>
            <w:right w:val="none" w:sz="0" w:space="0" w:color="auto"/>
          </w:divBdr>
        </w:div>
        <w:div w:id="1270893757">
          <w:marLeft w:val="0"/>
          <w:marRight w:val="0"/>
          <w:marTop w:val="0"/>
          <w:marBottom w:val="0"/>
          <w:divBdr>
            <w:top w:val="none" w:sz="0" w:space="0" w:color="auto"/>
            <w:left w:val="none" w:sz="0" w:space="0" w:color="auto"/>
            <w:bottom w:val="none" w:sz="0" w:space="0" w:color="auto"/>
            <w:right w:val="none" w:sz="0" w:space="0" w:color="auto"/>
          </w:divBdr>
        </w:div>
        <w:div w:id="318509727">
          <w:marLeft w:val="0"/>
          <w:marRight w:val="0"/>
          <w:marTop w:val="0"/>
          <w:marBottom w:val="0"/>
          <w:divBdr>
            <w:top w:val="none" w:sz="0" w:space="0" w:color="auto"/>
            <w:left w:val="none" w:sz="0" w:space="0" w:color="auto"/>
            <w:bottom w:val="none" w:sz="0" w:space="0" w:color="auto"/>
            <w:right w:val="none" w:sz="0" w:space="0" w:color="auto"/>
          </w:divBdr>
        </w:div>
        <w:div w:id="1759329706">
          <w:marLeft w:val="0"/>
          <w:marRight w:val="0"/>
          <w:marTop w:val="0"/>
          <w:marBottom w:val="0"/>
          <w:divBdr>
            <w:top w:val="none" w:sz="0" w:space="0" w:color="auto"/>
            <w:left w:val="none" w:sz="0" w:space="0" w:color="auto"/>
            <w:bottom w:val="none" w:sz="0" w:space="0" w:color="auto"/>
            <w:right w:val="none" w:sz="0" w:space="0" w:color="auto"/>
          </w:divBdr>
        </w:div>
        <w:div w:id="1205871383">
          <w:marLeft w:val="0"/>
          <w:marRight w:val="0"/>
          <w:marTop w:val="0"/>
          <w:marBottom w:val="0"/>
          <w:divBdr>
            <w:top w:val="none" w:sz="0" w:space="0" w:color="auto"/>
            <w:left w:val="none" w:sz="0" w:space="0" w:color="auto"/>
            <w:bottom w:val="none" w:sz="0" w:space="0" w:color="auto"/>
            <w:right w:val="none" w:sz="0" w:space="0" w:color="auto"/>
          </w:divBdr>
        </w:div>
        <w:div w:id="911741455">
          <w:marLeft w:val="0"/>
          <w:marRight w:val="0"/>
          <w:marTop w:val="0"/>
          <w:marBottom w:val="0"/>
          <w:divBdr>
            <w:top w:val="none" w:sz="0" w:space="0" w:color="auto"/>
            <w:left w:val="none" w:sz="0" w:space="0" w:color="auto"/>
            <w:bottom w:val="none" w:sz="0" w:space="0" w:color="auto"/>
            <w:right w:val="none" w:sz="0" w:space="0" w:color="auto"/>
          </w:divBdr>
        </w:div>
        <w:div w:id="1669746924">
          <w:marLeft w:val="0"/>
          <w:marRight w:val="0"/>
          <w:marTop w:val="0"/>
          <w:marBottom w:val="0"/>
          <w:divBdr>
            <w:top w:val="none" w:sz="0" w:space="0" w:color="auto"/>
            <w:left w:val="none" w:sz="0" w:space="0" w:color="auto"/>
            <w:bottom w:val="none" w:sz="0" w:space="0" w:color="auto"/>
            <w:right w:val="none" w:sz="0" w:space="0" w:color="auto"/>
          </w:divBdr>
        </w:div>
        <w:div w:id="526063864">
          <w:marLeft w:val="0"/>
          <w:marRight w:val="0"/>
          <w:marTop w:val="0"/>
          <w:marBottom w:val="0"/>
          <w:divBdr>
            <w:top w:val="none" w:sz="0" w:space="0" w:color="auto"/>
            <w:left w:val="none" w:sz="0" w:space="0" w:color="auto"/>
            <w:bottom w:val="none" w:sz="0" w:space="0" w:color="auto"/>
            <w:right w:val="none" w:sz="0" w:space="0" w:color="auto"/>
          </w:divBdr>
        </w:div>
        <w:div w:id="2011641323">
          <w:marLeft w:val="0"/>
          <w:marRight w:val="0"/>
          <w:marTop w:val="0"/>
          <w:marBottom w:val="0"/>
          <w:divBdr>
            <w:top w:val="none" w:sz="0" w:space="0" w:color="auto"/>
            <w:left w:val="none" w:sz="0" w:space="0" w:color="auto"/>
            <w:bottom w:val="none" w:sz="0" w:space="0" w:color="auto"/>
            <w:right w:val="none" w:sz="0" w:space="0" w:color="auto"/>
          </w:divBdr>
        </w:div>
        <w:div w:id="201291220">
          <w:marLeft w:val="0"/>
          <w:marRight w:val="0"/>
          <w:marTop w:val="0"/>
          <w:marBottom w:val="0"/>
          <w:divBdr>
            <w:top w:val="none" w:sz="0" w:space="0" w:color="auto"/>
            <w:left w:val="none" w:sz="0" w:space="0" w:color="auto"/>
            <w:bottom w:val="none" w:sz="0" w:space="0" w:color="auto"/>
            <w:right w:val="none" w:sz="0" w:space="0" w:color="auto"/>
          </w:divBdr>
        </w:div>
        <w:div w:id="1988195494">
          <w:marLeft w:val="0"/>
          <w:marRight w:val="0"/>
          <w:marTop w:val="0"/>
          <w:marBottom w:val="0"/>
          <w:divBdr>
            <w:top w:val="none" w:sz="0" w:space="0" w:color="auto"/>
            <w:left w:val="none" w:sz="0" w:space="0" w:color="auto"/>
            <w:bottom w:val="none" w:sz="0" w:space="0" w:color="auto"/>
            <w:right w:val="none" w:sz="0" w:space="0" w:color="auto"/>
          </w:divBdr>
        </w:div>
        <w:div w:id="1078285601">
          <w:marLeft w:val="0"/>
          <w:marRight w:val="0"/>
          <w:marTop w:val="0"/>
          <w:marBottom w:val="0"/>
          <w:divBdr>
            <w:top w:val="none" w:sz="0" w:space="0" w:color="auto"/>
            <w:left w:val="none" w:sz="0" w:space="0" w:color="auto"/>
            <w:bottom w:val="none" w:sz="0" w:space="0" w:color="auto"/>
            <w:right w:val="none" w:sz="0" w:space="0" w:color="auto"/>
          </w:divBdr>
        </w:div>
        <w:div w:id="1879196921">
          <w:marLeft w:val="0"/>
          <w:marRight w:val="0"/>
          <w:marTop w:val="0"/>
          <w:marBottom w:val="0"/>
          <w:divBdr>
            <w:top w:val="none" w:sz="0" w:space="0" w:color="auto"/>
            <w:left w:val="none" w:sz="0" w:space="0" w:color="auto"/>
            <w:bottom w:val="none" w:sz="0" w:space="0" w:color="auto"/>
            <w:right w:val="none" w:sz="0" w:space="0" w:color="auto"/>
          </w:divBdr>
        </w:div>
        <w:div w:id="562571686">
          <w:marLeft w:val="0"/>
          <w:marRight w:val="0"/>
          <w:marTop w:val="0"/>
          <w:marBottom w:val="0"/>
          <w:divBdr>
            <w:top w:val="none" w:sz="0" w:space="0" w:color="auto"/>
            <w:left w:val="none" w:sz="0" w:space="0" w:color="auto"/>
            <w:bottom w:val="none" w:sz="0" w:space="0" w:color="auto"/>
            <w:right w:val="none" w:sz="0" w:space="0" w:color="auto"/>
          </w:divBdr>
        </w:div>
        <w:div w:id="1217006652">
          <w:marLeft w:val="0"/>
          <w:marRight w:val="0"/>
          <w:marTop w:val="0"/>
          <w:marBottom w:val="0"/>
          <w:divBdr>
            <w:top w:val="none" w:sz="0" w:space="0" w:color="auto"/>
            <w:left w:val="none" w:sz="0" w:space="0" w:color="auto"/>
            <w:bottom w:val="none" w:sz="0" w:space="0" w:color="auto"/>
            <w:right w:val="none" w:sz="0" w:space="0" w:color="auto"/>
          </w:divBdr>
        </w:div>
        <w:div w:id="1663851156">
          <w:marLeft w:val="0"/>
          <w:marRight w:val="0"/>
          <w:marTop w:val="0"/>
          <w:marBottom w:val="0"/>
          <w:divBdr>
            <w:top w:val="none" w:sz="0" w:space="0" w:color="auto"/>
            <w:left w:val="none" w:sz="0" w:space="0" w:color="auto"/>
            <w:bottom w:val="none" w:sz="0" w:space="0" w:color="auto"/>
            <w:right w:val="none" w:sz="0" w:space="0" w:color="auto"/>
          </w:divBdr>
        </w:div>
        <w:div w:id="2097556285">
          <w:marLeft w:val="0"/>
          <w:marRight w:val="0"/>
          <w:marTop w:val="0"/>
          <w:marBottom w:val="0"/>
          <w:divBdr>
            <w:top w:val="none" w:sz="0" w:space="0" w:color="auto"/>
            <w:left w:val="none" w:sz="0" w:space="0" w:color="auto"/>
            <w:bottom w:val="none" w:sz="0" w:space="0" w:color="auto"/>
            <w:right w:val="none" w:sz="0" w:space="0" w:color="auto"/>
          </w:divBdr>
        </w:div>
        <w:div w:id="1420173833">
          <w:marLeft w:val="0"/>
          <w:marRight w:val="0"/>
          <w:marTop w:val="0"/>
          <w:marBottom w:val="0"/>
          <w:divBdr>
            <w:top w:val="none" w:sz="0" w:space="0" w:color="auto"/>
            <w:left w:val="none" w:sz="0" w:space="0" w:color="auto"/>
            <w:bottom w:val="none" w:sz="0" w:space="0" w:color="auto"/>
            <w:right w:val="none" w:sz="0" w:space="0" w:color="auto"/>
          </w:divBdr>
        </w:div>
        <w:div w:id="856505891">
          <w:marLeft w:val="0"/>
          <w:marRight w:val="0"/>
          <w:marTop w:val="0"/>
          <w:marBottom w:val="0"/>
          <w:divBdr>
            <w:top w:val="none" w:sz="0" w:space="0" w:color="auto"/>
            <w:left w:val="none" w:sz="0" w:space="0" w:color="auto"/>
            <w:bottom w:val="none" w:sz="0" w:space="0" w:color="auto"/>
            <w:right w:val="none" w:sz="0" w:space="0" w:color="auto"/>
          </w:divBdr>
        </w:div>
        <w:div w:id="1397626915">
          <w:marLeft w:val="0"/>
          <w:marRight w:val="0"/>
          <w:marTop w:val="0"/>
          <w:marBottom w:val="0"/>
          <w:divBdr>
            <w:top w:val="none" w:sz="0" w:space="0" w:color="auto"/>
            <w:left w:val="none" w:sz="0" w:space="0" w:color="auto"/>
            <w:bottom w:val="none" w:sz="0" w:space="0" w:color="auto"/>
            <w:right w:val="none" w:sz="0" w:space="0" w:color="auto"/>
          </w:divBdr>
        </w:div>
        <w:div w:id="2020429814">
          <w:marLeft w:val="0"/>
          <w:marRight w:val="0"/>
          <w:marTop w:val="0"/>
          <w:marBottom w:val="0"/>
          <w:divBdr>
            <w:top w:val="none" w:sz="0" w:space="0" w:color="auto"/>
            <w:left w:val="none" w:sz="0" w:space="0" w:color="auto"/>
            <w:bottom w:val="none" w:sz="0" w:space="0" w:color="auto"/>
            <w:right w:val="none" w:sz="0" w:space="0" w:color="auto"/>
          </w:divBdr>
        </w:div>
        <w:div w:id="848174039">
          <w:marLeft w:val="0"/>
          <w:marRight w:val="0"/>
          <w:marTop w:val="0"/>
          <w:marBottom w:val="0"/>
          <w:divBdr>
            <w:top w:val="none" w:sz="0" w:space="0" w:color="auto"/>
            <w:left w:val="none" w:sz="0" w:space="0" w:color="auto"/>
            <w:bottom w:val="none" w:sz="0" w:space="0" w:color="auto"/>
            <w:right w:val="none" w:sz="0" w:space="0" w:color="auto"/>
          </w:divBdr>
        </w:div>
        <w:div w:id="274096169">
          <w:marLeft w:val="0"/>
          <w:marRight w:val="0"/>
          <w:marTop w:val="0"/>
          <w:marBottom w:val="0"/>
          <w:divBdr>
            <w:top w:val="none" w:sz="0" w:space="0" w:color="auto"/>
            <w:left w:val="none" w:sz="0" w:space="0" w:color="auto"/>
            <w:bottom w:val="none" w:sz="0" w:space="0" w:color="auto"/>
            <w:right w:val="none" w:sz="0" w:space="0" w:color="auto"/>
          </w:divBdr>
        </w:div>
        <w:div w:id="889615747">
          <w:marLeft w:val="0"/>
          <w:marRight w:val="0"/>
          <w:marTop w:val="0"/>
          <w:marBottom w:val="0"/>
          <w:divBdr>
            <w:top w:val="none" w:sz="0" w:space="0" w:color="auto"/>
            <w:left w:val="none" w:sz="0" w:space="0" w:color="auto"/>
            <w:bottom w:val="none" w:sz="0" w:space="0" w:color="auto"/>
            <w:right w:val="none" w:sz="0" w:space="0" w:color="auto"/>
          </w:divBdr>
        </w:div>
        <w:div w:id="1249657783">
          <w:marLeft w:val="0"/>
          <w:marRight w:val="0"/>
          <w:marTop w:val="0"/>
          <w:marBottom w:val="0"/>
          <w:divBdr>
            <w:top w:val="none" w:sz="0" w:space="0" w:color="auto"/>
            <w:left w:val="none" w:sz="0" w:space="0" w:color="auto"/>
            <w:bottom w:val="none" w:sz="0" w:space="0" w:color="auto"/>
            <w:right w:val="none" w:sz="0" w:space="0" w:color="auto"/>
          </w:divBdr>
        </w:div>
        <w:div w:id="1301619451">
          <w:marLeft w:val="0"/>
          <w:marRight w:val="0"/>
          <w:marTop w:val="0"/>
          <w:marBottom w:val="0"/>
          <w:divBdr>
            <w:top w:val="none" w:sz="0" w:space="0" w:color="auto"/>
            <w:left w:val="none" w:sz="0" w:space="0" w:color="auto"/>
            <w:bottom w:val="none" w:sz="0" w:space="0" w:color="auto"/>
            <w:right w:val="none" w:sz="0" w:space="0" w:color="auto"/>
          </w:divBdr>
        </w:div>
        <w:div w:id="2090423559">
          <w:marLeft w:val="0"/>
          <w:marRight w:val="0"/>
          <w:marTop w:val="0"/>
          <w:marBottom w:val="0"/>
          <w:divBdr>
            <w:top w:val="none" w:sz="0" w:space="0" w:color="auto"/>
            <w:left w:val="none" w:sz="0" w:space="0" w:color="auto"/>
            <w:bottom w:val="none" w:sz="0" w:space="0" w:color="auto"/>
            <w:right w:val="none" w:sz="0" w:space="0" w:color="auto"/>
          </w:divBdr>
        </w:div>
        <w:div w:id="227036362">
          <w:marLeft w:val="0"/>
          <w:marRight w:val="0"/>
          <w:marTop w:val="0"/>
          <w:marBottom w:val="0"/>
          <w:divBdr>
            <w:top w:val="none" w:sz="0" w:space="0" w:color="auto"/>
            <w:left w:val="none" w:sz="0" w:space="0" w:color="auto"/>
            <w:bottom w:val="none" w:sz="0" w:space="0" w:color="auto"/>
            <w:right w:val="none" w:sz="0" w:space="0" w:color="auto"/>
          </w:divBdr>
        </w:div>
        <w:div w:id="1865629982">
          <w:marLeft w:val="0"/>
          <w:marRight w:val="0"/>
          <w:marTop w:val="0"/>
          <w:marBottom w:val="0"/>
          <w:divBdr>
            <w:top w:val="none" w:sz="0" w:space="0" w:color="auto"/>
            <w:left w:val="none" w:sz="0" w:space="0" w:color="auto"/>
            <w:bottom w:val="none" w:sz="0" w:space="0" w:color="auto"/>
            <w:right w:val="none" w:sz="0" w:space="0" w:color="auto"/>
          </w:divBdr>
        </w:div>
        <w:div w:id="723139777">
          <w:marLeft w:val="0"/>
          <w:marRight w:val="0"/>
          <w:marTop w:val="0"/>
          <w:marBottom w:val="0"/>
          <w:divBdr>
            <w:top w:val="none" w:sz="0" w:space="0" w:color="auto"/>
            <w:left w:val="none" w:sz="0" w:space="0" w:color="auto"/>
            <w:bottom w:val="none" w:sz="0" w:space="0" w:color="auto"/>
            <w:right w:val="none" w:sz="0" w:space="0" w:color="auto"/>
          </w:divBdr>
        </w:div>
        <w:div w:id="1067261568">
          <w:marLeft w:val="0"/>
          <w:marRight w:val="0"/>
          <w:marTop w:val="0"/>
          <w:marBottom w:val="0"/>
          <w:divBdr>
            <w:top w:val="none" w:sz="0" w:space="0" w:color="auto"/>
            <w:left w:val="none" w:sz="0" w:space="0" w:color="auto"/>
            <w:bottom w:val="none" w:sz="0" w:space="0" w:color="auto"/>
            <w:right w:val="none" w:sz="0" w:space="0" w:color="auto"/>
          </w:divBdr>
        </w:div>
        <w:div w:id="846673983">
          <w:marLeft w:val="0"/>
          <w:marRight w:val="0"/>
          <w:marTop w:val="0"/>
          <w:marBottom w:val="0"/>
          <w:divBdr>
            <w:top w:val="none" w:sz="0" w:space="0" w:color="auto"/>
            <w:left w:val="none" w:sz="0" w:space="0" w:color="auto"/>
            <w:bottom w:val="none" w:sz="0" w:space="0" w:color="auto"/>
            <w:right w:val="none" w:sz="0" w:space="0" w:color="auto"/>
          </w:divBdr>
        </w:div>
        <w:div w:id="1948343584">
          <w:marLeft w:val="0"/>
          <w:marRight w:val="0"/>
          <w:marTop w:val="0"/>
          <w:marBottom w:val="0"/>
          <w:divBdr>
            <w:top w:val="none" w:sz="0" w:space="0" w:color="auto"/>
            <w:left w:val="none" w:sz="0" w:space="0" w:color="auto"/>
            <w:bottom w:val="none" w:sz="0" w:space="0" w:color="auto"/>
            <w:right w:val="none" w:sz="0" w:space="0" w:color="auto"/>
          </w:divBdr>
        </w:div>
        <w:div w:id="721900685">
          <w:marLeft w:val="0"/>
          <w:marRight w:val="0"/>
          <w:marTop w:val="0"/>
          <w:marBottom w:val="0"/>
          <w:divBdr>
            <w:top w:val="none" w:sz="0" w:space="0" w:color="auto"/>
            <w:left w:val="none" w:sz="0" w:space="0" w:color="auto"/>
            <w:bottom w:val="none" w:sz="0" w:space="0" w:color="auto"/>
            <w:right w:val="none" w:sz="0" w:space="0" w:color="auto"/>
          </w:divBdr>
        </w:div>
        <w:div w:id="1187256023">
          <w:marLeft w:val="0"/>
          <w:marRight w:val="0"/>
          <w:marTop w:val="0"/>
          <w:marBottom w:val="0"/>
          <w:divBdr>
            <w:top w:val="none" w:sz="0" w:space="0" w:color="auto"/>
            <w:left w:val="none" w:sz="0" w:space="0" w:color="auto"/>
            <w:bottom w:val="none" w:sz="0" w:space="0" w:color="auto"/>
            <w:right w:val="none" w:sz="0" w:space="0" w:color="auto"/>
          </w:divBdr>
        </w:div>
        <w:div w:id="1305354166">
          <w:marLeft w:val="0"/>
          <w:marRight w:val="0"/>
          <w:marTop w:val="0"/>
          <w:marBottom w:val="0"/>
          <w:divBdr>
            <w:top w:val="none" w:sz="0" w:space="0" w:color="auto"/>
            <w:left w:val="none" w:sz="0" w:space="0" w:color="auto"/>
            <w:bottom w:val="none" w:sz="0" w:space="0" w:color="auto"/>
            <w:right w:val="none" w:sz="0" w:space="0" w:color="auto"/>
          </w:divBdr>
        </w:div>
        <w:div w:id="124276342">
          <w:marLeft w:val="0"/>
          <w:marRight w:val="0"/>
          <w:marTop w:val="0"/>
          <w:marBottom w:val="0"/>
          <w:divBdr>
            <w:top w:val="none" w:sz="0" w:space="0" w:color="auto"/>
            <w:left w:val="none" w:sz="0" w:space="0" w:color="auto"/>
            <w:bottom w:val="none" w:sz="0" w:space="0" w:color="auto"/>
            <w:right w:val="none" w:sz="0" w:space="0" w:color="auto"/>
          </w:divBdr>
        </w:div>
        <w:div w:id="392778434">
          <w:marLeft w:val="0"/>
          <w:marRight w:val="0"/>
          <w:marTop w:val="0"/>
          <w:marBottom w:val="0"/>
          <w:divBdr>
            <w:top w:val="none" w:sz="0" w:space="0" w:color="auto"/>
            <w:left w:val="none" w:sz="0" w:space="0" w:color="auto"/>
            <w:bottom w:val="none" w:sz="0" w:space="0" w:color="auto"/>
            <w:right w:val="none" w:sz="0" w:space="0" w:color="auto"/>
          </w:divBdr>
        </w:div>
        <w:div w:id="254019432">
          <w:marLeft w:val="0"/>
          <w:marRight w:val="0"/>
          <w:marTop w:val="0"/>
          <w:marBottom w:val="0"/>
          <w:divBdr>
            <w:top w:val="none" w:sz="0" w:space="0" w:color="auto"/>
            <w:left w:val="none" w:sz="0" w:space="0" w:color="auto"/>
            <w:bottom w:val="none" w:sz="0" w:space="0" w:color="auto"/>
            <w:right w:val="none" w:sz="0" w:space="0" w:color="auto"/>
          </w:divBdr>
        </w:div>
        <w:div w:id="398207692">
          <w:marLeft w:val="0"/>
          <w:marRight w:val="0"/>
          <w:marTop w:val="0"/>
          <w:marBottom w:val="0"/>
          <w:divBdr>
            <w:top w:val="none" w:sz="0" w:space="0" w:color="auto"/>
            <w:left w:val="none" w:sz="0" w:space="0" w:color="auto"/>
            <w:bottom w:val="none" w:sz="0" w:space="0" w:color="auto"/>
            <w:right w:val="none" w:sz="0" w:space="0" w:color="auto"/>
          </w:divBdr>
        </w:div>
        <w:div w:id="1804040969">
          <w:marLeft w:val="0"/>
          <w:marRight w:val="0"/>
          <w:marTop w:val="0"/>
          <w:marBottom w:val="0"/>
          <w:divBdr>
            <w:top w:val="none" w:sz="0" w:space="0" w:color="auto"/>
            <w:left w:val="none" w:sz="0" w:space="0" w:color="auto"/>
            <w:bottom w:val="none" w:sz="0" w:space="0" w:color="auto"/>
            <w:right w:val="none" w:sz="0" w:space="0" w:color="auto"/>
          </w:divBdr>
        </w:div>
        <w:div w:id="683821699">
          <w:marLeft w:val="0"/>
          <w:marRight w:val="0"/>
          <w:marTop w:val="0"/>
          <w:marBottom w:val="0"/>
          <w:divBdr>
            <w:top w:val="none" w:sz="0" w:space="0" w:color="auto"/>
            <w:left w:val="none" w:sz="0" w:space="0" w:color="auto"/>
            <w:bottom w:val="none" w:sz="0" w:space="0" w:color="auto"/>
            <w:right w:val="none" w:sz="0" w:space="0" w:color="auto"/>
          </w:divBdr>
        </w:div>
        <w:div w:id="728725703">
          <w:marLeft w:val="0"/>
          <w:marRight w:val="0"/>
          <w:marTop w:val="0"/>
          <w:marBottom w:val="0"/>
          <w:divBdr>
            <w:top w:val="none" w:sz="0" w:space="0" w:color="auto"/>
            <w:left w:val="none" w:sz="0" w:space="0" w:color="auto"/>
            <w:bottom w:val="none" w:sz="0" w:space="0" w:color="auto"/>
            <w:right w:val="none" w:sz="0" w:space="0" w:color="auto"/>
          </w:divBdr>
        </w:div>
        <w:div w:id="138152765">
          <w:marLeft w:val="0"/>
          <w:marRight w:val="0"/>
          <w:marTop w:val="0"/>
          <w:marBottom w:val="0"/>
          <w:divBdr>
            <w:top w:val="none" w:sz="0" w:space="0" w:color="auto"/>
            <w:left w:val="none" w:sz="0" w:space="0" w:color="auto"/>
            <w:bottom w:val="none" w:sz="0" w:space="0" w:color="auto"/>
            <w:right w:val="none" w:sz="0" w:space="0" w:color="auto"/>
          </w:divBdr>
        </w:div>
        <w:div w:id="1065489019">
          <w:marLeft w:val="0"/>
          <w:marRight w:val="0"/>
          <w:marTop w:val="0"/>
          <w:marBottom w:val="0"/>
          <w:divBdr>
            <w:top w:val="none" w:sz="0" w:space="0" w:color="auto"/>
            <w:left w:val="none" w:sz="0" w:space="0" w:color="auto"/>
            <w:bottom w:val="none" w:sz="0" w:space="0" w:color="auto"/>
            <w:right w:val="none" w:sz="0" w:space="0" w:color="auto"/>
          </w:divBdr>
        </w:div>
        <w:div w:id="2043168853">
          <w:marLeft w:val="0"/>
          <w:marRight w:val="0"/>
          <w:marTop w:val="0"/>
          <w:marBottom w:val="0"/>
          <w:divBdr>
            <w:top w:val="none" w:sz="0" w:space="0" w:color="auto"/>
            <w:left w:val="none" w:sz="0" w:space="0" w:color="auto"/>
            <w:bottom w:val="none" w:sz="0" w:space="0" w:color="auto"/>
            <w:right w:val="none" w:sz="0" w:space="0" w:color="auto"/>
          </w:divBdr>
        </w:div>
        <w:div w:id="2074309251">
          <w:marLeft w:val="0"/>
          <w:marRight w:val="0"/>
          <w:marTop w:val="0"/>
          <w:marBottom w:val="0"/>
          <w:divBdr>
            <w:top w:val="none" w:sz="0" w:space="0" w:color="auto"/>
            <w:left w:val="none" w:sz="0" w:space="0" w:color="auto"/>
            <w:bottom w:val="none" w:sz="0" w:space="0" w:color="auto"/>
            <w:right w:val="none" w:sz="0" w:space="0" w:color="auto"/>
          </w:divBdr>
        </w:div>
        <w:div w:id="690842761">
          <w:marLeft w:val="0"/>
          <w:marRight w:val="0"/>
          <w:marTop w:val="0"/>
          <w:marBottom w:val="0"/>
          <w:divBdr>
            <w:top w:val="none" w:sz="0" w:space="0" w:color="auto"/>
            <w:left w:val="none" w:sz="0" w:space="0" w:color="auto"/>
            <w:bottom w:val="none" w:sz="0" w:space="0" w:color="auto"/>
            <w:right w:val="none" w:sz="0" w:space="0" w:color="auto"/>
          </w:divBdr>
        </w:div>
        <w:div w:id="1826555185">
          <w:marLeft w:val="0"/>
          <w:marRight w:val="0"/>
          <w:marTop w:val="0"/>
          <w:marBottom w:val="0"/>
          <w:divBdr>
            <w:top w:val="none" w:sz="0" w:space="0" w:color="auto"/>
            <w:left w:val="none" w:sz="0" w:space="0" w:color="auto"/>
            <w:bottom w:val="none" w:sz="0" w:space="0" w:color="auto"/>
            <w:right w:val="none" w:sz="0" w:space="0" w:color="auto"/>
          </w:divBdr>
        </w:div>
        <w:div w:id="695930418">
          <w:marLeft w:val="0"/>
          <w:marRight w:val="0"/>
          <w:marTop w:val="0"/>
          <w:marBottom w:val="0"/>
          <w:divBdr>
            <w:top w:val="none" w:sz="0" w:space="0" w:color="auto"/>
            <w:left w:val="none" w:sz="0" w:space="0" w:color="auto"/>
            <w:bottom w:val="none" w:sz="0" w:space="0" w:color="auto"/>
            <w:right w:val="none" w:sz="0" w:space="0" w:color="auto"/>
          </w:divBdr>
        </w:div>
        <w:div w:id="239870021">
          <w:marLeft w:val="0"/>
          <w:marRight w:val="0"/>
          <w:marTop w:val="0"/>
          <w:marBottom w:val="0"/>
          <w:divBdr>
            <w:top w:val="none" w:sz="0" w:space="0" w:color="auto"/>
            <w:left w:val="none" w:sz="0" w:space="0" w:color="auto"/>
            <w:bottom w:val="none" w:sz="0" w:space="0" w:color="auto"/>
            <w:right w:val="none" w:sz="0" w:space="0" w:color="auto"/>
          </w:divBdr>
        </w:div>
        <w:div w:id="16321576">
          <w:marLeft w:val="0"/>
          <w:marRight w:val="0"/>
          <w:marTop w:val="0"/>
          <w:marBottom w:val="0"/>
          <w:divBdr>
            <w:top w:val="none" w:sz="0" w:space="0" w:color="auto"/>
            <w:left w:val="none" w:sz="0" w:space="0" w:color="auto"/>
            <w:bottom w:val="none" w:sz="0" w:space="0" w:color="auto"/>
            <w:right w:val="none" w:sz="0" w:space="0" w:color="auto"/>
          </w:divBdr>
        </w:div>
        <w:div w:id="1835872120">
          <w:marLeft w:val="0"/>
          <w:marRight w:val="0"/>
          <w:marTop w:val="0"/>
          <w:marBottom w:val="0"/>
          <w:divBdr>
            <w:top w:val="none" w:sz="0" w:space="0" w:color="auto"/>
            <w:left w:val="none" w:sz="0" w:space="0" w:color="auto"/>
            <w:bottom w:val="none" w:sz="0" w:space="0" w:color="auto"/>
            <w:right w:val="none" w:sz="0" w:space="0" w:color="auto"/>
          </w:divBdr>
        </w:div>
        <w:div w:id="592129037">
          <w:marLeft w:val="0"/>
          <w:marRight w:val="0"/>
          <w:marTop w:val="0"/>
          <w:marBottom w:val="0"/>
          <w:divBdr>
            <w:top w:val="none" w:sz="0" w:space="0" w:color="auto"/>
            <w:left w:val="none" w:sz="0" w:space="0" w:color="auto"/>
            <w:bottom w:val="none" w:sz="0" w:space="0" w:color="auto"/>
            <w:right w:val="none" w:sz="0" w:space="0" w:color="auto"/>
          </w:divBdr>
        </w:div>
        <w:div w:id="188180040">
          <w:marLeft w:val="0"/>
          <w:marRight w:val="0"/>
          <w:marTop w:val="0"/>
          <w:marBottom w:val="0"/>
          <w:divBdr>
            <w:top w:val="none" w:sz="0" w:space="0" w:color="auto"/>
            <w:left w:val="none" w:sz="0" w:space="0" w:color="auto"/>
            <w:bottom w:val="none" w:sz="0" w:space="0" w:color="auto"/>
            <w:right w:val="none" w:sz="0" w:space="0" w:color="auto"/>
          </w:divBdr>
        </w:div>
        <w:div w:id="1983926364">
          <w:marLeft w:val="0"/>
          <w:marRight w:val="0"/>
          <w:marTop w:val="0"/>
          <w:marBottom w:val="0"/>
          <w:divBdr>
            <w:top w:val="none" w:sz="0" w:space="0" w:color="auto"/>
            <w:left w:val="none" w:sz="0" w:space="0" w:color="auto"/>
            <w:bottom w:val="none" w:sz="0" w:space="0" w:color="auto"/>
            <w:right w:val="none" w:sz="0" w:space="0" w:color="auto"/>
          </w:divBdr>
        </w:div>
        <w:div w:id="1909267066">
          <w:marLeft w:val="0"/>
          <w:marRight w:val="0"/>
          <w:marTop w:val="0"/>
          <w:marBottom w:val="0"/>
          <w:divBdr>
            <w:top w:val="none" w:sz="0" w:space="0" w:color="auto"/>
            <w:left w:val="none" w:sz="0" w:space="0" w:color="auto"/>
            <w:bottom w:val="none" w:sz="0" w:space="0" w:color="auto"/>
            <w:right w:val="none" w:sz="0" w:space="0" w:color="auto"/>
          </w:divBdr>
        </w:div>
        <w:div w:id="1487815162">
          <w:marLeft w:val="0"/>
          <w:marRight w:val="0"/>
          <w:marTop w:val="0"/>
          <w:marBottom w:val="0"/>
          <w:divBdr>
            <w:top w:val="none" w:sz="0" w:space="0" w:color="auto"/>
            <w:left w:val="none" w:sz="0" w:space="0" w:color="auto"/>
            <w:bottom w:val="none" w:sz="0" w:space="0" w:color="auto"/>
            <w:right w:val="none" w:sz="0" w:space="0" w:color="auto"/>
          </w:divBdr>
        </w:div>
        <w:div w:id="591938905">
          <w:marLeft w:val="0"/>
          <w:marRight w:val="0"/>
          <w:marTop w:val="0"/>
          <w:marBottom w:val="0"/>
          <w:divBdr>
            <w:top w:val="none" w:sz="0" w:space="0" w:color="auto"/>
            <w:left w:val="none" w:sz="0" w:space="0" w:color="auto"/>
            <w:bottom w:val="none" w:sz="0" w:space="0" w:color="auto"/>
            <w:right w:val="none" w:sz="0" w:space="0" w:color="auto"/>
          </w:divBdr>
        </w:div>
        <w:div w:id="2052264854">
          <w:marLeft w:val="0"/>
          <w:marRight w:val="0"/>
          <w:marTop w:val="0"/>
          <w:marBottom w:val="0"/>
          <w:divBdr>
            <w:top w:val="none" w:sz="0" w:space="0" w:color="auto"/>
            <w:left w:val="none" w:sz="0" w:space="0" w:color="auto"/>
            <w:bottom w:val="none" w:sz="0" w:space="0" w:color="auto"/>
            <w:right w:val="none" w:sz="0" w:space="0" w:color="auto"/>
          </w:divBdr>
        </w:div>
        <w:div w:id="1860657314">
          <w:marLeft w:val="0"/>
          <w:marRight w:val="0"/>
          <w:marTop w:val="0"/>
          <w:marBottom w:val="0"/>
          <w:divBdr>
            <w:top w:val="none" w:sz="0" w:space="0" w:color="auto"/>
            <w:left w:val="none" w:sz="0" w:space="0" w:color="auto"/>
            <w:bottom w:val="none" w:sz="0" w:space="0" w:color="auto"/>
            <w:right w:val="none" w:sz="0" w:space="0" w:color="auto"/>
          </w:divBdr>
        </w:div>
        <w:div w:id="1140422122">
          <w:marLeft w:val="0"/>
          <w:marRight w:val="0"/>
          <w:marTop w:val="0"/>
          <w:marBottom w:val="0"/>
          <w:divBdr>
            <w:top w:val="none" w:sz="0" w:space="0" w:color="auto"/>
            <w:left w:val="none" w:sz="0" w:space="0" w:color="auto"/>
            <w:bottom w:val="none" w:sz="0" w:space="0" w:color="auto"/>
            <w:right w:val="none" w:sz="0" w:space="0" w:color="auto"/>
          </w:divBdr>
        </w:div>
        <w:div w:id="1253049732">
          <w:marLeft w:val="0"/>
          <w:marRight w:val="0"/>
          <w:marTop w:val="0"/>
          <w:marBottom w:val="0"/>
          <w:divBdr>
            <w:top w:val="none" w:sz="0" w:space="0" w:color="auto"/>
            <w:left w:val="none" w:sz="0" w:space="0" w:color="auto"/>
            <w:bottom w:val="none" w:sz="0" w:space="0" w:color="auto"/>
            <w:right w:val="none" w:sz="0" w:space="0" w:color="auto"/>
          </w:divBdr>
        </w:div>
        <w:div w:id="303196261">
          <w:marLeft w:val="0"/>
          <w:marRight w:val="0"/>
          <w:marTop w:val="0"/>
          <w:marBottom w:val="0"/>
          <w:divBdr>
            <w:top w:val="none" w:sz="0" w:space="0" w:color="auto"/>
            <w:left w:val="none" w:sz="0" w:space="0" w:color="auto"/>
            <w:bottom w:val="none" w:sz="0" w:space="0" w:color="auto"/>
            <w:right w:val="none" w:sz="0" w:space="0" w:color="auto"/>
          </w:divBdr>
        </w:div>
        <w:div w:id="548802865">
          <w:marLeft w:val="0"/>
          <w:marRight w:val="0"/>
          <w:marTop w:val="0"/>
          <w:marBottom w:val="0"/>
          <w:divBdr>
            <w:top w:val="none" w:sz="0" w:space="0" w:color="auto"/>
            <w:left w:val="none" w:sz="0" w:space="0" w:color="auto"/>
            <w:bottom w:val="none" w:sz="0" w:space="0" w:color="auto"/>
            <w:right w:val="none" w:sz="0" w:space="0" w:color="auto"/>
          </w:divBdr>
        </w:div>
        <w:div w:id="209611296">
          <w:marLeft w:val="0"/>
          <w:marRight w:val="0"/>
          <w:marTop w:val="0"/>
          <w:marBottom w:val="0"/>
          <w:divBdr>
            <w:top w:val="none" w:sz="0" w:space="0" w:color="auto"/>
            <w:left w:val="none" w:sz="0" w:space="0" w:color="auto"/>
            <w:bottom w:val="none" w:sz="0" w:space="0" w:color="auto"/>
            <w:right w:val="none" w:sz="0" w:space="0" w:color="auto"/>
          </w:divBdr>
        </w:div>
        <w:div w:id="2072918802">
          <w:marLeft w:val="0"/>
          <w:marRight w:val="0"/>
          <w:marTop w:val="0"/>
          <w:marBottom w:val="0"/>
          <w:divBdr>
            <w:top w:val="none" w:sz="0" w:space="0" w:color="auto"/>
            <w:left w:val="none" w:sz="0" w:space="0" w:color="auto"/>
            <w:bottom w:val="none" w:sz="0" w:space="0" w:color="auto"/>
            <w:right w:val="none" w:sz="0" w:space="0" w:color="auto"/>
          </w:divBdr>
        </w:div>
      </w:divsChild>
    </w:div>
    <w:div w:id="1923416712">
      <w:bodyDiv w:val="1"/>
      <w:marLeft w:val="0"/>
      <w:marRight w:val="0"/>
      <w:marTop w:val="0"/>
      <w:marBottom w:val="0"/>
      <w:divBdr>
        <w:top w:val="none" w:sz="0" w:space="0" w:color="auto"/>
        <w:left w:val="none" w:sz="0" w:space="0" w:color="auto"/>
        <w:bottom w:val="none" w:sz="0" w:space="0" w:color="auto"/>
        <w:right w:val="none" w:sz="0" w:space="0" w:color="auto"/>
      </w:divBdr>
    </w:div>
    <w:div w:id="1955674076">
      <w:bodyDiv w:val="1"/>
      <w:marLeft w:val="0"/>
      <w:marRight w:val="0"/>
      <w:marTop w:val="0"/>
      <w:marBottom w:val="0"/>
      <w:divBdr>
        <w:top w:val="none" w:sz="0" w:space="0" w:color="auto"/>
        <w:left w:val="none" w:sz="0" w:space="0" w:color="auto"/>
        <w:bottom w:val="none" w:sz="0" w:space="0" w:color="auto"/>
        <w:right w:val="none" w:sz="0" w:space="0" w:color="auto"/>
      </w:divBdr>
    </w:div>
    <w:div w:id="2051687717">
      <w:bodyDiv w:val="1"/>
      <w:marLeft w:val="0"/>
      <w:marRight w:val="0"/>
      <w:marTop w:val="0"/>
      <w:marBottom w:val="0"/>
      <w:divBdr>
        <w:top w:val="none" w:sz="0" w:space="0" w:color="auto"/>
        <w:left w:val="none" w:sz="0" w:space="0" w:color="auto"/>
        <w:bottom w:val="none" w:sz="0" w:space="0" w:color="auto"/>
        <w:right w:val="none" w:sz="0" w:space="0" w:color="auto"/>
      </w:divBdr>
    </w:div>
    <w:div w:id="2063484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8.jpeg"/><Relationship Id="rId26" Type="http://schemas.openxmlformats.org/officeDocument/2006/relationships/image" Target="media/image12.jpeg"/><Relationship Id="rId39"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0.png"/><Relationship Id="rId34" Type="http://schemas.microsoft.com/office/2007/relationships/hdphoto" Target="media/hdphoto5.wdp"/><Relationship Id="rId7" Type="http://schemas.openxmlformats.org/officeDocument/2006/relationships/footnotes" Target="footnotes.xml"/><Relationship Id="rId12" Type="http://schemas.openxmlformats.org/officeDocument/2006/relationships/hyperlink" Target="mailto:targent@estuarypartnership.org" TargetMode="External"/><Relationship Id="rId17" Type="http://schemas.openxmlformats.org/officeDocument/2006/relationships/image" Target="media/image7.png"/><Relationship Id="rId25" Type="http://schemas.openxmlformats.org/officeDocument/2006/relationships/hyperlink" Target="http://portofcascadelocks.org/bridge-of-the-gods/" TargetMode="External"/><Relationship Id="rId33" Type="http://schemas.openxmlformats.org/officeDocument/2006/relationships/image" Target="media/image17.png"/><Relationship Id="rId38" Type="http://schemas.microsoft.com/office/2007/relationships/hdphoto" Target="media/hdphoto7.wdp"/><Relationship Id="rId2" Type="http://schemas.openxmlformats.org/officeDocument/2006/relationships/numbering" Target="numbering.xml"/><Relationship Id="rId16" Type="http://schemas.openxmlformats.org/officeDocument/2006/relationships/image" Target="media/image6.png"/><Relationship Id="rId20" Type="http://schemas.microsoft.com/office/2007/relationships/hdphoto" Target="media/hdphoto1.wdp"/><Relationship Id="rId29" Type="http://schemas.openxmlformats.org/officeDocument/2006/relationships/image" Target="media/image15.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comments" Target="comments.xml"/><Relationship Id="rId32" Type="http://schemas.microsoft.com/office/2007/relationships/hdphoto" Target="media/hdphoto4.wdp"/><Relationship Id="rId37" Type="http://schemas.openxmlformats.org/officeDocument/2006/relationships/image" Target="media/image1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4.jpeg"/><Relationship Id="rId36" Type="http://schemas.microsoft.com/office/2007/relationships/hdphoto" Target="media/hdphoto6.wdp"/><Relationship Id="rId10" Type="http://schemas.openxmlformats.org/officeDocument/2006/relationships/image" Target="media/image2.emf"/><Relationship Id="rId19" Type="http://schemas.openxmlformats.org/officeDocument/2006/relationships/image" Target="media/image9.png"/><Relationship Id="rId31" Type="http://schemas.openxmlformats.org/officeDocument/2006/relationships/image" Target="media/image16.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microsoft.com/office/2007/relationships/hdphoto" Target="media/hdphoto2.wdp"/><Relationship Id="rId27" Type="http://schemas.openxmlformats.org/officeDocument/2006/relationships/image" Target="media/image13.jpeg"/><Relationship Id="rId30" Type="http://schemas.microsoft.com/office/2007/relationships/hdphoto" Target="media/hdphoto3.wdp"/><Relationship Id="rId35"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F3CB29-ADE1-4036-A95E-C914868CFD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355</TotalTime>
  <Pages>57</Pages>
  <Words>19301</Words>
  <Characters>110016</Characters>
  <Application>Microsoft Office Word</Application>
  <DocSecurity>0</DocSecurity>
  <Lines>916</Lines>
  <Paragraphs>258</Paragraphs>
  <ScaleCrop>false</ScaleCrop>
  <HeadingPairs>
    <vt:vector size="2" baseType="variant">
      <vt:variant>
        <vt:lpstr>Title</vt:lpstr>
      </vt:variant>
      <vt:variant>
        <vt:i4>1</vt:i4>
      </vt:variant>
    </vt:vector>
  </HeadingPairs>
  <TitlesOfParts>
    <vt:vector size="1" baseType="lpstr">
      <vt:lpstr>Invitation Only Request for Proposals</vt:lpstr>
    </vt:vector>
  </TitlesOfParts>
  <Company>Johnson Creek Watershed Council</Company>
  <LinksUpToDate>false</LinksUpToDate>
  <CharactersWithSpaces>129059</CharactersWithSpaces>
  <SharedDoc>false</SharedDoc>
  <HLinks>
    <vt:vector size="18" baseType="variant">
      <vt:variant>
        <vt:i4>5046396</vt:i4>
      </vt:variant>
      <vt:variant>
        <vt:i4>52</vt:i4>
      </vt:variant>
      <vt:variant>
        <vt:i4>0</vt:i4>
      </vt:variant>
      <vt:variant>
        <vt:i4>5</vt:i4>
      </vt:variant>
      <vt:variant>
        <vt:lpwstr>http://portofcascadelocks.org/bridge-of-the-gods/</vt:lpwstr>
      </vt:variant>
      <vt:variant>
        <vt:lpwstr/>
      </vt:variant>
      <vt:variant>
        <vt:i4>4849688</vt:i4>
      </vt:variant>
      <vt:variant>
        <vt:i4>3</vt:i4>
      </vt:variant>
      <vt:variant>
        <vt:i4>0</vt:i4>
      </vt:variant>
      <vt:variant>
        <vt:i4>5</vt:i4>
      </vt:variant>
      <vt:variant>
        <vt:lpwstr>mailto:targent@estuarypartnership.org</vt:lpwstr>
      </vt:variant>
      <vt:variant>
        <vt:lpwstr/>
      </vt:variant>
      <vt:variant>
        <vt:i4>4849688</vt:i4>
      </vt:variant>
      <vt:variant>
        <vt:i4>0</vt:i4>
      </vt:variant>
      <vt:variant>
        <vt:i4>0</vt:i4>
      </vt:variant>
      <vt:variant>
        <vt:i4>5</vt:i4>
      </vt:variant>
      <vt:variant>
        <vt:lpwstr>mailto:targent@estuarypartnership.org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Invitation Only Request for Proposals</dc:title>
  <dc:creator>Robin</dc:creator>
  <cp:lastModifiedBy>Paul Kolp</cp:lastModifiedBy>
  <cp:revision>38</cp:revision>
  <cp:lastPrinted>2016-05-06T20:34:00Z</cp:lastPrinted>
  <dcterms:created xsi:type="dcterms:W3CDTF">2016-05-09T20:20:00Z</dcterms:created>
  <dcterms:modified xsi:type="dcterms:W3CDTF">2016-05-10T21:04:00Z</dcterms:modified>
</cp:coreProperties>
</file>